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A141A">
      <w:pPr>
        <w:outlineLvl w:val="9"/>
      </w:pPr>
    </w:p>
    <w:p w14:paraId="4A604524">
      <w:pPr>
        <w:pStyle w:val="78"/>
        <w:spacing w:beforeLines="0"/>
        <w:ind w:left="0" w:firstLine="520"/>
        <w:jc w:val="center"/>
        <w:outlineLvl w:val="9"/>
        <w:rPr>
          <w:rFonts w:hint="eastAsia"/>
          <w:bCs w:val="0"/>
          <w:sz w:val="56"/>
          <w:szCs w:val="56"/>
          <w:lang w:val="en-US" w:eastAsia="zh-CN"/>
        </w:rPr>
      </w:pPr>
      <w:r>
        <w:rPr>
          <w:rFonts w:hint="eastAsia"/>
          <w:bCs/>
          <w:sz w:val="52"/>
          <w:szCs w:val="52"/>
          <w:lang w:eastAsia="zh-CN"/>
        </w:rPr>
        <w:t>焦作市财政运行保障中心财政预算管理一体化系统运维服务项目</w:t>
      </w:r>
      <w:bookmarkStart w:id="0" w:name="_Toc111623713"/>
      <w:bookmarkStart w:id="1" w:name="_Toc110241823"/>
      <w:bookmarkStart w:id="2" w:name="_Toc27962"/>
      <w:bookmarkStart w:id="3" w:name="_Toc111624015"/>
    </w:p>
    <w:p w14:paraId="2F2BD4FC">
      <w:pPr>
        <w:pStyle w:val="22"/>
        <w:outlineLvl w:val="9"/>
        <w:rPr>
          <w:bCs w:val="0"/>
          <w:sz w:val="56"/>
          <w:szCs w:val="56"/>
        </w:rPr>
      </w:pPr>
      <w:r>
        <w:rPr>
          <w:rFonts w:hint="eastAsia"/>
          <w:bCs w:val="0"/>
          <w:sz w:val="56"/>
          <w:szCs w:val="56"/>
          <w:lang w:val="en-US" w:eastAsia="zh-CN"/>
        </w:rPr>
        <w:t>单一来源采购</w:t>
      </w:r>
      <w:r>
        <w:rPr>
          <w:rFonts w:hint="eastAsia"/>
          <w:bCs w:val="0"/>
          <w:sz w:val="56"/>
          <w:szCs w:val="56"/>
        </w:rPr>
        <w:t>文件</w:t>
      </w:r>
      <w:bookmarkEnd w:id="0"/>
      <w:bookmarkEnd w:id="1"/>
      <w:bookmarkEnd w:id="2"/>
      <w:bookmarkEnd w:id="3"/>
    </w:p>
    <w:p w14:paraId="16F9A38F">
      <w:pPr>
        <w:jc w:val="center"/>
        <w:outlineLvl w:val="9"/>
        <w:rPr>
          <w:b/>
          <w:spacing w:val="7"/>
          <w:w w:val="95"/>
          <w:sz w:val="32"/>
        </w:rPr>
      </w:pPr>
    </w:p>
    <w:p w14:paraId="519DAC19">
      <w:pPr>
        <w:jc w:val="center"/>
        <w:rPr>
          <w:rFonts w:hint="eastAsia"/>
          <w:b/>
          <w:color w:val="auto"/>
          <w:spacing w:val="7"/>
          <w:w w:val="95"/>
          <w:sz w:val="32"/>
          <w:highlight w:val="yellow"/>
        </w:rPr>
      </w:pPr>
      <w:r>
        <w:rPr>
          <w:rFonts w:hint="eastAsia"/>
          <w:b/>
          <w:spacing w:val="7"/>
          <w:w w:val="95"/>
          <w:sz w:val="32"/>
          <w:highlight w:val="none"/>
          <w:lang w:val="en-US" w:eastAsia="zh-CN"/>
        </w:rPr>
        <w:t xml:space="preserve">  </w:t>
      </w:r>
    </w:p>
    <w:p w14:paraId="2AC23784">
      <w:pPr>
        <w:jc w:val="center"/>
        <w:rPr>
          <w:rFonts w:hint="eastAsia"/>
          <w:b/>
          <w:color w:val="auto"/>
          <w:spacing w:val="7"/>
          <w:w w:val="95"/>
          <w:sz w:val="32"/>
          <w:highlight w:val="yellow"/>
          <w:lang w:val="en-US" w:eastAsia="zh-CN"/>
        </w:rPr>
      </w:pPr>
    </w:p>
    <w:p w14:paraId="3A8BC7EF">
      <w:pPr>
        <w:jc w:val="center"/>
        <w:rPr>
          <w:rFonts w:hint="default"/>
          <w:b/>
          <w:color w:val="auto"/>
          <w:spacing w:val="7"/>
          <w:w w:val="95"/>
          <w:sz w:val="32"/>
          <w:highlight w:val="none"/>
          <w:lang w:val="en-US" w:eastAsia="zh-CN"/>
        </w:rPr>
      </w:pPr>
      <w:r>
        <w:rPr>
          <w:rFonts w:hint="eastAsia"/>
          <w:b/>
          <w:color w:val="auto"/>
          <w:spacing w:val="7"/>
          <w:w w:val="95"/>
          <w:sz w:val="32"/>
          <w:highlight w:val="none"/>
          <w:lang w:val="en-US" w:eastAsia="zh-CN"/>
        </w:rPr>
        <w:t>项目编号：焦财单一采购-2026-6</w:t>
      </w:r>
    </w:p>
    <w:p w14:paraId="7062E4F4">
      <w:pPr>
        <w:pStyle w:val="2"/>
        <w:rPr>
          <w:rFonts w:hint="eastAsia"/>
          <w:b/>
          <w:spacing w:val="7"/>
          <w:w w:val="95"/>
          <w:sz w:val="32"/>
          <w:highlight w:val="none"/>
          <w:lang w:val="en-US" w:eastAsia="zh-CN"/>
        </w:rPr>
      </w:pPr>
    </w:p>
    <w:p w14:paraId="18D26C75">
      <w:pPr>
        <w:pStyle w:val="5"/>
        <w:rPr>
          <w:rFonts w:hint="eastAsia"/>
          <w:b/>
          <w:spacing w:val="7"/>
          <w:w w:val="95"/>
          <w:sz w:val="32"/>
          <w:highlight w:val="none"/>
          <w:lang w:val="en-US" w:eastAsia="zh-CN"/>
        </w:rPr>
      </w:pPr>
    </w:p>
    <w:p w14:paraId="71E9917D">
      <w:pPr>
        <w:rPr>
          <w:rFonts w:hint="eastAsia"/>
          <w:lang w:val="en-US" w:eastAsia="zh-CN"/>
        </w:rPr>
      </w:pPr>
    </w:p>
    <w:p w14:paraId="31F06765">
      <w:pPr>
        <w:pStyle w:val="3"/>
        <w:spacing w:before="4"/>
        <w:jc w:val="center"/>
        <w:rPr>
          <w:sz w:val="15"/>
        </w:rPr>
      </w:pPr>
      <w:r>
        <w:rPr>
          <w:sz w:val="15"/>
        </w:rPr>
        <w:drawing>
          <wp:inline distT="0" distB="0" distL="0" distR="0">
            <wp:extent cx="2362835" cy="2255520"/>
            <wp:effectExtent l="0" t="0" r="1841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362835" cy="2255520"/>
                    </a:xfrm>
                    <a:prstGeom prst="rect">
                      <a:avLst/>
                    </a:prstGeom>
                  </pic:spPr>
                </pic:pic>
              </a:graphicData>
            </a:graphic>
          </wp:inline>
        </w:drawing>
      </w:r>
    </w:p>
    <w:p w14:paraId="3939C1A4">
      <w:pPr>
        <w:pStyle w:val="4"/>
        <w:rPr>
          <w:sz w:val="15"/>
        </w:rPr>
      </w:pPr>
    </w:p>
    <w:p w14:paraId="71DEA2D0">
      <w:pPr>
        <w:pStyle w:val="3"/>
        <w:rPr>
          <w:sz w:val="15"/>
        </w:rPr>
      </w:pPr>
    </w:p>
    <w:p w14:paraId="0E780911">
      <w:pPr>
        <w:pStyle w:val="4"/>
        <w:rPr>
          <w:sz w:val="15"/>
        </w:rPr>
      </w:pPr>
    </w:p>
    <w:p w14:paraId="17B4AC71">
      <w:pPr>
        <w:pStyle w:val="3"/>
      </w:pPr>
    </w:p>
    <w:p w14:paraId="69A74C9B">
      <w:pPr>
        <w:spacing w:line="360" w:lineRule="auto"/>
        <w:ind w:firstLine="964" w:firstLineChars="300"/>
        <w:jc w:val="both"/>
        <w:rPr>
          <w:rFonts w:hint="eastAsia" w:eastAsia="宋体"/>
          <w:b/>
          <w:bCs/>
          <w:sz w:val="32"/>
          <w:szCs w:val="32"/>
          <w:lang w:eastAsia="zh-CN"/>
        </w:rPr>
      </w:pPr>
      <w:r>
        <w:rPr>
          <w:rFonts w:hint="eastAsia"/>
          <w:b/>
          <w:bCs/>
          <w:sz w:val="32"/>
          <w:szCs w:val="32"/>
          <w:lang w:val="en-US" w:eastAsia="zh-CN"/>
        </w:rPr>
        <w:t>采购人</w:t>
      </w:r>
      <w:r>
        <w:rPr>
          <w:rFonts w:hint="eastAsia"/>
          <w:b/>
          <w:bCs/>
          <w:sz w:val="32"/>
          <w:szCs w:val="32"/>
        </w:rPr>
        <w:t>：</w:t>
      </w:r>
      <w:r>
        <w:rPr>
          <w:rFonts w:hint="eastAsia"/>
          <w:b/>
          <w:bCs/>
          <w:sz w:val="32"/>
          <w:szCs w:val="32"/>
          <w:lang w:eastAsia="zh-CN"/>
        </w:rPr>
        <w:t>焦作市财政运行保障中心</w:t>
      </w:r>
    </w:p>
    <w:p w14:paraId="148816AB">
      <w:pPr>
        <w:spacing w:line="540" w:lineRule="exact"/>
        <w:ind w:firstLine="964" w:firstLineChars="300"/>
        <w:rPr>
          <w:rFonts w:hint="eastAsia" w:eastAsia="宋体"/>
          <w:b/>
          <w:bCs/>
          <w:sz w:val="32"/>
          <w:szCs w:val="32"/>
          <w:lang w:eastAsia="zh-CN"/>
        </w:rPr>
      </w:pPr>
      <w:r>
        <w:rPr>
          <w:rFonts w:hint="eastAsia"/>
          <w:b/>
          <w:bCs/>
          <w:sz w:val="32"/>
          <w:szCs w:val="32"/>
          <w:lang w:val="en-US" w:eastAsia="zh-CN"/>
        </w:rPr>
        <w:t>采购</w:t>
      </w:r>
      <w:r>
        <w:rPr>
          <w:rFonts w:hint="eastAsia"/>
          <w:b/>
          <w:bCs/>
          <w:sz w:val="32"/>
          <w:szCs w:val="32"/>
        </w:rPr>
        <w:t>代理机构：</w:t>
      </w:r>
      <w:r>
        <w:rPr>
          <w:rFonts w:hint="eastAsia"/>
          <w:b/>
          <w:bCs/>
          <w:sz w:val="32"/>
          <w:szCs w:val="32"/>
          <w:lang w:eastAsia="zh-CN"/>
        </w:rPr>
        <w:t>河南东晟嘉文工程咨询有限公司</w:t>
      </w:r>
    </w:p>
    <w:p w14:paraId="7D040B18">
      <w:pPr>
        <w:tabs>
          <w:tab w:val="left" w:pos="900"/>
        </w:tabs>
        <w:adjustRightInd/>
        <w:spacing w:line="600" w:lineRule="exact"/>
        <w:ind w:firstLine="964" w:firstLineChars="300"/>
        <w:jc w:val="both"/>
        <w:textAlignment w:val="auto"/>
        <w:rPr>
          <w:rFonts w:ascii="宋体" w:hAnsi="宋体"/>
          <w:sz w:val="36"/>
          <w:szCs w:val="36"/>
        </w:rPr>
      </w:pPr>
      <w:r>
        <w:rPr>
          <w:rFonts w:hint="eastAsia"/>
          <w:b/>
          <w:bCs/>
          <w:sz w:val="32"/>
          <w:szCs w:val="32"/>
          <w:lang w:val="en-US" w:eastAsia="zh-CN"/>
        </w:rPr>
        <w:t>日期：</w:t>
      </w:r>
      <w:r>
        <w:rPr>
          <w:rFonts w:hint="eastAsia"/>
          <w:b/>
          <w:bCs/>
          <w:sz w:val="32"/>
          <w:szCs w:val="32"/>
        </w:rPr>
        <w:t>二零二</w:t>
      </w:r>
      <w:r>
        <w:rPr>
          <w:rFonts w:hint="eastAsia"/>
          <w:b/>
          <w:bCs/>
          <w:sz w:val="32"/>
          <w:szCs w:val="32"/>
          <w:lang w:val="en-US" w:eastAsia="zh-CN"/>
        </w:rPr>
        <w:t>六</w:t>
      </w:r>
      <w:r>
        <w:rPr>
          <w:rFonts w:hint="eastAsia"/>
          <w:b/>
          <w:bCs/>
          <w:sz w:val="32"/>
          <w:szCs w:val="32"/>
        </w:rPr>
        <w:t>年</w:t>
      </w:r>
      <w:r>
        <w:rPr>
          <w:rFonts w:hint="eastAsia"/>
          <w:b/>
          <w:bCs/>
          <w:sz w:val="32"/>
          <w:szCs w:val="32"/>
          <w:lang w:val="en-US" w:eastAsia="zh-CN"/>
        </w:rPr>
        <w:t>五</w:t>
      </w:r>
      <w:r>
        <w:rPr>
          <w:rFonts w:hint="eastAsia"/>
          <w:b/>
          <w:bCs/>
          <w:sz w:val="32"/>
          <w:szCs w:val="32"/>
        </w:rPr>
        <w:t>月</w:t>
      </w:r>
    </w:p>
    <w:p w14:paraId="255690D3">
      <w:pPr>
        <w:widowControl/>
        <w:snapToGrid w:val="0"/>
        <w:spacing w:line="240" w:lineRule="auto"/>
        <w:jc w:val="center"/>
        <w:rPr>
          <w:rFonts w:ascii="宋体" w:hAnsi="宋体" w:cs="宋体"/>
          <w:b/>
          <w:sz w:val="32"/>
          <w:szCs w:val="32"/>
        </w:rPr>
        <w:sectPr>
          <w:headerReference r:id="rId6" w:type="first"/>
          <w:footerReference r:id="rId8" w:type="first"/>
          <w:headerReference r:id="rId5" w:type="default"/>
          <w:footerReference r:id="rId7" w:type="default"/>
          <w:pgSz w:w="11905" w:h="16838"/>
          <w:pgMar w:top="1077" w:right="1134" w:bottom="1077" w:left="1134" w:header="794" w:footer="850" w:gutter="0"/>
          <w:pgNumType w:start="0"/>
          <w:cols w:space="0" w:num="1"/>
          <w:docGrid w:linePitch="326" w:charSpace="0"/>
        </w:sectPr>
      </w:pPr>
    </w:p>
    <w:p w14:paraId="3AF1B5CF">
      <w:pPr>
        <w:spacing w:before="140" w:line="219" w:lineRule="auto"/>
        <w:ind w:left="869"/>
        <w:jc w:val="center"/>
        <w:outlineLvl w:val="9"/>
        <w:rPr>
          <w:rFonts w:hint="eastAsia" w:ascii="宋体" w:hAnsi="宋体" w:eastAsia="宋体" w:cs="宋体"/>
          <w:b/>
          <w:bCs/>
          <w:color w:val="auto"/>
          <w:sz w:val="28"/>
          <w:szCs w:val="28"/>
        </w:rPr>
      </w:pPr>
      <w:r>
        <w:rPr>
          <w:rFonts w:hint="eastAsia" w:ascii="宋体" w:hAnsi="宋体" w:eastAsia="宋体" w:cs="宋体"/>
          <w:b/>
          <w:bCs/>
          <w:color w:val="auto"/>
          <w:spacing w:val="9"/>
          <w:sz w:val="28"/>
          <w:szCs w:val="28"/>
        </w:rPr>
        <w:t>优化和提升政府采购营商环境政策</w:t>
      </w:r>
    </w:p>
    <w:p w14:paraId="4FC7BE91">
      <w:pPr>
        <w:pStyle w:val="3"/>
        <w:spacing w:line="301" w:lineRule="auto"/>
        <w:rPr>
          <w:rFonts w:hint="eastAsia" w:ascii="宋体" w:hAnsi="宋体" w:eastAsia="宋体" w:cs="宋体"/>
          <w:sz w:val="24"/>
          <w:szCs w:val="24"/>
        </w:rPr>
      </w:pPr>
    </w:p>
    <w:p w14:paraId="11BC30BA">
      <w:pPr>
        <w:spacing w:before="101" w:line="221" w:lineRule="auto"/>
        <w:ind w:left="689"/>
        <w:rPr>
          <w:rFonts w:hint="eastAsia" w:ascii="宋体" w:hAnsi="宋体" w:eastAsia="宋体" w:cs="宋体"/>
          <w:sz w:val="24"/>
          <w:szCs w:val="24"/>
        </w:rPr>
      </w:pPr>
      <w:r>
        <w:rPr>
          <w:rFonts w:hint="eastAsia" w:ascii="宋体" w:hAnsi="宋体" w:eastAsia="宋体" w:cs="宋体"/>
          <w:spacing w:val="7"/>
          <w:sz w:val="24"/>
          <w:szCs w:val="24"/>
        </w:rPr>
        <w:t>一、免收采购文件费，全面取消投标保证金。</w:t>
      </w:r>
    </w:p>
    <w:p w14:paraId="5B620FE9">
      <w:pPr>
        <w:spacing w:before="268" w:line="380" w:lineRule="auto"/>
        <w:ind w:left="37" w:right="18" w:firstLine="649"/>
        <w:rPr>
          <w:rFonts w:hint="eastAsia" w:ascii="宋体" w:hAnsi="宋体" w:eastAsia="宋体" w:cs="宋体"/>
          <w:sz w:val="24"/>
          <w:szCs w:val="24"/>
        </w:rPr>
      </w:pPr>
      <w:r>
        <w:rPr>
          <w:rFonts w:hint="eastAsia" w:ascii="宋体" w:hAnsi="宋体" w:eastAsia="宋体" w:cs="宋体"/>
          <w:spacing w:val="8"/>
          <w:sz w:val="24"/>
          <w:szCs w:val="24"/>
        </w:rPr>
        <w:t>二、履约保证金。结合项目性质和特点决定</w:t>
      </w:r>
      <w:r>
        <w:rPr>
          <w:rFonts w:hint="eastAsia" w:ascii="宋体" w:hAnsi="宋体" w:eastAsia="宋体" w:cs="宋体"/>
          <w:spacing w:val="7"/>
          <w:sz w:val="24"/>
          <w:szCs w:val="24"/>
        </w:rPr>
        <w:t>是否收取，</w:t>
      </w:r>
      <w:r>
        <w:rPr>
          <w:rFonts w:hint="eastAsia" w:ascii="宋体" w:hAnsi="宋体" w:eastAsia="宋体" w:cs="宋体"/>
          <w:sz w:val="24"/>
          <w:szCs w:val="24"/>
        </w:rPr>
        <w:t xml:space="preserve"> </w:t>
      </w:r>
      <w:r>
        <w:rPr>
          <w:rFonts w:hint="eastAsia" w:ascii="宋体" w:hAnsi="宋体" w:eastAsia="宋体" w:cs="宋体"/>
          <w:spacing w:val="3"/>
          <w:sz w:val="24"/>
          <w:szCs w:val="24"/>
        </w:rPr>
        <w:t>原则上不收取履约保证金，确需收取的不超</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3%，且不得收取</w:t>
      </w:r>
      <w:r>
        <w:rPr>
          <w:rFonts w:hint="eastAsia" w:ascii="宋体" w:hAnsi="宋体" w:eastAsia="宋体" w:cs="宋体"/>
          <w:spacing w:val="8"/>
          <w:sz w:val="24"/>
          <w:szCs w:val="24"/>
        </w:rPr>
        <w:t>现金，应当以支票、汇票、本票或者金融机构、担保机构出</w:t>
      </w:r>
      <w:r>
        <w:rPr>
          <w:rFonts w:hint="eastAsia" w:ascii="宋体" w:hAnsi="宋体" w:eastAsia="宋体" w:cs="宋体"/>
          <w:spacing w:val="7"/>
          <w:sz w:val="24"/>
          <w:szCs w:val="24"/>
        </w:rPr>
        <w:t>具的保函等非现金形式提交。</w:t>
      </w:r>
    </w:p>
    <w:p w14:paraId="40C3974C">
      <w:pPr>
        <w:spacing w:before="265" w:line="380" w:lineRule="auto"/>
        <w:ind w:left="30" w:right="16" w:firstLine="663"/>
        <w:rPr>
          <w:rFonts w:hint="eastAsia" w:ascii="宋体" w:hAnsi="宋体" w:eastAsia="宋体" w:cs="宋体"/>
          <w:sz w:val="24"/>
          <w:szCs w:val="24"/>
        </w:rPr>
      </w:pPr>
      <w:r>
        <w:rPr>
          <w:rFonts w:hint="eastAsia" w:ascii="宋体" w:hAnsi="宋体" w:eastAsia="宋体" w:cs="宋体"/>
          <w:spacing w:val="7"/>
          <w:sz w:val="24"/>
          <w:szCs w:val="24"/>
        </w:rPr>
        <w:t>三、质量保证金。政府采购货物和服务项目，不得收取</w:t>
      </w:r>
      <w:r>
        <w:rPr>
          <w:rFonts w:hint="eastAsia" w:ascii="宋体" w:hAnsi="宋体" w:eastAsia="宋体" w:cs="宋体"/>
          <w:spacing w:val="8"/>
          <w:sz w:val="24"/>
          <w:szCs w:val="24"/>
        </w:rPr>
        <w:t>质量保证金或将未支付款项作为质量保证金。工程项目收取</w:t>
      </w:r>
      <w:r>
        <w:rPr>
          <w:rFonts w:hint="eastAsia" w:ascii="宋体" w:hAnsi="宋体" w:eastAsia="宋体" w:cs="宋体"/>
          <w:spacing w:val="5"/>
          <w:sz w:val="24"/>
          <w:szCs w:val="24"/>
        </w:rPr>
        <w:t>不得超</w:t>
      </w:r>
      <w:r>
        <w:rPr>
          <w:rFonts w:hint="eastAsia" w:ascii="宋体" w:hAnsi="宋体" w:eastAsia="宋体" w:cs="宋体"/>
          <w:spacing w:val="-31"/>
          <w:sz w:val="24"/>
          <w:szCs w:val="24"/>
        </w:rPr>
        <w:t xml:space="preserve"> </w:t>
      </w:r>
      <w:r>
        <w:rPr>
          <w:rFonts w:hint="eastAsia" w:ascii="宋体" w:hAnsi="宋体" w:eastAsia="宋体" w:cs="宋体"/>
          <w:spacing w:val="5"/>
          <w:sz w:val="24"/>
          <w:szCs w:val="24"/>
        </w:rPr>
        <w:t>3%，且不得以现金形式收取。</w:t>
      </w:r>
    </w:p>
    <w:p w14:paraId="5BEDA22E">
      <w:pPr>
        <w:spacing w:before="294" w:line="346" w:lineRule="auto"/>
        <w:ind w:left="21" w:right="18" w:firstLine="685"/>
        <w:rPr>
          <w:rFonts w:hint="eastAsia" w:ascii="宋体" w:hAnsi="宋体" w:eastAsia="宋体" w:cs="宋体"/>
          <w:spacing w:val="9"/>
          <w:sz w:val="24"/>
          <w:szCs w:val="24"/>
        </w:rPr>
      </w:pPr>
      <w:r>
        <w:rPr>
          <w:rFonts w:hint="eastAsia" w:ascii="宋体" w:hAnsi="宋体" w:eastAsia="宋体" w:cs="宋体"/>
          <w:spacing w:val="8"/>
          <w:sz w:val="24"/>
          <w:szCs w:val="24"/>
        </w:rPr>
        <w:t>四、落实政府采购促进中小企业发展政策。200万元以</w:t>
      </w:r>
      <w:r>
        <w:rPr>
          <w:rFonts w:hint="eastAsia" w:ascii="宋体" w:hAnsi="宋体" w:eastAsia="宋体" w:cs="宋体"/>
          <w:spacing w:val="10"/>
          <w:sz w:val="24"/>
          <w:szCs w:val="24"/>
        </w:rPr>
        <w:t>下的货物、服务采购项目，400万元以下的工程采购项目，</w:t>
      </w:r>
      <w:r>
        <w:rPr>
          <w:rFonts w:hint="eastAsia" w:ascii="宋体" w:hAnsi="宋体" w:eastAsia="宋体" w:cs="宋体"/>
          <w:sz w:val="24"/>
          <w:szCs w:val="24"/>
        </w:rPr>
        <w:t xml:space="preserve"> </w:t>
      </w:r>
      <w:r>
        <w:rPr>
          <w:rFonts w:hint="eastAsia" w:ascii="宋体" w:hAnsi="宋体" w:eastAsia="宋体" w:cs="宋体"/>
          <w:spacing w:val="9"/>
          <w:sz w:val="24"/>
          <w:szCs w:val="24"/>
        </w:rPr>
        <w:t>适宜由中小企业提供的，原则上全部预留给中小企业；</w:t>
      </w:r>
      <w:r>
        <w:rPr>
          <w:rFonts w:hint="eastAsia" w:ascii="宋体" w:hAnsi="宋体" w:eastAsia="宋体" w:cs="宋体"/>
          <w:spacing w:val="8"/>
          <w:sz w:val="24"/>
          <w:szCs w:val="24"/>
        </w:rPr>
        <w:t>对于</w:t>
      </w:r>
      <w:r>
        <w:rPr>
          <w:rFonts w:hint="eastAsia" w:ascii="宋体" w:hAnsi="宋体" w:eastAsia="宋体" w:cs="宋体"/>
          <w:spacing w:val="9"/>
          <w:sz w:val="24"/>
          <w:szCs w:val="24"/>
        </w:rPr>
        <w:t>超过前述金额的采购项目，预留该部分采购项目预算总</w:t>
      </w:r>
      <w:r>
        <w:rPr>
          <w:rFonts w:hint="eastAsia" w:ascii="宋体" w:hAnsi="宋体" w:eastAsia="宋体" w:cs="宋体"/>
          <w:spacing w:val="8"/>
          <w:sz w:val="24"/>
          <w:szCs w:val="24"/>
        </w:rPr>
        <w:t>额的</w:t>
      </w:r>
      <w:r>
        <w:rPr>
          <w:rFonts w:hint="eastAsia" w:ascii="宋体" w:hAnsi="宋体" w:eastAsia="宋体" w:cs="宋体"/>
          <w:sz w:val="24"/>
          <w:szCs w:val="24"/>
        </w:rPr>
        <w:t xml:space="preserve"> </w:t>
      </w:r>
      <w:r>
        <w:rPr>
          <w:rFonts w:hint="eastAsia" w:ascii="宋体" w:hAnsi="宋体" w:eastAsia="宋体" w:cs="宋体"/>
          <w:spacing w:val="14"/>
          <w:sz w:val="24"/>
          <w:szCs w:val="24"/>
        </w:rPr>
        <w:t>40%以上专门</w:t>
      </w:r>
      <w:r>
        <w:rPr>
          <w:rFonts w:hint="eastAsia" w:ascii="宋体" w:hAnsi="宋体" w:eastAsia="宋体" w:cs="宋体"/>
          <w:spacing w:val="9"/>
          <w:sz w:val="24"/>
          <w:szCs w:val="24"/>
        </w:rPr>
        <w:t>面向中小企业采购。预留份额通过下列措施进行：</w:t>
      </w:r>
    </w:p>
    <w:p w14:paraId="153250AF">
      <w:pPr>
        <w:spacing w:before="294" w:line="346" w:lineRule="auto"/>
        <w:ind w:left="21" w:right="18" w:firstLine="685"/>
        <w:rPr>
          <w:rFonts w:hint="eastAsia" w:ascii="宋体" w:hAnsi="宋体" w:eastAsia="宋体" w:cs="宋体"/>
          <w:spacing w:val="9"/>
          <w:sz w:val="24"/>
          <w:szCs w:val="24"/>
        </w:rPr>
      </w:pPr>
      <w:r>
        <w:rPr>
          <w:rFonts w:hint="eastAsia" w:ascii="宋体" w:hAnsi="宋体" w:eastAsia="宋体" w:cs="宋体"/>
          <w:spacing w:val="9"/>
          <w:sz w:val="24"/>
          <w:szCs w:val="24"/>
        </w:rPr>
        <w:t>（ 一）将采购项目整体或者设置采购包专门面向中小企业采购；</w:t>
      </w:r>
    </w:p>
    <w:p w14:paraId="311DD5A1">
      <w:pPr>
        <w:spacing w:before="294" w:line="346" w:lineRule="auto"/>
        <w:ind w:left="21" w:right="18" w:firstLine="685"/>
        <w:rPr>
          <w:rFonts w:hint="eastAsia" w:ascii="宋体" w:hAnsi="宋体" w:eastAsia="宋体" w:cs="宋体"/>
          <w:spacing w:val="9"/>
          <w:sz w:val="24"/>
          <w:szCs w:val="24"/>
        </w:rPr>
      </w:pPr>
      <w:r>
        <w:rPr>
          <w:rFonts w:hint="eastAsia" w:ascii="宋体" w:hAnsi="宋体" w:eastAsia="宋体" w:cs="宋体"/>
          <w:spacing w:val="9"/>
          <w:sz w:val="24"/>
          <w:szCs w:val="24"/>
        </w:rPr>
        <w:t>（ 二）要求供应商以联合体形式参加采购活动，且联合体中中小企业承担的部分达到一定比例；</w:t>
      </w:r>
    </w:p>
    <w:p w14:paraId="7C9976F7">
      <w:pPr>
        <w:spacing w:before="294" w:line="346" w:lineRule="auto"/>
        <w:ind w:left="21" w:right="18" w:firstLine="685"/>
        <w:rPr>
          <w:rFonts w:hint="eastAsia" w:ascii="宋体" w:hAnsi="宋体" w:eastAsia="宋体" w:cs="宋体"/>
          <w:spacing w:val="9"/>
          <w:sz w:val="24"/>
          <w:szCs w:val="24"/>
        </w:rPr>
      </w:pPr>
      <w:r>
        <w:rPr>
          <w:rFonts w:hint="eastAsia" w:ascii="宋体" w:hAnsi="宋体" w:eastAsia="宋体" w:cs="宋体"/>
          <w:spacing w:val="9"/>
          <w:sz w:val="24"/>
          <w:szCs w:val="24"/>
        </w:rPr>
        <w:t>（三）要求获得采购合同的供应商将采购项目中的一定比例分包给一家或者多家中小企业。</w:t>
      </w:r>
    </w:p>
    <w:p w14:paraId="4219FA5C">
      <w:pPr>
        <w:spacing w:before="100" w:line="345" w:lineRule="auto"/>
        <w:ind w:left="36" w:right="18" w:firstLine="639"/>
        <w:rPr>
          <w:rFonts w:hint="eastAsia" w:ascii="宋体" w:hAnsi="宋体" w:eastAsia="宋体" w:cs="宋体"/>
          <w:sz w:val="24"/>
          <w:szCs w:val="24"/>
        </w:rPr>
      </w:pPr>
      <w:r>
        <w:rPr>
          <w:rFonts w:hint="eastAsia" w:ascii="宋体" w:hAnsi="宋体" w:eastAsia="宋体" w:cs="宋体"/>
          <w:spacing w:val="8"/>
          <w:sz w:val="24"/>
          <w:szCs w:val="24"/>
        </w:rPr>
        <w:t>对非专门面向中小企业采购的项目，实施评审价格扣除</w:t>
      </w:r>
      <w:r>
        <w:rPr>
          <w:rFonts w:hint="eastAsia" w:ascii="宋体" w:hAnsi="宋体" w:eastAsia="宋体" w:cs="宋体"/>
          <w:spacing w:val="10"/>
          <w:sz w:val="24"/>
          <w:szCs w:val="24"/>
        </w:rPr>
        <w:t>支持小微企业。货物服务类项目的价格扣除提</w:t>
      </w:r>
      <w:r>
        <w:rPr>
          <w:rFonts w:hint="eastAsia" w:ascii="宋体" w:hAnsi="宋体" w:eastAsia="宋体" w:cs="宋体"/>
          <w:spacing w:val="9"/>
          <w:sz w:val="24"/>
          <w:szCs w:val="24"/>
        </w:rPr>
        <w:t>高至</w:t>
      </w:r>
      <w:r>
        <w:rPr>
          <w:rFonts w:hint="eastAsia" w:ascii="宋体" w:hAnsi="宋体" w:eastAsia="宋体" w:cs="宋体"/>
          <w:spacing w:val="-46"/>
          <w:sz w:val="24"/>
          <w:szCs w:val="24"/>
        </w:rPr>
        <w:t xml:space="preserve"> </w:t>
      </w:r>
      <w:r>
        <w:rPr>
          <w:rFonts w:hint="eastAsia" w:ascii="宋体" w:hAnsi="宋体" w:eastAsia="宋体" w:cs="宋体"/>
          <w:spacing w:val="9"/>
          <w:sz w:val="24"/>
          <w:szCs w:val="24"/>
        </w:rPr>
        <w:t>20%，大</w:t>
      </w:r>
      <w:r>
        <w:rPr>
          <w:rFonts w:hint="eastAsia" w:ascii="宋体" w:hAnsi="宋体" w:eastAsia="宋体" w:cs="宋体"/>
          <w:spacing w:val="21"/>
          <w:sz w:val="24"/>
          <w:szCs w:val="24"/>
        </w:rPr>
        <w:t>中型企业与小微企业组成联合体或者大中型企业向小微企</w:t>
      </w:r>
      <w:r>
        <w:rPr>
          <w:rFonts w:hint="eastAsia" w:ascii="宋体" w:hAnsi="宋体" w:eastAsia="宋体" w:cs="宋体"/>
          <w:spacing w:val="5"/>
          <w:sz w:val="24"/>
          <w:szCs w:val="24"/>
        </w:rPr>
        <w:t>业分包的，价格扣除提高至</w:t>
      </w:r>
      <w:r>
        <w:rPr>
          <w:rFonts w:hint="eastAsia" w:ascii="宋体" w:hAnsi="宋体" w:eastAsia="宋体" w:cs="宋体"/>
          <w:spacing w:val="-46"/>
          <w:sz w:val="24"/>
          <w:szCs w:val="24"/>
        </w:rPr>
        <w:t xml:space="preserve"> </w:t>
      </w:r>
      <w:r>
        <w:rPr>
          <w:rFonts w:hint="eastAsia" w:ascii="宋体" w:hAnsi="宋体" w:eastAsia="宋体" w:cs="宋体"/>
          <w:spacing w:val="5"/>
          <w:sz w:val="24"/>
          <w:szCs w:val="24"/>
        </w:rPr>
        <w:t>6%。</w:t>
      </w:r>
    </w:p>
    <w:p w14:paraId="6E57E864">
      <w:pPr>
        <w:spacing w:before="171" w:line="381" w:lineRule="auto"/>
        <w:ind w:left="36" w:right="1" w:firstLine="644"/>
        <w:rPr>
          <w:rFonts w:hint="eastAsia" w:ascii="宋体" w:hAnsi="宋体" w:eastAsia="宋体" w:cs="宋体"/>
          <w:sz w:val="24"/>
          <w:szCs w:val="24"/>
        </w:rPr>
      </w:pPr>
      <w:r>
        <w:rPr>
          <w:rFonts w:hint="eastAsia" w:ascii="宋体" w:hAnsi="宋体" w:eastAsia="宋体" w:cs="宋体"/>
          <w:spacing w:val="8"/>
          <w:sz w:val="24"/>
          <w:szCs w:val="24"/>
        </w:rPr>
        <w:t>五、落实政府采购支持创新产品政策，加大首台（套）重大技术装备、首批次重点新材料、首版次软件等创新产品和服务的采购支持力度，采购人可依法采用单一来源采购方</w:t>
      </w:r>
      <w:r>
        <w:rPr>
          <w:rFonts w:hint="eastAsia" w:ascii="宋体" w:hAnsi="宋体" w:eastAsia="宋体" w:cs="宋体"/>
          <w:spacing w:val="-14"/>
          <w:sz w:val="24"/>
          <w:szCs w:val="24"/>
        </w:rPr>
        <w:t>式。</w:t>
      </w:r>
    </w:p>
    <w:p w14:paraId="6A9A2752">
      <w:pPr>
        <w:spacing w:before="100" w:line="345" w:lineRule="auto"/>
        <w:ind w:left="36" w:right="18" w:firstLine="639"/>
        <w:rPr>
          <w:rFonts w:hint="eastAsia" w:ascii="宋体" w:hAnsi="宋体" w:eastAsia="宋体" w:cs="宋体"/>
          <w:spacing w:val="21"/>
          <w:sz w:val="24"/>
          <w:szCs w:val="24"/>
        </w:rPr>
      </w:pPr>
      <w:r>
        <w:rPr>
          <w:rFonts w:hint="eastAsia" w:ascii="宋体" w:hAnsi="宋体" w:eastAsia="宋体" w:cs="宋体"/>
          <w:spacing w:val="21"/>
          <w:sz w:val="24"/>
          <w:szCs w:val="24"/>
        </w:rPr>
        <w:t>六、落实促进中小企业、监狱企业、残疾人福利性单位发展等政府采购政策;节能环保产品优先采购和强制采购;支持绿色建材和绿色建筑发展；优化高校和科研院所科研仪器设备采购流程。</w:t>
      </w:r>
    </w:p>
    <w:p w14:paraId="2574DFC7">
      <w:pPr>
        <w:spacing w:before="100" w:line="345" w:lineRule="auto"/>
        <w:ind w:left="36" w:right="18" w:firstLine="639"/>
        <w:rPr>
          <w:rFonts w:hint="eastAsia" w:ascii="宋体" w:hAnsi="宋体" w:eastAsia="宋体" w:cs="宋体"/>
          <w:spacing w:val="21"/>
          <w:sz w:val="24"/>
          <w:szCs w:val="24"/>
        </w:rPr>
      </w:pPr>
      <w:r>
        <w:rPr>
          <w:rFonts w:hint="eastAsia" w:ascii="宋体" w:hAnsi="宋体" w:eastAsia="宋体" w:cs="宋体"/>
          <w:spacing w:val="21"/>
          <w:sz w:val="24"/>
          <w:szCs w:val="24"/>
        </w:rPr>
        <w:t>七、严格执行政府采购负面清单制度，供应商资格、采购需求及商务条款、评审因素等不得有影响公平、公正和充分竞争的行为。</w:t>
      </w:r>
    </w:p>
    <w:p w14:paraId="42D7863B">
      <w:pPr>
        <w:spacing w:before="269" w:line="379" w:lineRule="auto"/>
        <w:ind w:left="49" w:right="18" w:firstLine="627"/>
        <w:rPr>
          <w:rFonts w:hint="eastAsia" w:ascii="宋体" w:hAnsi="宋体" w:eastAsia="宋体" w:cs="宋体"/>
          <w:sz w:val="24"/>
          <w:szCs w:val="24"/>
        </w:rPr>
      </w:pPr>
      <w:r>
        <w:rPr>
          <w:rFonts w:hint="eastAsia" w:ascii="宋体" w:hAnsi="宋体" w:eastAsia="宋体" w:cs="宋体"/>
          <w:spacing w:val="8"/>
          <w:sz w:val="24"/>
          <w:szCs w:val="24"/>
        </w:rPr>
        <w:t>八、评标结果确认时限。鼓励自评标（评审）结束后应</w:t>
      </w:r>
      <w:r>
        <w:rPr>
          <w:rFonts w:hint="eastAsia" w:ascii="宋体" w:hAnsi="宋体" w:eastAsia="宋体" w:cs="宋体"/>
          <w:spacing w:val="6"/>
          <w:sz w:val="24"/>
          <w:szCs w:val="24"/>
        </w:rPr>
        <w:t xml:space="preserve"> </w:t>
      </w:r>
      <w:r>
        <w:rPr>
          <w:rFonts w:hint="eastAsia" w:ascii="宋体" w:hAnsi="宋体" w:eastAsia="宋体" w:cs="宋体"/>
          <w:spacing w:val="7"/>
          <w:sz w:val="24"/>
          <w:szCs w:val="24"/>
        </w:rPr>
        <w:t>1 个工作日内确定中标（成交）供应商，</w:t>
      </w:r>
      <w:r>
        <w:rPr>
          <w:rFonts w:hint="eastAsia" w:ascii="宋体" w:hAnsi="宋体" w:eastAsia="宋体" w:cs="宋体"/>
          <w:spacing w:val="6"/>
          <w:sz w:val="24"/>
          <w:szCs w:val="24"/>
        </w:rPr>
        <w:t>鼓励</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1 个工作日内公告结果，同时发送中标（成交）通知书。</w:t>
      </w:r>
    </w:p>
    <w:p w14:paraId="40BD5F19">
      <w:pPr>
        <w:spacing w:before="265" w:line="380" w:lineRule="auto"/>
        <w:ind w:left="88" w:right="16" w:firstLine="584"/>
        <w:rPr>
          <w:rFonts w:hint="eastAsia" w:ascii="宋体" w:hAnsi="宋体" w:eastAsia="宋体" w:cs="宋体"/>
          <w:sz w:val="24"/>
          <w:szCs w:val="24"/>
        </w:rPr>
      </w:pPr>
      <w:r>
        <w:rPr>
          <w:rFonts w:hint="eastAsia" w:ascii="宋体" w:hAnsi="宋体" w:eastAsia="宋体" w:cs="宋体"/>
          <w:spacing w:val="8"/>
          <w:sz w:val="24"/>
          <w:szCs w:val="24"/>
        </w:rPr>
        <w:t>九、合同签订时限。鼓励自中标（成交）通知书发出之</w:t>
      </w:r>
      <w:r>
        <w:rPr>
          <w:rFonts w:hint="eastAsia" w:ascii="宋体" w:hAnsi="宋体" w:eastAsia="宋体" w:cs="宋体"/>
          <w:spacing w:val="1"/>
          <w:sz w:val="24"/>
          <w:szCs w:val="24"/>
        </w:rPr>
        <w:t>日起</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60"/>
          <w:sz w:val="24"/>
          <w:szCs w:val="24"/>
        </w:rPr>
        <w:t xml:space="preserve"> </w:t>
      </w:r>
      <w:r>
        <w:rPr>
          <w:rFonts w:hint="eastAsia" w:ascii="宋体" w:hAnsi="宋体" w:eastAsia="宋体" w:cs="宋体"/>
          <w:spacing w:val="1"/>
          <w:sz w:val="24"/>
          <w:szCs w:val="24"/>
        </w:rPr>
        <w:t>个工作日内，按照采购文件和投标（响应性）文件确</w:t>
      </w:r>
      <w:r>
        <w:rPr>
          <w:rFonts w:hint="eastAsia" w:ascii="宋体" w:hAnsi="宋体" w:eastAsia="宋体" w:cs="宋体"/>
          <w:spacing w:val="7"/>
          <w:sz w:val="24"/>
          <w:szCs w:val="24"/>
        </w:rPr>
        <w:t>定的事项签订政府采购合同。</w:t>
      </w:r>
    </w:p>
    <w:p w14:paraId="4FC84B53">
      <w:pPr>
        <w:spacing w:before="266" w:line="222" w:lineRule="auto"/>
        <w:ind w:right="12" w:firstLine="726" w:firstLineChars="300"/>
        <w:jc w:val="both"/>
        <w:rPr>
          <w:rFonts w:hint="eastAsia" w:ascii="宋体" w:hAnsi="宋体" w:eastAsia="宋体" w:cs="宋体"/>
          <w:sz w:val="24"/>
          <w:szCs w:val="24"/>
        </w:rPr>
      </w:pPr>
      <w:r>
        <w:rPr>
          <w:rFonts w:hint="eastAsia" w:ascii="宋体" w:hAnsi="宋体" w:eastAsia="宋体" w:cs="宋体"/>
          <w:spacing w:val="1"/>
          <w:sz w:val="24"/>
          <w:szCs w:val="24"/>
        </w:rPr>
        <w:t>十、合同公告和备案时限。鼓励自合同签订之日起 1 个</w:t>
      </w:r>
      <w:r>
        <w:rPr>
          <w:rFonts w:hint="eastAsia" w:ascii="宋体" w:hAnsi="宋体" w:eastAsia="宋体" w:cs="宋体"/>
          <w:spacing w:val="5"/>
          <w:sz w:val="24"/>
          <w:szCs w:val="24"/>
        </w:rPr>
        <w:t>工作日内完成。</w:t>
      </w:r>
    </w:p>
    <w:p w14:paraId="760D248E">
      <w:pPr>
        <w:spacing w:before="270" w:line="379" w:lineRule="auto"/>
        <w:ind w:left="31" w:right="16" w:firstLine="651"/>
        <w:rPr>
          <w:rFonts w:hint="eastAsia" w:ascii="宋体" w:hAnsi="宋体" w:eastAsia="宋体" w:cs="宋体"/>
          <w:sz w:val="24"/>
          <w:szCs w:val="24"/>
        </w:rPr>
      </w:pPr>
      <w:r>
        <w:rPr>
          <w:rFonts w:hint="eastAsia" w:ascii="宋体" w:hAnsi="宋体" w:eastAsia="宋体" w:cs="宋体"/>
          <w:spacing w:val="8"/>
          <w:sz w:val="24"/>
          <w:szCs w:val="24"/>
        </w:rPr>
        <w:t>十一、项目验收。鼓励自收到供应商项目验收建议</w:t>
      </w:r>
      <w:r>
        <w:rPr>
          <w:rFonts w:hint="eastAsia" w:ascii="宋体" w:hAnsi="宋体" w:eastAsia="宋体" w:cs="宋体"/>
          <w:spacing w:val="7"/>
          <w:sz w:val="24"/>
          <w:szCs w:val="24"/>
        </w:rPr>
        <w:t>之日</w:t>
      </w:r>
      <w:r>
        <w:rPr>
          <w:rFonts w:hint="eastAsia" w:ascii="宋体" w:hAnsi="宋体" w:eastAsia="宋体" w:cs="宋体"/>
          <w:spacing w:val="4"/>
          <w:sz w:val="24"/>
          <w:szCs w:val="24"/>
        </w:rPr>
        <w:t>起</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1</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个工作日内组织验收；鼓励验收结束后</w:t>
      </w:r>
      <w:r>
        <w:rPr>
          <w:rFonts w:hint="eastAsia" w:ascii="宋体" w:hAnsi="宋体" w:eastAsia="宋体" w:cs="宋体"/>
          <w:spacing w:val="-41"/>
          <w:sz w:val="24"/>
          <w:szCs w:val="24"/>
        </w:rPr>
        <w:t xml:space="preserve"> </w:t>
      </w:r>
      <w:r>
        <w:rPr>
          <w:rFonts w:hint="eastAsia" w:ascii="宋体" w:hAnsi="宋体" w:eastAsia="宋体" w:cs="宋体"/>
          <w:spacing w:val="4"/>
          <w:sz w:val="24"/>
          <w:szCs w:val="24"/>
        </w:rPr>
        <w:t>1</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个工作日内出</w:t>
      </w:r>
      <w:r>
        <w:rPr>
          <w:rFonts w:hint="eastAsia" w:ascii="宋体" w:hAnsi="宋体" w:eastAsia="宋体" w:cs="宋体"/>
          <w:spacing w:val="8"/>
          <w:sz w:val="24"/>
          <w:szCs w:val="24"/>
        </w:rPr>
        <w:t>具《验收报告》，并在焦作市政府采购网公告验收结果。</w:t>
      </w:r>
    </w:p>
    <w:p w14:paraId="225220B5">
      <w:pPr>
        <w:spacing w:before="270" w:line="380" w:lineRule="auto"/>
        <w:ind w:left="35" w:right="18" w:firstLine="648"/>
        <w:rPr>
          <w:rFonts w:hint="eastAsia" w:ascii="宋体" w:hAnsi="宋体" w:eastAsia="宋体" w:cs="宋体"/>
          <w:sz w:val="24"/>
          <w:szCs w:val="24"/>
        </w:rPr>
      </w:pPr>
      <w:r>
        <w:rPr>
          <w:rFonts w:hint="eastAsia" w:ascii="宋体" w:hAnsi="宋体" w:eastAsia="宋体" w:cs="宋体"/>
          <w:spacing w:val="8"/>
          <w:sz w:val="24"/>
          <w:szCs w:val="24"/>
        </w:rPr>
        <w:t>十二、资金支付。按照合同约定的条件及时支付资</w:t>
      </w:r>
      <w:r>
        <w:rPr>
          <w:rFonts w:hint="eastAsia" w:ascii="宋体" w:hAnsi="宋体" w:eastAsia="宋体" w:cs="宋体"/>
          <w:spacing w:val="7"/>
          <w:sz w:val="24"/>
          <w:szCs w:val="24"/>
        </w:rPr>
        <w:t>金，</w:t>
      </w:r>
      <w:r>
        <w:rPr>
          <w:rFonts w:hint="eastAsia" w:ascii="宋体" w:hAnsi="宋体" w:eastAsia="宋体" w:cs="宋体"/>
          <w:spacing w:val="8"/>
          <w:sz w:val="24"/>
          <w:szCs w:val="24"/>
        </w:rPr>
        <w:t>不得因机构变更、人员更替、政策调整等原因拒绝或延迟资</w:t>
      </w:r>
      <w:r>
        <w:rPr>
          <w:rFonts w:hint="eastAsia" w:ascii="宋体" w:hAnsi="宋体" w:eastAsia="宋体" w:cs="宋体"/>
          <w:spacing w:val="3"/>
          <w:sz w:val="24"/>
          <w:szCs w:val="24"/>
        </w:rPr>
        <w:t>金支付。</w:t>
      </w:r>
    </w:p>
    <w:p w14:paraId="01EFE44A">
      <w:pPr>
        <w:spacing w:before="270" w:line="380" w:lineRule="auto"/>
        <w:ind w:left="35" w:right="18" w:firstLine="648"/>
        <w:rPr>
          <w:rFonts w:hint="eastAsia" w:ascii="宋体" w:hAnsi="宋体" w:eastAsia="宋体" w:cs="宋体"/>
          <w:spacing w:val="8"/>
          <w:sz w:val="24"/>
          <w:szCs w:val="24"/>
        </w:rPr>
      </w:pPr>
      <w:r>
        <w:rPr>
          <w:rFonts w:hint="eastAsia" w:ascii="宋体" w:hAnsi="宋体" w:eastAsia="宋体" w:cs="宋体"/>
          <w:spacing w:val="8"/>
          <w:sz w:val="24"/>
          <w:szCs w:val="24"/>
        </w:rPr>
        <w:t>在政府采购活动中，若发现采购人或采购代理机构未按以上政策执行的，可向监督部门举报反映。</w:t>
      </w:r>
    </w:p>
    <w:p w14:paraId="613F367F">
      <w:pPr>
        <w:spacing w:before="267" w:line="220" w:lineRule="auto"/>
        <w:ind w:left="679"/>
        <w:rPr>
          <w:rFonts w:hint="eastAsia" w:ascii="宋体" w:hAnsi="宋体" w:eastAsia="宋体" w:cs="宋体"/>
          <w:sz w:val="24"/>
          <w:szCs w:val="24"/>
        </w:rPr>
      </w:pPr>
      <w:r>
        <w:rPr>
          <w:rFonts w:hint="eastAsia" w:ascii="宋体" w:hAnsi="宋体" w:eastAsia="宋体" w:cs="宋体"/>
          <w:spacing w:val="9"/>
          <w:sz w:val="24"/>
          <w:szCs w:val="24"/>
        </w:rPr>
        <w:t>监督单位：焦作市财政局政府采购监督管理</w:t>
      </w:r>
      <w:r>
        <w:rPr>
          <w:rFonts w:hint="eastAsia" w:ascii="宋体" w:hAnsi="宋体" w:eastAsia="宋体" w:cs="宋体"/>
          <w:spacing w:val="8"/>
          <w:sz w:val="24"/>
          <w:szCs w:val="24"/>
        </w:rPr>
        <w:t>办公室</w:t>
      </w:r>
    </w:p>
    <w:p w14:paraId="6CCE65D9">
      <w:pPr>
        <w:spacing w:before="269" w:line="223" w:lineRule="auto"/>
        <w:ind w:left="679"/>
        <w:rPr>
          <w:rFonts w:hint="eastAsia" w:ascii="宋体" w:hAnsi="宋体" w:eastAsia="宋体" w:cs="宋体"/>
          <w:sz w:val="24"/>
          <w:szCs w:val="24"/>
        </w:rPr>
      </w:pPr>
      <w:r>
        <w:rPr>
          <w:rFonts w:hint="eastAsia" w:ascii="宋体" w:hAnsi="宋体" w:eastAsia="宋体" w:cs="宋体"/>
          <w:spacing w:val="3"/>
          <w:sz w:val="24"/>
          <w:szCs w:val="24"/>
        </w:rPr>
        <w:t>监督电话：</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0391-8866638 8</w:t>
      </w:r>
      <w:r>
        <w:rPr>
          <w:rFonts w:hint="eastAsia" w:ascii="宋体" w:hAnsi="宋体" w:eastAsia="宋体" w:cs="宋体"/>
          <w:spacing w:val="2"/>
          <w:sz w:val="24"/>
          <w:szCs w:val="24"/>
        </w:rPr>
        <w:t>866636</w:t>
      </w:r>
    </w:p>
    <w:p w14:paraId="7628A976">
      <w:pPr>
        <w:spacing w:before="264" w:line="215" w:lineRule="auto"/>
        <w:ind w:left="707"/>
        <w:rPr>
          <w:rFonts w:hint="eastAsia" w:ascii="宋体" w:hAnsi="宋体" w:eastAsia="宋体" w:cs="宋体"/>
          <w:sz w:val="24"/>
          <w:szCs w:val="24"/>
        </w:rPr>
        <w:sectPr>
          <w:footerReference r:id="rId9" w:type="default"/>
          <w:pgSz w:w="11905" w:h="16838"/>
          <w:pgMar w:top="1429" w:right="1054" w:bottom="1157" w:left="1786" w:header="0" w:footer="992" w:gutter="0"/>
          <w:pgNumType w:fmt="decimal" w:start="1"/>
          <w:cols w:space="0" w:num="1"/>
          <w:rtlGutter w:val="0"/>
          <w:docGrid w:linePitch="0" w:charSpace="0"/>
        </w:sectPr>
      </w:pPr>
      <w:r>
        <w:rPr>
          <w:rFonts w:hint="eastAsia" w:ascii="宋体" w:hAnsi="宋体" w:eastAsia="宋体" w:cs="宋体"/>
          <w:spacing w:val="7"/>
          <w:sz w:val="24"/>
          <w:szCs w:val="24"/>
        </w:rPr>
        <w:t>电子邮箱：</w:t>
      </w:r>
      <w:r>
        <w:rPr>
          <w:rFonts w:hint="eastAsia" w:ascii="宋体" w:hAnsi="宋体" w:eastAsia="宋体" w:cs="宋体"/>
          <w:sz w:val="24"/>
          <w:szCs w:val="24"/>
        </w:rPr>
        <w:t>jzscgb</w:t>
      </w:r>
      <w:r>
        <w:rPr>
          <w:rFonts w:hint="eastAsia" w:ascii="宋体" w:hAnsi="宋体" w:eastAsia="宋体" w:cs="宋体"/>
          <w:spacing w:val="7"/>
          <w:sz w:val="24"/>
          <w:szCs w:val="24"/>
        </w:rPr>
        <w:t>@163.</w:t>
      </w:r>
      <w:r>
        <w:rPr>
          <w:rFonts w:hint="eastAsia" w:ascii="宋体" w:hAnsi="宋体" w:eastAsia="宋体" w:cs="宋体"/>
          <w:sz w:val="24"/>
          <w:szCs w:val="24"/>
        </w:rPr>
        <w:t>com</w:t>
      </w:r>
    </w:p>
    <w:p w14:paraId="69511D2F">
      <w:pPr>
        <w:spacing w:before="264" w:line="215" w:lineRule="auto"/>
        <w:ind w:left="707"/>
      </w:pPr>
      <w:r>
        <w:rPr>
          <w:position w:val="-161"/>
        </w:rPr>
        <w:drawing>
          <wp:anchor distT="0" distB="0" distL="0" distR="0" simplePos="0" relativeHeight="251660288" behindDoc="0" locked="0" layoutInCell="1" allowOverlap="1">
            <wp:simplePos x="0" y="0"/>
            <wp:positionH relativeFrom="column">
              <wp:posOffset>2847975</wp:posOffset>
            </wp:positionH>
            <wp:positionV relativeFrom="paragraph">
              <wp:posOffset>210185</wp:posOffset>
            </wp:positionV>
            <wp:extent cx="2870835" cy="5140325"/>
            <wp:effectExtent l="0" t="0" r="5715" b="317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2871216" cy="5140452"/>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1003300</wp:posOffset>
            </wp:positionH>
            <wp:positionV relativeFrom="page">
              <wp:posOffset>1101090</wp:posOffset>
            </wp:positionV>
            <wp:extent cx="2583180" cy="5167630"/>
            <wp:effectExtent l="0" t="0" r="7620" b="1397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0"/>
                    <a:stretch>
                      <a:fillRect/>
                    </a:stretch>
                  </pic:blipFill>
                  <pic:spPr>
                    <a:xfrm>
                      <a:off x="0" y="0"/>
                      <a:ext cx="2583180" cy="5167630"/>
                    </a:xfrm>
                    <a:prstGeom prst="rect">
                      <a:avLst/>
                    </a:prstGeom>
                  </pic:spPr>
                </pic:pic>
              </a:graphicData>
            </a:graphic>
          </wp:anchor>
        </w:drawing>
      </w:r>
    </w:p>
    <w:p w14:paraId="7CAF0A19">
      <w:pPr>
        <w:bidi w:val="0"/>
        <w:rPr>
          <w:rFonts w:ascii="Times New Roman" w:hAnsi="Times New Roman" w:eastAsia="宋体" w:cs="Times New Roman"/>
          <w:sz w:val="24"/>
          <w:lang w:val="en-US" w:eastAsia="zh-CN" w:bidi="ar-SA"/>
        </w:rPr>
      </w:pPr>
    </w:p>
    <w:p w14:paraId="2CF99664">
      <w:pPr>
        <w:bidi w:val="0"/>
        <w:rPr>
          <w:lang w:val="en-US" w:eastAsia="zh-CN"/>
        </w:rPr>
      </w:pPr>
    </w:p>
    <w:p w14:paraId="2853827E">
      <w:pPr>
        <w:tabs>
          <w:tab w:val="left" w:pos="6139"/>
        </w:tabs>
        <w:bidi w:val="0"/>
        <w:jc w:val="left"/>
        <w:rPr>
          <w:lang w:val="en-US" w:eastAsia="zh-CN"/>
        </w:rPr>
        <w:sectPr>
          <w:pgSz w:w="11905" w:h="16838"/>
          <w:pgMar w:top="1429" w:right="1054" w:bottom="1157" w:left="1786" w:header="0" w:footer="992" w:gutter="0"/>
          <w:pgNumType w:fmt="decimal"/>
          <w:cols w:space="0" w:num="1"/>
          <w:rtlGutter w:val="0"/>
          <w:docGrid w:linePitch="0" w:charSpace="0"/>
        </w:sectPr>
      </w:pPr>
      <w:r>
        <w:rPr>
          <w:rFonts w:hint="eastAsia"/>
          <w:lang w:val="en-US" w:eastAsia="zh-CN"/>
        </w:rPr>
        <w:tab/>
      </w:r>
      <w:r>
        <w:rPr>
          <w:rFonts w:hint="eastAsia"/>
          <w:lang w:val="en-US" w:eastAsia="zh-CN"/>
        </w:rPr>
        <w:t xml:space="preserve">        </w:t>
      </w:r>
    </w:p>
    <w:p w14:paraId="016418DE">
      <w:pPr>
        <w:spacing w:before="106" w:line="223" w:lineRule="auto"/>
        <w:ind w:left="2285"/>
        <w:outlineLvl w:val="9"/>
        <w:rPr>
          <w:rFonts w:ascii="宋体" w:hAnsi="宋体" w:eastAsia="宋体" w:cs="宋体"/>
          <w:sz w:val="42"/>
          <w:szCs w:val="42"/>
        </w:rPr>
      </w:pPr>
      <w:r>
        <w:rPr>
          <w:rFonts w:ascii="宋体" w:hAnsi="宋体" w:eastAsia="宋体" w:cs="宋体"/>
          <w:spacing w:val="10"/>
          <w:sz w:val="42"/>
          <w:szCs w:val="42"/>
        </w:rPr>
        <w:t>政府采购合同融资政策</w:t>
      </w:r>
    </w:p>
    <w:p w14:paraId="7B559EC0">
      <w:pPr>
        <w:pStyle w:val="3"/>
        <w:spacing w:line="345" w:lineRule="auto"/>
      </w:pPr>
    </w:p>
    <w:p w14:paraId="239D03E7">
      <w:pPr>
        <w:pStyle w:val="3"/>
        <w:spacing w:line="346" w:lineRule="auto"/>
      </w:pPr>
    </w:p>
    <w:p w14:paraId="3F6B8C89">
      <w:pPr>
        <w:spacing w:before="101" w:line="372" w:lineRule="auto"/>
        <w:ind w:left="6" w:right="156" w:firstLine="644"/>
        <w:rPr>
          <w:rFonts w:hint="eastAsia" w:ascii="宋体" w:hAnsi="宋体" w:eastAsia="宋体" w:cs="宋体"/>
          <w:sz w:val="24"/>
          <w:szCs w:val="24"/>
        </w:rPr>
      </w:pPr>
      <w:r>
        <w:rPr>
          <w:rFonts w:hint="eastAsia" w:ascii="宋体" w:hAnsi="宋体" w:eastAsia="宋体" w:cs="宋体"/>
          <w:spacing w:val="4"/>
          <w:sz w:val="24"/>
          <w:szCs w:val="24"/>
        </w:rPr>
        <w:t>为充分发挥政府采购合同资金支付有保障的优</w:t>
      </w:r>
      <w:r>
        <w:rPr>
          <w:rFonts w:hint="eastAsia" w:ascii="宋体" w:hAnsi="宋体" w:eastAsia="宋体" w:cs="宋体"/>
          <w:spacing w:val="3"/>
          <w:sz w:val="24"/>
          <w:szCs w:val="24"/>
        </w:rPr>
        <w:t>势，进一步优</w:t>
      </w:r>
      <w:r>
        <w:rPr>
          <w:rFonts w:hint="eastAsia" w:ascii="宋体" w:hAnsi="宋体" w:eastAsia="宋体" w:cs="宋体"/>
          <w:sz w:val="24"/>
          <w:szCs w:val="24"/>
        </w:rPr>
        <w:t xml:space="preserve"> </w:t>
      </w:r>
      <w:r>
        <w:rPr>
          <w:rFonts w:hint="eastAsia" w:ascii="宋体" w:hAnsi="宋体" w:eastAsia="宋体" w:cs="宋体"/>
          <w:spacing w:val="4"/>
          <w:sz w:val="24"/>
          <w:szCs w:val="24"/>
        </w:rPr>
        <w:t>化我市营商环境，针对中小微企业融资难、融资贵问题，焦作市</w:t>
      </w:r>
      <w:r>
        <w:rPr>
          <w:rFonts w:hint="eastAsia" w:ascii="宋体" w:hAnsi="宋体" w:eastAsia="宋体" w:cs="宋体"/>
          <w:spacing w:val="10"/>
          <w:sz w:val="24"/>
          <w:szCs w:val="24"/>
        </w:rPr>
        <w:t xml:space="preserve"> </w:t>
      </w:r>
      <w:r>
        <w:rPr>
          <w:rFonts w:hint="eastAsia" w:ascii="宋体" w:hAnsi="宋体" w:eastAsia="宋体" w:cs="宋体"/>
          <w:spacing w:val="9"/>
          <w:sz w:val="24"/>
          <w:szCs w:val="24"/>
        </w:rPr>
        <w:t>财政局联合有关部门推出了以政府采购合同预期支付能力为信</w:t>
      </w:r>
      <w:r>
        <w:rPr>
          <w:rFonts w:hint="eastAsia" w:ascii="宋体" w:hAnsi="宋体" w:eastAsia="宋体" w:cs="宋体"/>
          <w:spacing w:val="6"/>
          <w:sz w:val="24"/>
          <w:szCs w:val="24"/>
        </w:rPr>
        <w:t>用的融资政策。</w:t>
      </w:r>
    </w:p>
    <w:p w14:paraId="1E927A30">
      <w:pPr>
        <w:spacing w:before="248" w:line="372" w:lineRule="auto"/>
        <w:ind w:left="5" w:right="156" w:firstLine="642"/>
        <w:rPr>
          <w:rFonts w:hint="eastAsia" w:ascii="宋体" w:hAnsi="宋体" w:eastAsia="宋体" w:cs="宋体"/>
          <w:sz w:val="24"/>
          <w:szCs w:val="24"/>
        </w:rPr>
      </w:pPr>
      <w:r>
        <w:rPr>
          <w:rFonts w:hint="eastAsia" w:ascii="宋体" w:hAnsi="宋体" w:eastAsia="宋体" w:cs="宋体"/>
          <w:spacing w:val="4"/>
          <w:sz w:val="24"/>
          <w:szCs w:val="24"/>
        </w:rPr>
        <w:t>政府采购合同融资，是指参与政府采购并中标（成交</w:t>
      </w:r>
      <w:r>
        <w:rPr>
          <w:rFonts w:hint="eastAsia" w:ascii="宋体" w:hAnsi="宋体" w:eastAsia="宋体" w:cs="宋体"/>
          <w:spacing w:val="3"/>
          <w:sz w:val="24"/>
          <w:szCs w:val="24"/>
        </w:rPr>
        <w:t>）的中</w:t>
      </w:r>
      <w:r>
        <w:rPr>
          <w:rFonts w:hint="eastAsia" w:ascii="宋体" w:hAnsi="宋体" w:eastAsia="宋体" w:cs="宋体"/>
          <w:sz w:val="24"/>
          <w:szCs w:val="24"/>
        </w:rPr>
        <w:t xml:space="preserve"> </w:t>
      </w:r>
      <w:r>
        <w:rPr>
          <w:rFonts w:hint="eastAsia" w:ascii="宋体" w:hAnsi="宋体" w:eastAsia="宋体" w:cs="宋体"/>
          <w:spacing w:val="4"/>
          <w:sz w:val="24"/>
          <w:szCs w:val="24"/>
        </w:rPr>
        <w:t>小微企业供应商，凭借政府采购合同向开展融资业务的服务机构</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rPr>
        <w:t>申请融资贷款，融资服务机构以信贷政策为基础提供无抵押、免</w:t>
      </w:r>
      <w:r>
        <w:rPr>
          <w:rFonts w:hint="eastAsia" w:ascii="宋体" w:hAnsi="宋体" w:eastAsia="宋体" w:cs="宋体"/>
          <w:spacing w:val="7"/>
          <w:sz w:val="24"/>
          <w:szCs w:val="24"/>
        </w:rPr>
        <w:t>担保、低利率的融资产品。</w:t>
      </w:r>
    </w:p>
    <w:p w14:paraId="19427DE3">
      <w:pPr>
        <w:spacing w:before="250" w:line="372" w:lineRule="auto"/>
        <w:ind w:left="26" w:firstLine="621"/>
        <w:rPr>
          <w:rFonts w:hint="eastAsia" w:ascii="宋体" w:hAnsi="宋体" w:eastAsia="宋体" w:cs="宋体"/>
          <w:sz w:val="24"/>
          <w:szCs w:val="24"/>
        </w:rPr>
      </w:pPr>
      <w:r>
        <w:rPr>
          <w:rFonts w:hint="eastAsia" w:ascii="宋体" w:hAnsi="宋体" w:eastAsia="宋体" w:cs="宋体"/>
          <w:spacing w:val="4"/>
          <w:sz w:val="24"/>
          <w:szCs w:val="24"/>
        </w:rPr>
        <w:t>政府采购项目中标（成交）的供应商，有融资意向的</w:t>
      </w:r>
      <w:r>
        <w:rPr>
          <w:rFonts w:hint="eastAsia" w:ascii="宋体" w:hAnsi="宋体" w:eastAsia="宋体" w:cs="宋体"/>
          <w:spacing w:val="3"/>
          <w:sz w:val="24"/>
          <w:szCs w:val="24"/>
        </w:rPr>
        <w:t>，可登</w:t>
      </w:r>
      <w:r>
        <w:rPr>
          <w:rFonts w:hint="eastAsia" w:ascii="宋体" w:hAnsi="宋体" w:eastAsia="宋体" w:cs="宋体"/>
          <w:sz w:val="24"/>
          <w:szCs w:val="24"/>
        </w:rPr>
        <w:t xml:space="preserve">  </w:t>
      </w:r>
      <w:r>
        <w:rPr>
          <w:rFonts w:hint="eastAsia" w:ascii="宋体" w:hAnsi="宋体" w:eastAsia="宋体" w:cs="宋体"/>
          <w:spacing w:val="-2"/>
          <w:sz w:val="24"/>
          <w:szCs w:val="24"/>
        </w:rPr>
        <w:t>陆</w:t>
      </w:r>
      <w:r>
        <w:rPr>
          <w:rFonts w:hint="eastAsia" w:ascii="宋体" w:hAnsi="宋体" w:eastAsia="宋体" w:cs="宋体"/>
          <w:spacing w:val="-104"/>
          <w:sz w:val="24"/>
          <w:szCs w:val="24"/>
        </w:rPr>
        <w:t xml:space="preserve"> </w:t>
      </w:r>
      <w:r>
        <w:rPr>
          <w:rFonts w:hint="eastAsia" w:ascii="宋体" w:hAnsi="宋体" w:eastAsia="宋体" w:cs="宋体"/>
          <w:spacing w:val="-2"/>
          <w:sz w:val="24"/>
          <w:szCs w:val="24"/>
        </w:rPr>
        <w:t>“焦作市政府采购网”（网址：http://ji</w:t>
      </w:r>
      <w:r>
        <w:rPr>
          <w:rFonts w:hint="eastAsia" w:ascii="宋体" w:hAnsi="宋体" w:eastAsia="宋体" w:cs="宋体"/>
          <w:spacing w:val="-3"/>
          <w:sz w:val="24"/>
          <w:szCs w:val="24"/>
        </w:rPr>
        <w:t>aozuo.hngp.gov.cn）</w:t>
      </w:r>
      <w:r>
        <w:rPr>
          <w:rFonts w:hint="eastAsia" w:ascii="宋体" w:hAnsi="宋体" w:eastAsia="宋体" w:cs="宋体"/>
          <w:sz w:val="24"/>
          <w:szCs w:val="24"/>
        </w:rPr>
        <w:t xml:space="preserve"> </w:t>
      </w:r>
      <w:r>
        <w:rPr>
          <w:rFonts w:hint="eastAsia" w:ascii="宋体" w:hAnsi="宋体" w:eastAsia="宋体" w:cs="宋体"/>
          <w:spacing w:val="3"/>
          <w:sz w:val="24"/>
          <w:szCs w:val="24"/>
        </w:rPr>
        <w:t>的政府采购合同融资平台，查看各融资服务机构的融资产品，同</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时可在线向融资服务机构申请贷款，融资服务机构按照程序向您</w:t>
      </w:r>
      <w:r>
        <w:rPr>
          <w:rFonts w:hint="eastAsia" w:ascii="宋体" w:hAnsi="宋体" w:eastAsia="宋体" w:cs="宋体"/>
          <w:spacing w:val="8"/>
          <w:sz w:val="24"/>
          <w:szCs w:val="24"/>
        </w:rPr>
        <w:t>提供便捷、高效、优惠的贷款服务。</w:t>
      </w:r>
    </w:p>
    <w:p w14:paraId="2F825514">
      <w:pPr>
        <w:spacing w:line="222" w:lineRule="auto"/>
        <w:rPr>
          <w:rFonts w:ascii="仿宋" w:hAnsi="仿宋" w:eastAsia="仿宋" w:cs="仿宋"/>
          <w:sz w:val="31"/>
          <w:szCs w:val="31"/>
        </w:rPr>
        <w:sectPr>
          <w:footerReference r:id="rId10" w:type="default"/>
          <w:pgSz w:w="11905" w:h="16838"/>
          <w:pgMar w:top="1429" w:right="1054" w:bottom="1157" w:left="1786" w:header="0" w:footer="992" w:gutter="0"/>
          <w:pgNumType w:fmt="decimal"/>
          <w:cols w:space="0" w:num="1"/>
          <w:rtlGutter w:val="0"/>
          <w:docGrid w:linePitch="0" w:charSpace="0"/>
        </w:sectPr>
      </w:pPr>
    </w:p>
    <w:p w14:paraId="13DD1971">
      <w:pPr>
        <w:spacing w:before="140" w:line="602" w:lineRule="exact"/>
        <w:ind w:firstLine="1344" w:firstLineChars="300"/>
        <w:rPr>
          <w:rFonts w:ascii="宋体" w:hAnsi="宋体" w:eastAsia="宋体" w:cs="宋体"/>
          <w:sz w:val="43"/>
          <w:szCs w:val="43"/>
        </w:rPr>
      </w:pPr>
      <w:r>
        <w:rPr>
          <w:rFonts w:ascii="宋体" w:hAnsi="宋体" w:eastAsia="宋体" w:cs="宋体"/>
          <w:spacing w:val="9"/>
          <w:position w:val="3"/>
          <w:sz w:val="43"/>
          <w:szCs w:val="43"/>
        </w:rPr>
        <w:t>政府采购合同融资操作流程图</w:t>
      </w:r>
    </w:p>
    <w:p w14:paraId="280B2078">
      <w:pPr>
        <w:spacing w:before="264" w:line="215" w:lineRule="auto"/>
        <w:rPr>
          <w:rFonts w:ascii="仿宋" w:hAnsi="仿宋" w:eastAsia="仿宋" w:cs="仿宋"/>
          <w:sz w:val="31"/>
          <w:szCs w:val="31"/>
        </w:rPr>
      </w:pPr>
      <w:r>
        <w:drawing>
          <wp:inline distT="0" distB="0" distL="114300" distR="114300">
            <wp:extent cx="5755005" cy="7061835"/>
            <wp:effectExtent l="0" t="0" r="1714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1"/>
                    <a:stretch>
                      <a:fillRect/>
                    </a:stretch>
                  </pic:blipFill>
                  <pic:spPr>
                    <a:xfrm>
                      <a:off x="0" y="0"/>
                      <a:ext cx="5755005" cy="7061835"/>
                    </a:xfrm>
                    <a:prstGeom prst="rect">
                      <a:avLst/>
                    </a:prstGeom>
                    <a:noFill/>
                    <a:ln>
                      <a:noFill/>
                    </a:ln>
                  </pic:spPr>
                </pic:pic>
              </a:graphicData>
            </a:graphic>
          </wp:inline>
        </w:drawing>
      </w:r>
    </w:p>
    <w:p w14:paraId="7844E232">
      <w:pPr>
        <w:spacing w:line="222" w:lineRule="auto"/>
        <w:rPr>
          <w:rFonts w:ascii="仿宋" w:hAnsi="仿宋" w:eastAsia="仿宋" w:cs="仿宋"/>
          <w:sz w:val="31"/>
          <w:szCs w:val="31"/>
        </w:rPr>
      </w:pPr>
    </w:p>
    <w:p w14:paraId="68E75634">
      <w:pPr>
        <w:spacing w:line="222" w:lineRule="auto"/>
        <w:rPr>
          <w:rFonts w:ascii="仿宋" w:hAnsi="仿宋" w:eastAsia="仿宋" w:cs="仿宋"/>
          <w:sz w:val="31"/>
          <w:szCs w:val="31"/>
        </w:rPr>
        <w:sectPr>
          <w:pgSz w:w="11905" w:h="16838"/>
          <w:pgMar w:top="1429" w:right="1054" w:bottom="1157" w:left="1786" w:header="0" w:footer="992" w:gutter="0"/>
          <w:pgNumType w:fmt="decimal"/>
          <w:cols w:space="0" w:num="1"/>
          <w:rtlGutter w:val="0"/>
          <w:docGrid w:linePitch="0" w:charSpace="0"/>
        </w:sectPr>
      </w:pPr>
    </w:p>
    <w:p w14:paraId="5CB9CF4B">
      <w:pPr>
        <w:widowControl/>
        <w:tabs>
          <w:tab w:val="left" w:pos="0"/>
        </w:tabs>
        <w:adjustRightInd/>
        <w:spacing w:line="240" w:lineRule="auto"/>
        <w:jc w:val="both"/>
        <w:textAlignment w:val="auto"/>
        <w:rPr>
          <w:rFonts w:ascii="宋体" w:hAnsi="宋体" w:cs="宋体"/>
          <w:sz w:val="32"/>
          <w:szCs w:val="32"/>
        </w:rPr>
      </w:pPr>
    </w:p>
    <w:p w14:paraId="4DEED389">
      <w:pPr>
        <w:spacing w:before="140" w:line="602" w:lineRule="exact"/>
        <w:ind w:left="2419"/>
        <w:rPr>
          <w:rFonts w:ascii="宋体" w:hAnsi="宋体" w:eastAsia="宋体" w:cs="宋体"/>
          <w:sz w:val="43"/>
          <w:szCs w:val="43"/>
        </w:rPr>
      </w:pPr>
      <w:r>
        <w:rPr>
          <w:rFonts w:ascii="宋体" w:hAnsi="宋体" w:eastAsia="宋体" w:cs="宋体"/>
          <w:spacing w:val="8"/>
          <w:position w:val="3"/>
          <w:sz w:val="43"/>
          <w:szCs w:val="43"/>
        </w:rPr>
        <w:t>融资服务机构名单</w:t>
      </w:r>
    </w:p>
    <w:p w14:paraId="57363A57">
      <w:pPr>
        <w:spacing w:before="1"/>
      </w:pPr>
    </w:p>
    <w:p w14:paraId="3FC2AB7E">
      <w:pPr>
        <w:spacing w:before="1"/>
      </w:pPr>
    </w:p>
    <w:p w14:paraId="4CC9C307"/>
    <w:tbl>
      <w:tblPr>
        <w:tblStyle w:val="89"/>
        <w:tblW w:w="83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66"/>
        <w:gridCol w:w="999"/>
        <w:gridCol w:w="1624"/>
        <w:gridCol w:w="2440"/>
      </w:tblGrid>
      <w:tr w14:paraId="62F4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3266" w:type="dxa"/>
            <w:vAlign w:val="top"/>
          </w:tcPr>
          <w:p w14:paraId="7585B3B7">
            <w:pPr>
              <w:pStyle w:val="88"/>
              <w:spacing w:before="247" w:line="221" w:lineRule="auto"/>
              <w:ind w:left="1345"/>
              <w:rPr>
                <w:sz w:val="30"/>
                <w:szCs w:val="30"/>
              </w:rPr>
            </w:pPr>
            <w:r>
              <w:rPr>
                <w:spacing w:val="-8"/>
                <w:sz w:val="30"/>
                <w:szCs w:val="30"/>
              </w:rPr>
              <w:t>名称</w:t>
            </w:r>
          </w:p>
        </w:tc>
        <w:tc>
          <w:tcPr>
            <w:tcW w:w="999" w:type="dxa"/>
            <w:vAlign w:val="top"/>
          </w:tcPr>
          <w:p w14:paraId="69CC242E">
            <w:pPr>
              <w:spacing w:line="249" w:lineRule="auto"/>
              <w:rPr>
                <w:rFonts w:ascii="Arial"/>
                <w:sz w:val="21"/>
              </w:rPr>
            </w:pPr>
          </w:p>
          <w:p w14:paraId="2473785B">
            <w:pPr>
              <w:pStyle w:val="88"/>
              <w:spacing w:before="71" w:line="222" w:lineRule="auto"/>
              <w:ind w:left="176"/>
              <w:rPr>
                <w:sz w:val="22"/>
                <w:szCs w:val="22"/>
              </w:rPr>
            </w:pPr>
            <w:r>
              <w:rPr>
                <w:spacing w:val="-3"/>
                <w:sz w:val="22"/>
                <w:szCs w:val="22"/>
              </w:rPr>
              <w:t>联系人</w:t>
            </w:r>
          </w:p>
        </w:tc>
        <w:tc>
          <w:tcPr>
            <w:tcW w:w="1624" w:type="dxa"/>
            <w:vAlign w:val="top"/>
          </w:tcPr>
          <w:p w14:paraId="47569AB4">
            <w:pPr>
              <w:spacing w:line="249" w:lineRule="auto"/>
              <w:rPr>
                <w:rFonts w:ascii="Arial"/>
                <w:sz w:val="21"/>
              </w:rPr>
            </w:pPr>
          </w:p>
          <w:p w14:paraId="389E7261">
            <w:pPr>
              <w:pStyle w:val="88"/>
              <w:spacing w:before="71" w:line="222" w:lineRule="auto"/>
              <w:ind w:left="379"/>
              <w:rPr>
                <w:sz w:val="22"/>
                <w:szCs w:val="22"/>
              </w:rPr>
            </w:pPr>
            <w:r>
              <w:rPr>
                <w:spacing w:val="-3"/>
                <w:sz w:val="22"/>
                <w:szCs w:val="22"/>
              </w:rPr>
              <w:t>联系电话</w:t>
            </w:r>
          </w:p>
        </w:tc>
        <w:tc>
          <w:tcPr>
            <w:tcW w:w="2440" w:type="dxa"/>
            <w:vAlign w:val="top"/>
          </w:tcPr>
          <w:p w14:paraId="39C11DCF">
            <w:pPr>
              <w:spacing w:line="248" w:lineRule="auto"/>
              <w:rPr>
                <w:rFonts w:ascii="Arial"/>
                <w:sz w:val="21"/>
              </w:rPr>
            </w:pPr>
          </w:p>
          <w:p w14:paraId="01B6CEBF">
            <w:pPr>
              <w:pStyle w:val="88"/>
              <w:spacing w:before="71" w:line="230" w:lineRule="auto"/>
              <w:ind w:left="1006"/>
              <w:rPr>
                <w:sz w:val="22"/>
                <w:szCs w:val="22"/>
              </w:rPr>
            </w:pPr>
            <w:r>
              <w:rPr>
                <w:spacing w:val="-4"/>
                <w:sz w:val="22"/>
                <w:szCs w:val="22"/>
              </w:rPr>
              <w:t>地址</w:t>
            </w:r>
          </w:p>
        </w:tc>
      </w:tr>
      <w:tr w14:paraId="15305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266" w:type="dxa"/>
            <w:shd w:val="clear" w:color="auto" w:fill="FFF2CC"/>
            <w:vAlign w:val="top"/>
          </w:tcPr>
          <w:p w14:paraId="07430839">
            <w:pPr>
              <w:pStyle w:val="88"/>
              <w:spacing w:before="117" w:line="248" w:lineRule="auto"/>
              <w:ind w:left="118" w:right="104" w:firstLine="22"/>
              <w:rPr>
                <w:sz w:val="24"/>
                <w:szCs w:val="24"/>
              </w:rPr>
            </w:pPr>
            <w:r>
              <w:rPr>
                <w:spacing w:val="11"/>
                <w:sz w:val="24"/>
                <w:szCs w:val="24"/>
              </w:rPr>
              <w:t>中国农业银行股份有限公司</w:t>
            </w:r>
            <w:r>
              <w:rPr>
                <w:spacing w:val="3"/>
                <w:sz w:val="24"/>
                <w:szCs w:val="24"/>
              </w:rPr>
              <w:t xml:space="preserve"> </w:t>
            </w:r>
            <w:r>
              <w:rPr>
                <w:spacing w:val="-3"/>
                <w:sz w:val="24"/>
                <w:szCs w:val="24"/>
              </w:rPr>
              <w:t>焦作分行</w:t>
            </w:r>
          </w:p>
        </w:tc>
        <w:tc>
          <w:tcPr>
            <w:tcW w:w="999" w:type="dxa"/>
            <w:shd w:val="clear" w:color="auto" w:fill="FFF2CC"/>
            <w:vAlign w:val="top"/>
          </w:tcPr>
          <w:p w14:paraId="0B166B9C">
            <w:pPr>
              <w:spacing w:line="244" w:lineRule="auto"/>
              <w:rPr>
                <w:rFonts w:ascii="Arial"/>
                <w:sz w:val="21"/>
              </w:rPr>
            </w:pPr>
          </w:p>
          <w:p w14:paraId="29AB94CF">
            <w:pPr>
              <w:pStyle w:val="88"/>
              <w:spacing w:before="72" w:line="219" w:lineRule="auto"/>
              <w:ind w:left="113"/>
              <w:rPr>
                <w:sz w:val="22"/>
                <w:szCs w:val="22"/>
              </w:rPr>
            </w:pPr>
            <w:r>
              <w:rPr>
                <w:spacing w:val="-3"/>
                <w:sz w:val="22"/>
                <w:szCs w:val="22"/>
              </w:rPr>
              <w:t>周文静</w:t>
            </w:r>
          </w:p>
        </w:tc>
        <w:tc>
          <w:tcPr>
            <w:tcW w:w="1624" w:type="dxa"/>
            <w:shd w:val="clear" w:color="auto" w:fill="FFF2CC"/>
            <w:vAlign w:val="top"/>
          </w:tcPr>
          <w:p w14:paraId="03140764">
            <w:pPr>
              <w:spacing w:line="278" w:lineRule="auto"/>
              <w:rPr>
                <w:rFonts w:ascii="Arial"/>
                <w:sz w:val="21"/>
              </w:rPr>
            </w:pPr>
          </w:p>
          <w:p w14:paraId="6E14FB62">
            <w:pPr>
              <w:pStyle w:val="88"/>
              <w:spacing w:before="72" w:line="184" w:lineRule="auto"/>
              <w:ind w:left="116"/>
              <w:rPr>
                <w:sz w:val="22"/>
                <w:szCs w:val="22"/>
              </w:rPr>
            </w:pPr>
            <w:r>
              <w:rPr>
                <w:spacing w:val="-1"/>
                <w:sz w:val="22"/>
                <w:szCs w:val="22"/>
              </w:rPr>
              <w:t>0391-2878135</w:t>
            </w:r>
          </w:p>
        </w:tc>
        <w:tc>
          <w:tcPr>
            <w:tcW w:w="2440" w:type="dxa"/>
            <w:shd w:val="clear" w:color="auto" w:fill="FFF2CC"/>
            <w:vAlign w:val="top"/>
          </w:tcPr>
          <w:p w14:paraId="5497E71A">
            <w:pPr>
              <w:spacing w:line="244" w:lineRule="auto"/>
              <w:rPr>
                <w:rFonts w:ascii="Arial"/>
                <w:sz w:val="21"/>
              </w:rPr>
            </w:pPr>
          </w:p>
          <w:p w14:paraId="4A320AA4">
            <w:pPr>
              <w:pStyle w:val="88"/>
              <w:spacing w:before="72" w:line="220" w:lineRule="auto"/>
              <w:ind w:left="115"/>
              <w:rPr>
                <w:sz w:val="22"/>
                <w:szCs w:val="22"/>
              </w:rPr>
            </w:pPr>
            <w:r>
              <w:rPr>
                <w:spacing w:val="-1"/>
                <w:sz w:val="22"/>
                <w:szCs w:val="22"/>
              </w:rPr>
              <w:t>焦作市民主南路</w:t>
            </w:r>
            <w:r>
              <w:rPr>
                <w:spacing w:val="-40"/>
                <w:sz w:val="22"/>
                <w:szCs w:val="22"/>
              </w:rPr>
              <w:t xml:space="preserve"> </w:t>
            </w:r>
            <w:r>
              <w:rPr>
                <w:spacing w:val="-1"/>
                <w:sz w:val="22"/>
                <w:szCs w:val="22"/>
              </w:rPr>
              <w:t>88 号</w:t>
            </w:r>
          </w:p>
        </w:tc>
      </w:tr>
      <w:tr w14:paraId="5753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266" w:type="dxa"/>
            <w:vAlign w:val="top"/>
          </w:tcPr>
          <w:p w14:paraId="686E9F23">
            <w:pPr>
              <w:pStyle w:val="88"/>
              <w:spacing w:before="118" w:line="248" w:lineRule="auto"/>
              <w:ind w:left="121" w:right="104" w:firstLine="19"/>
              <w:rPr>
                <w:sz w:val="24"/>
                <w:szCs w:val="24"/>
              </w:rPr>
            </w:pPr>
            <w:r>
              <w:rPr>
                <w:spacing w:val="11"/>
                <w:sz w:val="24"/>
                <w:szCs w:val="24"/>
              </w:rPr>
              <w:t>中国银行股份有限公司焦作</w:t>
            </w:r>
            <w:r>
              <w:rPr>
                <w:spacing w:val="3"/>
                <w:sz w:val="24"/>
                <w:szCs w:val="24"/>
              </w:rPr>
              <w:t xml:space="preserve"> </w:t>
            </w:r>
            <w:r>
              <w:rPr>
                <w:spacing w:val="-7"/>
                <w:sz w:val="24"/>
                <w:szCs w:val="24"/>
              </w:rPr>
              <w:t>分行</w:t>
            </w:r>
          </w:p>
        </w:tc>
        <w:tc>
          <w:tcPr>
            <w:tcW w:w="999" w:type="dxa"/>
            <w:vAlign w:val="top"/>
          </w:tcPr>
          <w:p w14:paraId="587019F8">
            <w:pPr>
              <w:spacing w:line="245" w:lineRule="auto"/>
              <w:rPr>
                <w:rFonts w:ascii="Arial"/>
                <w:sz w:val="21"/>
              </w:rPr>
            </w:pPr>
          </w:p>
          <w:p w14:paraId="43838251">
            <w:pPr>
              <w:pStyle w:val="88"/>
              <w:spacing w:before="71" w:line="220" w:lineRule="auto"/>
              <w:ind w:left="141"/>
              <w:rPr>
                <w:sz w:val="22"/>
                <w:szCs w:val="22"/>
              </w:rPr>
            </w:pPr>
            <w:r>
              <w:rPr>
                <w:spacing w:val="-12"/>
                <w:sz w:val="22"/>
                <w:szCs w:val="22"/>
              </w:rPr>
              <w:t>申长平</w:t>
            </w:r>
          </w:p>
        </w:tc>
        <w:tc>
          <w:tcPr>
            <w:tcW w:w="1624" w:type="dxa"/>
            <w:vAlign w:val="top"/>
          </w:tcPr>
          <w:p w14:paraId="32B445BA">
            <w:pPr>
              <w:pStyle w:val="88"/>
              <w:spacing w:before="172" w:line="184" w:lineRule="auto"/>
              <w:ind w:left="116"/>
              <w:rPr>
                <w:sz w:val="22"/>
                <w:szCs w:val="22"/>
              </w:rPr>
            </w:pPr>
            <w:r>
              <w:rPr>
                <w:spacing w:val="-1"/>
                <w:sz w:val="22"/>
                <w:szCs w:val="22"/>
              </w:rPr>
              <w:t>0391-8825171</w:t>
            </w:r>
          </w:p>
          <w:p w14:paraId="15D3BAA0">
            <w:pPr>
              <w:pStyle w:val="88"/>
              <w:spacing w:before="140" w:line="184" w:lineRule="auto"/>
              <w:ind w:left="131"/>
              <w:rPr>
                <w:sz w:val="22"/>
                <w:szCs w:val="22"/>
              </w:rPr>
            </w:pPr>
            <w:r>
              <w:rPr>
                <w:spacing w:val="-3"/>
                <w:sz w:val="22"/>
                <w:szCs w:val="22"/>
              </w:rPr>
              <w:t>13938195906</w:t>
            </w:r>
          </w:p>
        </w:tc>
        <w:tc>
          <w:tcPr>
            <w:tcW w:w="2440" w:type="dxa"/>
            <w:vAlign w:val="top"/>
          </w:tcPr>
          <w:p w14:paraId="0F5E5D35">
            <w:pPr>
              <w:spacing w:line="245" w:lineRule="auto"/>
              <w:rPr>
                <w:rFonts w:ascii="Arial"/>
                <w:sz w:val="21"/>
              </w:rPr>
            </w:pPr>
          </w:p>
          <w:p w14:paraId="1BF019FB">
            <w:pPr>
              <w:pStyle w:val="88"/>
              <w:spacing w:before="71" w:line="220" w:lineRule="auto"/>
              <w:ind w:left="115"/>
              <w:rPr>
                <w:sz w:val="22"/>
                <w:szCs w:val="22"/>
              </w:rPr>
            </w:pPr>
            <w:r>
              <w:rPr>
                <w:spacing w:val="-4"/>
                <w:sz w:val="22"/>
                <w:szCs w:val="22"/>
              </w:rPr>
              <w:t>焦作市丰收路</w:t>
            </w:r>
            <w:r>
              <w:rPr>
                <w:spacing w:val="-24"/>
                <w:sz w:val="22"/>
                <w:szCs w:val="22"/>
              </w:rPr>
              <w:t xml:space="preserve"> </w:t>
            </w:r>
            <w:r>
              <w:rPr>
                <w:spacing w:val="-4"/>
                <w:sz w:val="22"/>
                <w:szCs w:val="22"/>
              </w:rPr>
              <w:t>159</w:t>
            </w:r>
            <w:r>
              <w:rPr>
                <w:spacing w:val="-43"/>
                <w:sz w:val="22"/>
                <w:szCs w:val="22"/>
              </w:rPr>
              <w:t xml:space="preserve"> </w:t>
            </w:r>
            <w:r>
              <w:rPr>
                <w:spacing w:val="-4"/>
                <w:sz w:val="22"/>
                <w:szCs w:val="22"/>
              </w:rPr>
              <w:t>号</w:t>
            </w:r>
          </w:p>
        </w:tc>
      </w:tr>
      <w:tr w14:paraId="3AA46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266" w:type="dxa"/>
            <w:shd w:val="clear" w:color="auto" w:fill="FFF2CC"/>
            <w:vAlign w:val="top"/>
          </w:tcPr>
          <w:p w14:paraId="4F02A74A">
            <w:pPr>
              <w:pStyle w:val="88"/>
              <w:spacing w:before="118" w:line="248" w:lineRule="auto"/>
              <w:ind w:left="118" w:right="104" w:firstLine="22"/>
              <w:rPr>
                <w:sz w:val="24"/>
                <w:szCs w:val="24"/>
              </w:rPr>
            </w:pPr>
            <w:r>
              <w:rPr>
                <w:spacing w:val="11"/>
                <w:sz w:val="24"/>
                <w:szCs w:val="24"/>
              </w:rPr>
              <w:t>中国建设银行股份有限公司</w:t>
            </w:r>
            <w:r>
              <w:rPr>
                <w:spacing w:val="3"/>
                <w:sz w:val="24"/>
                <w:szCs w:val="24"/>
              </w:rPr>
              <w:t xml:space="preserve"> </w:t>
            </w:r>
            <w:r>
              <w:rPr>
                <w:spacing w:val="-3"/>
                <w:sz w:val="24"/>
                <w:szCs w:val="24"/>
              </w:rPr>
              <w:t>焦作分行</w:t>
            </w:r>
          </w:p>
        </w:tc>
        <w:tc>
          <w:tcPr>
            <w:tcW w:w="999" w:type="dxa"/>
            <w:shd w:val="clear" w:color="auto" w:fill="FFF2CC"/>
            <w:vAlign w:val="top"/>
          </w:tcPr>
          <w:p w14:paraId="3CE7D679">
            <w:pPr>
              <w:spacing w:line="248" w:lineRule="auto"/>
              <w:rPr>
                <w:rFonts w:ascii="Arial"/>
                <w:sz w:val="21"/>
              </w:rPr>
            </w:pPr>
          </w:p>
          <w:p w14:paraId="2A515C4A">
            <w:pPr>
              <w:pStyle w:val="88"/>
              <w:spacing w:before="71" w:line="220" w:lineRule="auto"/>
              <w:ind w:left="112"/>
              <w:rPr>
                <w:sz w:val="22"/>
                <w:szCs w:val="22"/>
              </w:rPr>
            </w:pPr>
            <w:r>
              <w:rPr>
                <w:spacing w:val="-2"/>
                <w:sz w:val="22"/>
                <w:szCs w:val="22"/>
              </w:rPr>
              <w:t>黄炳杰</w:t>
            </w:r>
          </w:p>
        </w:tc>
        <w:tc>
          <w:tcPr>
            <w:tcW w:w="1624" w:type="dxa"/>
            <w:shd w:val="clear" w:color="auto" w:fill="FFF2CC"/>
            <w:vAlign w:val="top"/>
          </w:tcPr>
          <w:p w14:paraId="0F2E3EC6">
            <w:pPr>
              <w:pStyle w:val="88"/>
              <w:spacing w:before="175" w:line="184" w:lineRule="auto"/>
              <w:ind w:left="116"/>
              <w:rPr>
                <w:sz w:val="22"/>
                <w:szCs w:val="22"/>
              </w:rPr>
            </w:pPr>
            <w:r>
              <w:rPr>
                <w:spacing w:val="-1"/>
                <w:sz w:val="22"/>
                <w:szCs w:val="22"/>
              </w:rPr>
              <w:t>0391-3294113</w:t>
            </w:r>
          </w:p>
          <w:p w14:paraId="15D80FD2">
            <w:pPr>
              <w:pStyle w:val="88"/>
              <w:spacing w:before="140" w:line="184" w:lineRule="auto"/>
              <w:ind w:left="131"/>
              <w:rPr>
                <w:sz w:val="22"/>
                <w:szCs w:val="22"/>
              </w:rPr>
            </w:pPr>
            <w:r>
              <w:rPr>
                <w:spacing w:val="-3"/>
                <w:sz w:val="22"/>
                <w:szCs w:val="22"/>
              </w:rPr>
              <w:t>18317269875</w:t>
            </w:r>
          </w:p>
        </w:tc>
        <w:tc>
          <w:tcPr>
            <w:tcW w:w="2440" w:type="dxa"/>
            <w:shd w:val="clear" w:color="auto" w:fill="FFF2CC"/>
            <w:vAlign w:val="top"/>
          </w:tcPr>
          <w:p w14:paraId="18561003">
            <w:pPr>
              <w:spacing w:line="248" w:lineRule="auto"/>
              <w:rPr>
                <w:rFonts w:ascii="Arial"/>
                <w:sz w:val="21"/>
              </w:rPr>
            </w:pPr>
          </w:p>
          <w:p w14:paraId="31C1ED85">
            <w:pPr>
              <w:pStyle w:val="88"/>
              <w:spacing w:before="71" w:line="220" w:lineRule="auto"/>
              <w:ind w:left="115"/>
              <w:rPr>
                <w:sz w:val="22"/>
                <w:szCs w:val="22"/>
              </w:rPr>
            </w:pPr>
            <w:r>
              <w:rPr>
                <w:spacing w:val="-3"/>
                <w:sz w:val="22"/>
                <w:szCs w:val="22"/>
              </w:rPr>
              <w:t>焦作市建设东路</w:t>
            </w:r>
            <w:r>
              <w:rPr>
                <w:spacing w:val="-32"/>
                <w:sz w:val="22"/>
                <w:szCs w:val="22"/>
              </w:rPr>
              <w:t xml:space="preserve"> </w:t>
            </w:r>
            <w:r>
              <w:rPr>
                <w:spacing w:val="-3"/>
                <w:sz w:val="22"/>
                <w:szCs w:val="22"/>
              </w:rPr>
              <w:t>152</w:t>
            </w:r>
            <w:r>
              <w:rPr>
                <w:spacing w:val="-41"/>
                <w:sz w:val="22"/>
                <w:szCs w:val="22"/>
              </w:rPr>
              <w:t xml:space="preserve"> </w:t>
            </w:r>
            <w:r>
              <w:rPr>
                <w:spacing w:val="-3"/>
                <w:sz w:val="22"/>
                <w:szCs w:val="22"/>
              </w:rPr>
              <w:t>号</w:t>
            </w:r>
          </w:p>
        </w:tc>
      </w:tr>
      <w:tr w14:paraId="3AB59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266" w:type="dxa"/>
            <w:vAlign w:val="top"/>
          </w:tcPr>
          <w:p w14:paraId="1A0AB1F9">
            <w:pPr>
              <w:pStyle w:val="88"/>
              <w:spacing w:before="118" w:line="248" w:lineRule="auto"/>
              <w:ind w:left="125" w:right="104" w:firstLine="15"/>
              <w:rPr>
                <w:sz w:val="24"/>
                <w:szCs w:val="24"/>
              </w:rPr>
            </w:pPr>
            <w:r>
              <w:rPr>
                <w:spacing w:val="11"/>
                <w:sz w:val="24"/>
                <w:szCs w:val="24"/>
              </w:rPr>
              <w:t>中国邮政储蓄银行股份有限</w:t>
            </w:r>
            <w:r>
              <w:rPr>
                <w:spacing w:val="3"/>
                <w:sz w:val="24"/>
                <w:szCs w:val="24"/>
              </w:rPr>
              <w:t xml:space="preserve"> </w:t>
            </w:r>
            <w:r>
              <w:rPr>
                <w:spacing w:val="-3"/>
                <w:sz w:val="24"/>
                <w:szCs w:val="24"/>
              </w:rPr>
              <w:t>公司焦作市分行</w:t>
            </w:r>
          </w:p>
        </w:tc>
        <w:tc>
          <w:tcPr>
            <w:tcW w:w="999" w:type="dxa"/>
            <w:vAlign w:val="top"/>
          </w:tcPr>
          <w:p w14:paraId="451936E5">
            <w:pPr>
              <w:spacing w:line="248" w:lineRule="auto"/>
              <w:rPr>
                <w:rFonts w:ascii="Arial"/>
                <w:sz w:val="21"/>
              </w:rPr>
            </w:pPr>
          </w:p>
          <w:p w14:paraId="392295CB">
            <w:pPr>
              <w:pStyle w:val="88"/>
              <w:spacing w:before="71" w:line="221" w:lineRule="auto"/>
              <w:ind w:left="116"/>
              <w:rPr>
                <w:sz w:val="22"/>
                <w:szCs w:val="22"/>
              </w:rPr>
            </w:pPr>
            <w:r>
              <w:rPr>
                <w:spacing w:val="-6"/>
                <w:sz w:val="22"/>
                <w:szCs w:val="22"/>
              </w:rPr>
              <w:t>于</w:t>
            </w:r>
            <w:r>
              <w:rPr>
                <w:spacing w:val="3"/>
                <w:sz w:val="22"/>
                <w:szCs w:val="22"/>
              </w:rPr>
              <w:t xml:space="preserve">  </w:t>
            </w:r>
            <w:r>
              <w:rPr>
                <w:spacing w:val="-6"/>
                <w:sz w:val="22"/>
                <w:szCs w:val="22"/>
              </w:rPr>
              <w:t>洋</w:t>
            </w:r>
          </w:p>
        </w:tc>
        <w:tc>
          <w:tcPr>
            <w:tcW w:w="1624" w:type="dxa"/>
            <w:vAlign w:val="top"/>
          </w:tcPr>
          <w:p w14:paraId="4A4CE47E">
            <w:pPr>
              <w:spacing w:line="282" w:lineRule="auto"/>
              <w:rPr>
                <w:rFonts w:ascii="Arial"/>
                <w:sz w:val="21"/>
              </w:rPr>
            </w:pPr>
          </w:p>
          <w:p w14:paraId="6C8596D7">
            <w:pPr>
              <w:pStyle w:val="88"/>
              <w:spacing w:before="72" w:line="184" w:lineRule="auto"/>
              <w:ind w:left="131"/>
              <w:rPr>
                <w:sz w:val="22"/>
                <w:szCs w:val="22"/>
              </w:rPr>
            </w:pPr>
            <w:r>
              <w:rPr>
                <w:spacing w:val="-3"/>
                <w:sz w:val="22"/>
                <w:szCs w:val="22"/>
              </w:rPr>
              <w:t>15903910344</w:t>
            </w:r>
          </w:p>
        </w:tc>
        <w:tc>
          <w:tcPr>
            <w:tcW w:w="2440" w:type="dxa"/>
            <w:vAlign w:val="top"/>
          </w:tcPr>
          <w:p w14:paraId="7AC6F6D1">
            <w:pPr>
              <w:pStyle w:val="88"/>
              <w:spacing w:before="141" w:line="261" w:lineRule="auto"/>
              <w:ind w:left="116" w:right="127" w:hanging="1"/>
              <w:rPr>
                <w:sz w:val="22"/>
                <w:szCs w:val="22"/>
              </w:rPr>
            </w:pPr>
            <w:r>
              <w:rPr>
                <w:spacing w:val="-1"/>
                <w:sz w:val="22"/>
                <w:szCs w:val="22"/>
              </w:rPr>
              <w:t>焦作市火车站北广场售</w:t>
            </w:r>
            <w:r>
              <w:rPr>
                <w:spacing w:val="1"/>
                <w:sz w:val="22"/>
                <w:szCs w:val="22"/>
              </w:rPr>
              <w:t xml:space="preserve"> </w:t>
            </w:r>
            <w:r>
              <w:rPr>
                <w:spacing w:val="-3"/>
                <w:sz w:val="22"/>
                <w:szCs w:val="22"/>
              </w:rPr>
              <w:t>票厅西邻</w:t>
            </w:r>
          </w:p>
        </w:tc>
      </w:tr>
      <w:tr w14:paraId="352C7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3266" w:type="dxa"/>
            <w:shd w:val="clear" w:color="auto" w:fill="FFF2CC"/>
            <w:vAlign w:val="top"/>
          </w:tcPr>
          <w:p w14:paraId="5D33FA6A">
            <w:pPr>
              <w:pStyle w:val="88"/>
              <w:spacing w:before="119" w:line="248" w:lineRule="auto"/>
              <w:ind w:left="121" w:right="104" w:firstLine="19"/>
              <w:rPr>
                <w:sz w:val="24"/>
                <w:szCs w:val="24"/>
              </w:rPr>
            </w:pPr>
            <w:r>
              <w:rPr>
                <w:spacing w:val="11"/>
                <w:sz w:val="24"/>
                <w:szCs w:val="24"/>
              </w:rPr>
              <w:t>中原银行股份有限公司焦作</w:t>
            </w:r>
            <w:r>
              <w:rPr>
                <w:spacing w:val="3"/>
                <w:sz w:val="24"/>
                <w:szCs w:val="24"/>
              </w:rPr>
              <w:t xml:space="preserve"> </w:t>
            </w:r>
            <w:r>
              <w:rPr>
                <w:spacing w:val="-7"/>
                <w:sz w:val="24"/>
                <w:szCs w:val="24"/>
              </w:rPr>
              <w:t>分行</w:t>
            </w:r>
          </w:p>
        </w:tc>
        <w:tc>
          <w:tcPr>
            <w:tcW w:w="999" w:type="dxa"/>
            <w:shd w:val="clear" w:color="auto" w:fill="FFF2CC"/>
            <w:vAlign w:val="top"/>
          </w:tcPr>
          <w:p w14:paraId="6C4CFF05">
            <w:pPr>
              <w:spacing w:line="249" w:lineRule="auto"/>
              <w:rPr>
                <w:rFonts w:ascii="Arial"/>
                <w:sz w:val="21"/>
              </w:rPr>
            </w:pPr>
          </w:p>
          <w:p w14:paraId="53A666F8">
            <w:pPr>
              <w:pStyle w:val="88"/>
              <w:spacing w:before="71" w:line="220" w:lineRule="auto"/>
              <w:ind w:left="113"/>
              <w:rPr>
                <w:sz w:val="22"/>
                <w:szCs w:val="22"/>
              </w:rPr>
            </w:pPr>
            <w:r>
              <w:rPr>
                <w:spacing w:val="-3"/>
                <w:sz w:val="22"/>
                <w:szCs w:val="22"/>
              </w:rPr>
              <w:t>周建林</w:t>
            </w:r>
          </w:p>
        </w:tc>
        <w:tc>
          <w:tcPr>
            <w:tcW w:w="1624" w:type="dxa"/>
            <w:shd w:val="clear" w:color="auto" w:fill="FFF2CC"/>
            <w:vAlign w:val="top"/>
          </w:tcPr>
          <w:p w14:paraId="7F454D90">
            <w:pPr>
              <w:spacing w:line="283" w:lineRule="auto"/>
              <w:rPr>
                <w:rFonts w:ascii="Arial"/>
                <w:sz w:val="21"/>
              </w:rPr>
            </w:pPr>
          </w:p>
          <w:p w14:paraId="426FCA24">
            <w:pPr>
              <w:pStyle w:val="88"/>
              <w:spacing w:before="71" w:line="184" w:lineRule="auto"/>
              <w:ind w:left="131"/>
              <w:rPr>
                <w:sz w:val="22"/>
                <w:szCs w:val="22"/>
              </w:rPr>
            </w:pPr>
            <w:r>
              <w:rPr>
                <w:spacing w:val="-3"/>
                <w:sz w:val="22"/>
                <w:szCs w:val="22"/>
              </w:rPr>
              <w:t>15893053027</w:t>
            </w:r>
          </w:p>
        </w:tc>
        <w:tc>
          <w:tcPr>
            <w:tcW w:w="2440" w:type="dxa"/>
            <w:shd w:val="clear" w:color="auto" w:fill="FFF2CC"/>
            <w:vAlign w:val="top"/>
          </w:tcPr>
          <w:p w14:paraId="626F05AE">
            <w:pPr>
              <w:pStyle w:val="88"/>
              <w:spacing w:before="141" w:line="262" w:lineRule="auto"/>
              <w:ind w:left="120" w:right="182" w:hanging="5"/>
              <w:rPr>
                <w:sz w:val="22"/>
                <w:szCs w:val="22"/>
              </w:rPr>
            </w:pPr>
            <w:r>
              <w:rPr>
                <w:spacing w:val="-4"/>
                <w:sz w:val="22"/>
                <w:szCs w:val="22"/>
              </w:rPr>
              <w:t>焦作市山阳区迎宾路</w:t>
            </w:r>
            <w:r>
              <w:rPr>
                <w:spacing w:val="-24"/>
                <w:sz w:val="22"/>
                <w:szCs w:val="22"/>
              </w:rPr>
              <w:t xml:space="preserve"> </w:t>
            </w:r>
            <w:r>
              <w:rPr>
                <w:spacing w:val="-4"/>
                <w:sz w:val="22"/>
                <w:szCs w:val="22"/>
              </w:rPr>
              <w:t>1</w:t>
            </w:r>
            <w:r>
              <w:rPr>
                <w:sz w:val="22"/>
                <w:szCs w:val="22"/>
              </w:rPr>
              <w:t xml:space="preserve"> 号</w:t>
            </w:r>
          </w:p>
        </w:tc>
      </w:tr>
      <w:tr w14:paraId="66229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3266" w:type="dxa"/>
            <w:vAlign w:val="top"/>
          </w:tcPr>
          <w:p w14:paraId="216581A2">
            <w:pPr>
              <w:pStyle w:val="88"/>
              <w:spacing w:before="121" w:line="248" w:lineRule="auto"/>
              <w:ind w:left="121" w:right="104" w:firstLine="19"/>
              <w:rPr>
                <w:sz w:val="24"/>
                <w:szCs w:val="24"/>
              </w:rPr>
            </w:pPr>
            <w:r>
              <w:rPr>
                <w:spacing w:val="11"/>
                <w:sz w:val="24"/>
                <w:szCs w:val="24"/>
              </w:rPr>
              <w:t>中信银行股份有限公司焦作</w:t>
            </w:r>
            <w:r>
              <w:rPr>
                <w:spacing w:val="3"/>
                <w:sz w:val="24"/>
                <w:szCs w:val="24"/>
              </w:rPr>
              <w:t xml:space="preserve"> </w:t>
            </w:r>
            <w:r>
              <w:rPr>
                <w:spacing w:val="-7"/>
                <w:sz w:val="24"/>
                <w:szCs w:val="24"/>
              </w:rPr>
              <w:t>分行</w:t>
            </w:r>
          </w:p>
        </w:tc>
        <w:tc>
          <w:tcPr>
            <w:tcW w:w="999" w:type="dxa"/>
            <w:vAlign w:val="top"/>
          </w:tcPr>
          <w:p w14:paraId="02948244">
            <w:pPr>
              <w:spacing w:line="248" w:lineRule="auto"/>
              <w:rPr>
                <w:rFonts w:ascii="Arial"/>
                <w:sz w:val="21"/>
              </w:rPr>
            </w:pPr>
          </w:p>
          <w:p w14:paraId="0F1EC4EB">
            <w:pPr>
              <w:pStyle w:val="88"/>
              <w:spacing w:before="71" w:line="222" w:lineRule="auto"/>
              <w:ind w:left="112"/>
              <w:rPr>
                <w:sz w:val="22"/>
                <w:szCs w:val="22"/>
              </w:rPr>
            </w:pPr>
            <w:r>
              <w:rPr>
                <w:spacing w:val="-2"/>
                <w:sz w:val="22"/>
                <w:szCs w:val="22"/>
              </w:rPr>
              <w:t>刘建刚</w:t>
            </w:r>
          </w:p>
        </w:tc>
        <w:tc>
          <w:tcPr>
            <w:tcW w:w="1624" w:type="dxa"/>
            <w:vAlign w:val="top"/>
          </w:tcPr>
          <w:p w14:paraId="349C6E99">
            <w:pPr>
              <w:spacing w:line="282" w:lineRule="auto"/>
              <w:rPr>
                <w:rFonts w:ascii="Arial"/>
                <w:sz w:val="21"/>
              </w:rPr>
            </w:pPr>
          </w:p>
          <w:p w14:paraId="56E689AC">
            <w:pPr>
              <w:pStyle w:val="88"/>
              <w:spacing w:before="72" w:line="184" w:lineRule="auto"/>
              <w:ind w:left="131"/>
              <w:rPr>
                <w:sz w:val="22"/>
                <w:szCs w:val="22"/>
              </w:rPr>
            </w:pPr>
            <w:r>
              <w:rPr>
                <w:spacing w:val="-3"/>
                <w:sz w:val="22"/>
                <w:szCs w:val="22"/>
              </w:rPr>
              <w:t>15993782727</w:t>
            </w:r>
          </w:p>
        </w:tc>
        <w:tc>
          <w:tcPr>
            <w:tcW w:w="2440" w:type="dxa"/>
            <w:vAlign w:val="top"/>
          </w:tcPr>
          <w:p w14:paraId="6A5BAFFD">
            <w:pPr>
              <w:pStyle w:val="88"/>
              <w:spacing w:before="142" w:line="261" w:lineRule="auto"/>
              <w:ind w:left="115" w:right="127"/>
              <w:rPr>
                <w:sz w:val="22"/>
                <w:szCs w:val="22"/>
              </w:rPr>
            </w:pPr>
            <w:r>
              <w:rPr>
                <w:spacing w:val="-3"/>
                <w:sz w:val="22"/>
                <w:szCs w:val="22"/>
              </w:rPr>
              <w:t>焦作市人民路</w:t>
            </w:r>
            <w:r>
              <w:rPr>
                <w:spacing w:val="-43"/>
                <w:sz w:val="22"/>
                <w:szCs w:val="22"/>
              </w:rPr>
              <w:t xml:space="preserve"> </w:t>
            </w:r>
            <w:r>
              <w:rPr>
                <w:spacing w:val="-3"/>
                <w:sz w:val="22"/>
                <w:szCs w:val="22"/>
              </w:rPr>
              <w:t>669</w:t>
            </w:r>
            <w:r>
              <w:rPr>
                <w:spacing w:val="-43"/>
                <w:sz w:val="22"/>
                <w:szCs w:val="22"/>
              </w:rPr>
              <w:t xml:space="preserve"> </w:t>
            </w:r>
            <w:r>
              <w:rPr>
                <w:spacing w:val="-3"/>
                <w:sz w:val="22"/>
                <w:szCs w:val="22"/>
              </w:rPr>
              <w:t>号锦</w:t>
            </w:r>
            <w:r>
              <w:rPr>
                <w:sz w:val="22"/>
                <w:szCs w:val="22"/>
              </w:rPr>
              <w:t xml:space="preserve"> </w:t>
            </w:r>
            <w:r>
              <w:rPr>
                <w:spacing w:val="-3"/>
                <w:sz w:val="22"/>
                <w:szCs w:val="22"/>
              </w:rPr>
              <w:t>江现代城</w:t>
            </w:r>
          </w:p>
        </w:tc>
      </w:tr>
      <w:tr w14:paraId="5BD4E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3266" w:type="dxa"/>
            <w:shd w:val="clear" w:color="auto" w:fill="FFF2CC"/>
            <w:vAlign w:val="top"/>
          </w:tcPr>
          <w:p w14:paraId="4E1650C3">
            <w:pPr>
              <w:pStyle w:val="88"/>
              <w:spacing w:before="121" w:line="248" w:lineRule="auto"/>
              <w:ind w:left="118" w:right="104" w:firstLine="22"/>
              <w:rPr>
                <w:sz w:val="24"/>
                <w:szCs w:val="24"/>
              </w:rPr>
            </w:pPr>
            <w:r>
              <w:rPr>
                <w:spacing w:val="11"/>
                <w:sz w:val="24"/>
                <w:szCs w:val="24"/>
              </w:rPr>
              <w:t>中国光大银行股份有限公司</w:t>
            </w:r>
            <w:r>
              <w:rPr>
                <w:spacing w:val="3"/>
                <w:sz w:val="24"/>
                <w:szCs w:val="24"/>
              </w:rPr>
              <w:t xml:space="preserve"> </w:t>
            </w:r>
            <w:r>
              <w:rPr>
                <w:spacing w:val="-3"/>
                <w:sz w:val="24"/>
                <w:szCs w:val="24"/>
              </w:rPr>
              <w:t>焦作分行</w:t>
            </w:r>
          </w:p>
        </w:tc>
        <w:tc>
          <w:tcPr>
            <w:tcW w:w="999" w:type="dxa"/>
            <w:shd w:val="clear" w:color="auto" w:fill="FFF2CC"/>
            <w:vAlign w:val="top"/>
          </w:tcPr>
          <w:p w14:paraId="1B9659DA">
            <w:pPr>
              <w:spacing w:line="248" w:lineRule="auto"/>
              <w:rPr>
                <w:rFonts w:ascii="Arial"/>
                <w:sz w:val="21"/>
              </w:rPr>
            </w:pPr>
          </w:p>
          <w:p w14:paraId="7686EDB2">
            <w:pPr>
              <w:pStyle w:val="88"/>
              <w:spacing w:before="72" w:line="220" w:lineRule="auto"/>
              <w:ind w:left="118"/>
              <w:rPr>
                <w:sz w:val="22"/>
                <w:szCs w:val="22"/>
              </w:rPr>
            </w:pPr>
            <w:r>
              <w:rPr>
                <w:spacing w:val="-5"/>
                <w:sz w:val="22"/>
                <w:szCs w:val="22"/>
              </w:rPr>
              <w:t>张继峰</w:t>
            </w:r>
          </w:p>
        </w:tc>
        <w:tc>
          <w:tcPr>
            <w:tcW w:w="1624" w:type="dxa"/>
            <w:shd w:val="clear" w:color="auto" w:fill="FFF2CC"/>
            <w:vAlign w:val="top"/>
          </w:tcPr>
          <w:p w14:paraId="3C13CDE2">
            <w:pPr>
              <w:pStyle w:val="88"/>
              <w:spacing w:before="175" w:line="184" w:lineRule="auto"/>
              <w:ind w:left="116"/>
              <w:rPr>
                <w:sz w:val="22"/>
                <w:szCs w:val="22"/>
              </w:rPr>
            </w:pPr>
            <w:r>
              <w:rPr>
                <w:spacing w:val="-1"/>
                <w:sz w:val="22"/>
                <w:szCs w:val="22"/>
              </w:rPr>
              <w:t>0391-8787962</w:t>
            </w:r>
          </w:p>
          <w:p w14:paraId="175E92B7">
            <w:pPr>
              <w:pStyle w:val="88"/>
              <w:spacing w:before="140" w:line="184" w:lineRule="auto"/>
              <w:ind w:left="131"/>
              <w:rPr>
                <w:sz w:val="22"/>
                <w:szCs w:val="22"/>
              </w:rPr>
            </w:pPr>
            <w:r>
              <w:rPr>
                <w:spacing w:val="-3"/>
                <w:sz w:val="22"/>
                <w:szCs w:val="22"/>
              </w:rPr>
              <w:t>15225817285</w:t>
            </w:r>
          </w:p>
        </w:tc>
        <w:tc>
          <w:tcPr>
            <w:tcW w:w="2440" w:type="dxa"/>
            <w:shd w:val="clear" w:color="auto" w:fill="FFF2CC"/>
            <w:vAlign w:val="top"/>
          </w:tcPr>
          <w:p w14:paraId="409C4264">
            <w:pPr>
              <w:spacing w:line="248" w:lineRule="auto"/>
              <w:rPr>
                <w:rFonts w:ascii="Arial"/>
                <w:sz w:val="21"/>
              </w:rPr>
            </w:pPr>
          </w:p>
          <w:p w14:paraId="2D441BB7">
            <w:pPr>
              <w:pStyle w:val="88"/>
              <w:spacing w:before="72" w:line="220" w:lineRule="auto"/>
              <w:ind w:left="115"/>
              <w:rPr>
                <w:sz w:val="22"/>
                <w:szCs w:val="22"/>
              </w:rPr>
            </w:pPr>
            <w:r>
              <w:rPr>
                <w:spacing w:val="-3"/>
                <w:sz w:val="22"/>
                <w:szCs w:val="22"/>
              </w:rPr>
              <w:t>焦作市塔南路</w:t>
            </w:r>
            <w:r>
              <w:rPr>
                <w:spacing w:val="-30"/>
                <w:sz w:val="22"/>
                <w:szCs w:val="22"/>
              </w:rPr>
              <w:t xml:space="preserve"> </w:t>
            </w:r>
            <w:r>
              <w:rPr>
                <w:spacing w:val="-3"/>
                <w:sz w:val="22"/>
                <w:szCs w:val="22"/>
              </w:rPr>
              <w:t>1736</w:t>
            </w:r>
            <w:r>
              <w:rPr>
                <w:spacing w:val="-44"/>
                <w:sz w:val="22"/>
                <w:szCs w:val="22"/>
              </w:rPr>
              <w:t xml:space="preserve"> </w:t>
            </w:r>
            <w:r>
              <w:rPr>
                <w:spacing w:val="-3"/>
                <w:sz w:val="22"/>
                <w:szCs w:val="22"/>
              </w:rPr>
              <w:t>号</w:t>
            </w:r>
          </w:p>
        </w:tc>
      </w:tr>
      <w:tr w14:paraId="1807C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3266" w:type="dxa"/>
            <w:vAlign w:val="top"/>
          </w:tcPr>
          <w:p w14:paraId="2B99DF60">
            <w:pPr>
              <w:pStyle w:val="88"/>
              <w:spacing w:before="121" w:line="248" w:lineRule="auto"/>
              <w:ind w:left="120" w:right="104" w:hanging="2"/>
              <w:rPr>
                <w:sz w:val="24"/>
                <w:szCs w:val="24"/>
              </w:rPr>
            </w:pPr>
            <w:r>
              <w:rPr>
                <w:spacing w:val="13"/>
                <w:sz w:val="24"/>
                <w:szCs w:val="24"/>
              </w:rPr>
              <w:t>广发银行股份有限公司焦作</w:t>
            </w:r>
            <w:r>
              <w:rPr>
                <w:spacing w:val="1"/>
                <w:sz w:val="24"/>
                <w:szCs w:val="24"/>
              </w:rPr>
              <w:t xml:space="preserve"> </w:t>
            </w:r>
            <w:r>
              <w:rPr>
                <w:spacing w:val="-7"/>
                <w:sz w:val="24"/>
                <w:szCs w:val="24"/>
              </w:rPr>
              <w:t>分行</w:t>
            </w:r>
          </w:p>
        </w:tc>
        <w:tc>
          <w:tcPr>
            <w:tcW w:w="999" w:type="dxa"/>
            <w:vAlign w:val="top"/>
          </w:tcPr>
          <w:p w14:paraId="7E3323E1">
            <w:pPr>
              <w:spacing w:line="247" w:lineRule="auto"/>
              <w:rPr>
                <w:rFonts w:ascii="Arial"/>
                <w:sz w:val="21"/>
              </w:rPr>
            </w:pPr>
          </w:p>
          <w:p w14:paraId="0EB88711">
            <w:pPr>
              <w:pStyle w:val="88"/>
              <w:spacing w:before="72" w:line="221" w:lineRule="auto"/>
              <w:ind w:left="118"/>
              <w:rPr>
                <w:sz w:val="22"/>
                <w:szCs w:val="22"/>
              </w:rPr>
            </w:pPr>
            <w:r>
              <w:rPr>
                <w:spacing w:val="-5"/>
                <w:sz w:val="22"/>
                <w:szCs w:val="22"/>
              </w:rPr>
              <w:t>张嘉强</w:t>
            </w:r>
          </w:p>
        </w:tc>
        <w:tc>
          <w:tcPr>
            <w:tcW w:w="1624" w:type="dxa"/>
            <w:vAlign w:val="top"/>
          </w:tcPr>
          <w:p w14:paraId="2A04638E">
            <w:pPr>
              <w:pStyle w:val="88"/>
              <w:spacing w:before="175" w:line="184" w:lineRule="auto"/>
              <w:ind w:left="116"/>
              <w:rPr>
                <w:sz w:val="22"/>
                <w:szCs w:val="22"/>
              </w:rPr>
            </w:pPr>
            <w:r>
              <w:rPr>
                <w:spacing w:val="-1"/>
                <w:sz w:val="22"/>
                <w:szCs w:val="22"/>
              </w:rPr>
              <w:t>0391-8653785</w:t>
            </w:r>
          </w:p>
          <w:p w14:paraId="7ADB0ED9">
            <w:pPr>
              <w:pStyle w:val="88"/>
              <w:spacing w:before="140" w:line="184" w:lineRule="auto"/>
              <w:ind w:left="131"/>
              <w:rPr>
                <w:sz w:val="22"/>
                <w:szCs w:val="22"/>
              </w:rPr>
            </w:pPr>
            <w:r>
              <w:rPr>
                <w:spacing w:val="-3"/>
                <w:sz w:val="22"/>
                <w:szCs w:val="22"/>
              </w:rPr>
              <w:t>13203910032</w:t>
            </w:r>
          </w:p>
        </w:tc>
        <w:tc>
          <w:tcPr>
            <w:tcW w:w="2440" w:type="dxa"/>
            <w:vAlign w:val="top"/>
          </w:tcPr>
          <w:p w14:paraId="3E42DE6B">
            <w:pPr>
              <w:pStyle w:val="88"/>
              <w:spacing w:before="141" w:line="261" w:lineRule="auto"/>
              <w:ind w:left="117" w:right="237" w:hanging="2"/>
              <w:rPr>
                <w:sz w:val="22"/>
                <w:szCs w:val="22"/>
              </w:rPr>
            </w:pPr>
            <w:r>
              <w:rPr>
                <w:spacing w:val="-5"/>
                <w:sz w:val="22"/>
                <w:szCs w:val="22"/>
              </w:rPr>
              <w:t>焦作市塔南路</w:t>
            </w:r>
            <w:r>
              <w:rPr>
                <w:spacing w:val="-21"/>
                <w:sz w:val="22"/>
                <w:szCs w:val="22"/>
              </w:rPr>
              <w:t xml:space="preserve"> </w:t>
            </w:r>
            <w:r>
              <w:rPr>
                <w:spacing w:val="-5"/>
                <w:sz w:val="22"/>
                <w:szCs w:val="22"/>
              </w:rPr>
              <w:t>1736</w:t>
            </w:r>
            <w:r>
              <w:rPr>
                <w:spacing w:val="-43"/>
                <w:sz w:val="22"/>
                <w:szCs w:val="22"/>
              </w:rPr>
              <w:t xml:space="preserve"> </w:t>
            </w:r>
            <w:r>
              <w:rPr>
                <w:spacing w:val="-5"/>
                <w:sz w:val="22"/>
                <w:szCs w:val="22"/>
              </w:rPr>
              <w:t>号</w:t>
            </w:r>
            <w:r>
              <w:rPr>
                <w:sz w:val="22"/>
                <w:szCs w:val="22"/>
              </w:rPr>
              <w:t xml:space="preserve"> </w:t>
            </w:r>
            <w:r>
              <w:rPr>
                <w:spacing w:val="-2"/>
                <w:sz w:val="22"/>
                <w:szCs w:val="22"/>
              </w:rPr>
              <w:t>嘉隆金融中心</w:t>
            </w:r>
          </w:p>
        </w:tc>
      </w:tr>
    </w:tbl>
    <w:p w14:paraId="1F05D6CA">
      <w:pPr>
        <w:spacing w:before="85" w:line="248" w:lineRule="auto"/>
        <w:ind w:left="129" w:right="404" w:hanging="3"/>
        <w:rPr>
          <w:rFonts w:ascii="宋体" w:hAnsi="宋体" w:eastAsia="宋体" w:cs="宋体"/>
          <w:spacing w:val="-3"/>
          <w:sz w:val="24"/>
          <w:szCs w:val="24"/>
        </w:rPr>
      </w:pPr>
      <w:r>
        <w:rPr>
          <w:rFonts w:ascii="宋体" w:hAnsi="宋体" w:eastAsia="宋体" w:cs="宋体"/>
          <w:spacing w:val="-2"/>
          <w:sz w:val="24"/>
          <w:szCs w:val="24"/>
        </w:rPr>
        <w:t>备注：融资服务机构名单和人员联系方式会随时变化。具体情况可登录“焦作</w:t>
      </w:r>
      <w:r>
        <w:rPr>
          <w:rFonts w:ascii="宋体" w:hAnsi="宋体" w:eastAsia="宋体" w:cs="宋体"/>
          <w:spacing w:val="1"/>
          <w:sz w:val="24"/>
          <w:szCs w:val="24"/>
        </w:rPr>
        <w:t xml:space="preserve"> </w:t>
      </w:r>
      <w:r>
        <w:rPr>
          <w:rFonts w:ascii="宋体" w:hAnsi="宋体" w:eastAsia="宋体" w:cs="宋体"/>
          <w:spacing w:val="-3"/>
          <w:sz w:val="24"/>
          <w:szCs w:val="24"/>
        </w:rPr>
        <w:t>市政府采购网</w:t>
      </w:r>
      <w:r>
        <w:rPr>
          <w:rFonts w:ascii="宋体" w:hAnsi="宋体" w:eastAsia="宋体" w:cs="宋体"/>
          <w:spacing w:val="-77"/>
          <w:sz w:val="24"/>
          <w:szCs w:val="24"/>
        </w:rPr>
        <w:t xml:space="preserve"> </w:t>
      </w:r>
      <w:r>
        <w:rPr>
          <w:rFonts w:ascii="宋体" w:hAnsi="宋体" w:eastAsia="宋体" w:cs="宋体"/>
          <w:spacing w:val="-3"/>
          <w:sz w:val="24"/>
          <w:szCs w:val="24"/>
        </w:rPr>
        <w:t>”政府采购合同融资平台查询。</w:t>
      </w:r>
    </w:p>
    <w:p w14:paraId="5DC8A641">
      <w:pPr>
        <w:spacing w:before="85" w:line="248" w:lineRule="auto"/>
        <w:ind w:left="129" w:right="404" w:hanging="3"/>
        <w:rPr>
          <w:rFonts w:ascii="宋体" w:hAnsi="宋体" w:eastAsia="宋体" w:cs="宋体"/>
          <w:spacing w:val="-3"/>
          <w:sz w:val="24"/>
          <w:szCs w:val="24"/>
        </w:rPr>
      </w:pPr>
    </w:p>
    <w:p w14:paraId="49C9F6BE">
      <w:pPr>
        <w:jc w:val="center"/>
        <w:rPr>
          <w:rFonts w:hint="eastAsia" w:ascii="方正小标宋简体" w:hAnsi="方正小标宋简体" w:eastAsia="方正小标宋简体" w:cs="方正小标宋简体"/>
          <w:color w:val="auto"/>
          <w:sz w:val="40"/>
          <w:szCs w:val="48"/>
          <w:highlight w:val="none"/>
          <w:lang w:eastAsia="zh-CN"/>
        </w:rPr>
      </w:pPr>
    </w:p>
    <w:p w14:paraId="5761E0E1">
      <w:pPr>
        <w:jc w:val="center"/>
        <w:rPr>
          <w:rFonts w:hint="eastAsia" w:ascii="方正小标宋简体" w:hAnsi="方正小标宋简体" w:eastAsia="方正小标宋简体" w:cs="方正小标宋简体"/>
          <w:color w:val="auto"/>
          <w:sz w:val="40"/>
          <w:szCs w:val="48"/>
          <w:highlight w:val="none"/>
          <w:lang w:eastAsia="zh-CN"/>
        </w:rPr>
      </w:pPr>
    </w:p>
    <w:p w14:paraId="6FE5BC7F">
      <w:pPr>
        <w:jc w:val="center"/>
        <w:rPr>
          <w:rFonts w:hint="eastAsia" w:ascii="方正小标宋简体" w:hAnsi="方正小标宋简体" w:eastAsia="方正小标宋简体" w:cs="方正小标宋简体"/>
          <w:color w:val="auto"/>
          <w:sz w:val="40"/>
          <w:szCs w:val="48"/>
          <w:highlight w:val="none"/>
          <w:lang w:eastAsia="zh-CN"/>
        </w:rPr>
      </w:pPr>
    </w:p>
    <w:p w14:paraId="12F98C43">
      <w:pPr>
        <w:jc w:val="center"/>
        <w:rPr>
          <w:rFonts w:hint="eastAsia" w:ascii="方正小标宋简体" w:hAnsi="方正小标宋简体" w:eastAsia="方正小标宋简体" w:cs="方正小标宋简体"/>
          <w:color w:val="auto"/>
          <w:sz w:val="40"/>
          <w:szCs w:val="48"/>
          <w:highlight w:val="none"/>
          <w:lang w:eastAsia="zh-CN"/>
        </w:rPr>
      </w:pPr>
    </w:p>
    <w:p w14:paraId="41EEFB38">
      <w:pPr>
        <w:jc w:val="center"/>
        <w:rPr>
          <w:rFonts w:hint="eastAsia" w:ascii="方正小标宋简体" w:hAnsi="方正小标宋简体" w:eastAsia="方正小标宋简体" w:cs="方正小标宋简体"/>
          <w:color w:val="auto"/>
          <w:sz w:val="40"/>
          <w:szCs w:val="48"/>
          <w:highlight w:val="none"/>
          <w:lang w:eastAsia="zh-CN"/>
        </w:rPr>
      </w:pPr>
    </w:p>
    <w:p w14:paraId="656D0290">
      <w:pPr>
        <w:jc w:val="center"/>
        <w:rPr>
          <w:rFonts w:hint="eastAsia" w:ascii="方正小标宋简体" w:hAnsi="方正小标宋简体" w:eastAsia="方正小标宋简体" w:cs="方正小标宋简体"/>
          <w:color w:val="auto"/>
          <w:sz w:val="40"/>
          <w:szCs w:val="48"/>
          <w:highlight w:val="none"/>
          <w:lang w:eastAsia="zh-CN"/>
        </w:rPr>
      </w:pPr>
    </w:p>
    <w:p w14:paraId="0E454905">
      <w:pPr>
        <w:jc w:val="center"/>
        <w:rPr>
          <w:rFonts w:hint="eastAsia" w:ascii="方正小标宋简体" w:hAnsi="方正小标宋简体" w:eastAsia="方正小标宋简体" w:cs="方正小标宋简体"/>
          <w:color w:val="auto"/>
          <w:sz w:val="40"/>
          <w:szCs w:val="48"/>
          <w:highlight w:val="none"/>
        </w:rPr>
      </w:pPr>
      <w:r>
        <w:rPr>
          <w:rFonts w:hint="eastAsia" w:ascii="方正小标宋简体" w:hAnsi="方正小标宋简体" w:eastAsia="方正小标宋简体" w:cs="方正小标宋简体"/>
          <w:color w:val="auto"/>
          <w:sz w:val="40"/>
          <w:szCs w:val="48"/>
          <w:highlight w:val="none"/>
          <w:lang w:eastAsia="zh-CN"/>
        </w:rPr>
        <w:t>焦作市政府采购文件</w:t>
      </w:r>
      <w:r>
        <w:rPr>
          <w:rFonts w:hint="eastAsia" w:ascii="方正小标宋简体" w:hAnsi="方正小标宋简体" w:eastAsia="方正小标宋简体" w:cs="方正小标宋简体"/>
          <w:color w:val="auto"/>
          <w:sz w:val="40"/>
          <w:szCs w:val="48"/>
          <w:highlight w:val="none"/>
        </w:rPr>
        <w:t>公平竞争</w:t>
      </w:r>
      <w:r>
        <w:rPr>
          <w:rFonts w:hint="eastAsia" w:ascii="方正小标宋简体" w:hAnsi="方正小标宋简体" w:eastAsia="方正小标宋简体" w:cs="方正小标宋简体"/>
          <w:color w:val="auto"/>
          <w:sz w:val="40"/>
          <w:szCs w:val="48"/>
          <w:highlight w:val="none"/>
          <w:lang w:eastAsia="zh-CN"/>
        </w:rPr>
        <w:t>审查</w:t>
      </w:r>
      <w:r>
        <w:rPr>
          <w:rFonts w:hint="eastAsia" w:ascii="方正小标宋简体" w:hAnsi="方正小标宋简体" w:eastAsia="方正小标宋简体" w:cs="方正小标宋简体"/>
          <w:color w:val="auto"/>
          <w:sz w:val="40"/>
          <w:szCs w:val="48"/>
          <w:highlight w:val="none"/>
        </w:rPr>
        <w:t>自查表</w:t>
      </w:r>
    </w:p>
    <w:tbl>
      <w:tblPr>
        <w:tblStyle w:val="24"/>
        <w:tblpPr w:leftFromText="180" w:rightFromText="180" w:vertAnchor="text" w:horzAnchor="page" w:tblpX="1762" w:tblpY="3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4090"/>
        <w:gridCol w:w="1217"/>
        <w:gridCol w:w="784"/>
        <w:gridCol w:w="1468"/>
      </w:tblGrid>
      <w:tr w14:paraId="6ABB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3" w:type="dxa"/>
            <w:noWrap w:val="0"/>
            <w:vAlign w:val="center"/>
          </w:tcPr>
          <w:p w14:paraId="0020F4B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57E9AB0A">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名称</w:t>
            </w:r>
          </w:p>
        </w:tc>
        <w:tc>
          <w:tcPr>
            <w:tcW w:w="7559" w:type="dxa"/>
            <w:gridSpan w:val="4"/>
            <w:noWrap w:val="0"/>
            <w:vAlign w:val="center"/>
          </w:tcPr>
          <w:p w14:paraId="4C3ACC3C">
            <w:pPr>
              <w:jc w:val="center"/>
              <w:rPr>
                <w:rFonts w:hint="eastAsia" w:ascii="宋体" w:hAnsi="宋体" w:eastAsia="宋体" w:cs="宋体"/>
                <w:color w:val="auto"/>
                <w:sz w:val="24"/>
                <w:szCs w:val="24"/>
                <w:highlight w:val="none"/>
                <w:vertAlign w:val="baseline"/>
                <w:lang w:eastAsia="zh-CN"/>
              </w:rPr>
            </w:pPr>
            <w:r>
              <w:rPr>
                <w:rFonts w:hint="eastAsia" w:ascii="宋体" w:hAnsi="宋体" w:cs="宋体"/>
                <w:sz w:val="24"/>
                <w:lang w:val="en-US" w:eastAsia="zh-CN"/>
              </w:rPr>
              <w:t>焦作市财政运行保障中心财政预算管理一体化系统运维服务项目</w:t>
            </w:r>
          </w:p>
        </w:tc>
      </w:tr>
      <w:tr w14:paraId="2E18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3" w:type="dxa"/>
            <w:noWrap w:val="0"/>
            <w:vAlign w:val="center"/>
          </w:tcPr>
          <w:p w14:paraId="5A46CE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4B9BCD3A">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编号</w:t>
            </w:r>
          </w:p>
        </w:tc>
        <w:tc>
          <w:tcPr>
            <w:tcW w:w="4090" w:type="dxa"/>
            <w:noWrap w:val="0"/>
            <w:vAlign w:val="center"/>
          </w:tcPr>
          <w:p w14:paraId="5871BED4">
            <w:pPr>
              <w:tabs>
                <w:tab w:val="left" w:pos="1076"/>
              </w:tabs>
              <w:jc w:val="left"/>
              <w:rPr>
                <w:rFonts w:hint="eastAsia" w:ascii="宋体" w:hAnsi="宋体" w:cs="宋体"/>
                <w:color w:val="auto"/>
                <w:sz w:val="24"/>
                <w:szCs w:val="24"/>
                <w:highlight w:val="yellow"/>
                <w:vertAlign w:val="baseline"/>
                <w:lang w:val="en-US" w:eastAsia="zh-CN"/>
              </w:rPr>
            </w:pPr>
          </w:p>
          <w:p w14:paraId="1D479F61">
            <w:pPr>
              <w:tabs>
                <w:tab w:val="left" w:pos="1076"/>
              </w:tabs>
              <w:jc w:val="left"/>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项目编号：焦财单一采购-2026-6</w:t>
            </w:r>
          </w:p>
        </w:tc>
        <w:tc>
          <w:tcPr>
            <w:tcW w:w="1217" w:type="dxa"/>
            <w:noWrap w:val="0"/>
            <w:vAlign w:val="center"/>
          </w:tcPr>
          <w:p w14:paraId="415C58F1">
            <w:p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段</w:t>
            </w:r>
          </w:p>
        </w:tc>
        <w:tc>
          <w:tcPr>
            <w:tcW w:w="2252" w:type="dxa"/>
            <w:gridSpan w:val="2"/>
            <w:noWrap w:val="0"/>
            <w:vAlign w:val="center"/>
          </w:tcPr>
          <w:p w14:paraId="19FF6236">
            <w:pPr>
              <w:jc w:val="center"/>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r>
      <w:tr w14:paraId="256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3" w:type="dxa"/>
            <w:vMerge w:val="restart"/>
            <w:noWrap w:val="0"/>
            <w:vAlign w:val="center"/>
          </w:tcPr>
          <w:p w14:paraId="105DEC8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p>
        </w:tc>
        <w:tc>
          <w:tcPr>
            <w:tcW w:w="4090" w:type="dxa"/>
            <w:vMerge w:val="restart"/>
            <w:noWrap w:val="0"/>
            <w:vAlign w:val="center"/>
          </w:tcPr>
          <w:p w14:paraId="2DCC94EF">
            <w:pPr>
              <w:ind w:firstLine="480" w:firstLineChars="200"/>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焦作市财政运行保障中心</w:t>
            </w:r>
          </w:p>
        </w:tc>
        <w:tc>
          <w:tcPr>
            <w:tcW w:w="1217" w:type="dxa"/>
            <w:noWrap w:val="0"/>
            <w:vAlign w:val="center"/>
          </w:tcPr>
          <w:p w14:paraId="0AFCA5E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252" w:type="dxa"/>
            <w:gridSpan w:val="2"/>
            <w:noWrap w:val="0"/>
            <w:vAlign w:val="center"/>
          </w:tcPr>
          <w:p w14:paraId="47E361F6">
            <w:pPr>
              <w:tabs>
                <w:tab w:val="center" w:pos="1138"/>
                <w:tab w:val="right" w:pos="2036"/>
              </w:tabs>
              <w:ind w:firstLine="720" w:firstLineChars="300"/>
              <w:jc w:val="left"/>
              <w:rPr>
                <w:rFonts w:hint="default"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王宏杰</w:t>
            </w:r>
          </w:p>
        </w:tc>
      </w:tr>
      <w:tr w14:paraId="6108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3" w:type="dxa"/>
            <w:vMerge w:val="continue"/>
            <w:noWrap w:val="0"/>
            <w:vAlign w:val="center"/>
          </w:tcPr>
          <w:p w14:paraId="12B2AD41">
            <w:pPr>
              <w:rPr>
                <w:rFonts w:hint="eastAsia" w:ascii="宋体" w:hAnsi="宋体" w:eastAsia="宋体" w:cs="宋体"/>
                <w:color w:val="auto"/>
                <w:sz w:val="24"/>
                <w:szCs w:val="24"/>
                <w:highlight w:val="none"/>
              </w:rPr>
            </w:pPr>
          </w:p>
        </w:tc>
        <w:tc>
          <w:tcPr>
            <w:tcW w:w="4090" w:type="dxa"/>
            <w:vMerge w:val="continue"/>
            <w:noWrap w:val="0"/>
            <w:vAlign w:val="center"/>
          </w:tcPr>
          <w:p w14:paraId="24751169">
            <w:pPr>
              <w:jc w:val="center"/>
              <w:rPr>
                <w:rFonts w:hint="eastAsia" w:ascii="宋体" w:hAnsi="宋体" w:eastAsia="宋体" w:cs="宋体"/>
                <w:color w:val="auto"/>
                <w:sz w:val="24"/>
                <w:szCs w:val="24"/>
                <w:highlight w:val="none"/>
              </w:rPr>
            </w:pPr>
          </w:p>
        </w:tc>
        <w:tc>
          <w:tcPr>
            <w:tcW w:w="1217" w:type="dxa"/>
            <w:noWrap w:val="0"/>
            <w:vAlign w:val="center"/>
          </w:tcPr>
          <w:p w14:paraId="2EDBF32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252" w:type="dxa"/>
            <w:gridSpan w:val="2"/>
            <w:noWrap w:val="0"/>
            <w:vAlign w:val="center"/>
          </w:tcPr>
          <w:p w14:paraId="609E61E2">
            <w:pPr>
              <w:jc w:val="center"/>
              <w:rPr>
                <w:rFonts w:hint="default"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13603918025</w:t>
            </w:r>
          </w:p>
        </w:tc>
      </w:tr>
      <w:tr w14:paraId="586D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3" w:type="dxa"/>
            <w:vMerge w:val="restart"/>
            <w:noWrap w:val="0"/>
            <w:vAlign w:val="center"/>
          </w:tcPr>
          <w:p w14:paraId="3A0B42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w:t>
            </w:r>
          </w:p>
          <w:p w14:paraId="3CE53C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机构</w:t>
            </w:r>
          </w:p>
        </w:tc>
        <w:tc>
          <w:tcPr>
            <w:tcW w:w="4090" w:type="dxa"/>
            <w:vMerge w:val="restart"/>
            <w:noWrap w:val="0"/>
            <w:vAlign w:val="center"/>
          </w:tcPr>
          <w:p w14:paraId="62F72BD8">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河南东晟嘉文工程咨询有限公司</w:t>
            </w:r>
          </w:p>
        </w:tc>
        <w:tc>
          <w:tcPr>
            <w:tcW w:w="1217" w:type="dxa"/>
            <w:noWrap w:val="0"/>
            <w:vAlign w:val="center"/>
          </w:tcPr>
          <w:p w14:paraId="4F62C89D">
            <w:pPr>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联系人</w:t>
            </w:r>
          </w:p>
        </w:tc>
        <w:tc>
          <w:tcPr>
            <w:tcW w:w="2252" w:type="dxa"/>
            <w:gridSpan w:val="2"/>
            <w:noWrap w:val="0"/>
            <w:vAlign w:val="center"/>
          </w:tcPr>
          <w:p w14:paraId="54E69F67">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王帅</w:t>
            </w:r>
          </w:p>
        </w:tc>
      </w:tr>
      <w:tr w14:paraId="12AB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3" w:type="dxa"/>
            <w:vMerge w:val="continue"/>
            <w:noWrap w:val="0"/>
            <w:vAlign w:val="center"/>
          </w:tcPr>
          <w:p w14:paraId="402DCE9A">
            <w:pPr>
              <w:rPr>
                <w:rFonts w:hint="eastAsia" w:ascii="宋体" w:hAnsi="宋体" w:eastAsia="宋体" w:cs="宋体"/>
                <w:color w:val="auto"/>
                <w:sz w:val="24"/>
                <w:szCs w:val="24"/>
                <w:highlight w:val="none"/>
              </w:rPr>
            </w:pPr>
          </w:p>
        </w:tc>
        <w:tc>
          <w:tcPr>
            <w:tcW w:w="4090" w:type="dxa"/>
            <w:vMerge w:val="continue"/>
            <w:noWrap w:val="0"/>
            <w:vAlign w:val="top"/>
          </w:tcPr>
          <w:p w14:paraId="737C4855">
            <w:pPr>
              <w:rPr>
                <w:rFonts w:hint="eastAsia" w:ascii="宋体" w:hAnsi="宋体" w:eastAsia="宋体" w:cs="宋体"/>
                <w:color w:val="auto"/>
                <w:sz w:val="24"/>
                <w:szCs w:val="24"/>
                <w:highlight w:val="none"/>
              </w:rPr>
            </w:pPr>
          </w:p>
        </w:tc>
        <w:tc>
          <w:tcPr>
            <w:tcW w:w="1217" w:type="dxa"/>
            <w:noWrap w:val="0"/>
            <w:vAlign w:val="center"/>
          </w:tcPr>
          <w:p w14:paraId="7087B27B">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联系电话</w:t>
            </w:r>
          </w:p>
        </w:tc>
        <w:tc>
          <w:tcPr>
            <w:tcW w:w="2252" w:type="dxa"/>
            <w:gridSpan w:val="2"/>
            <w:noWrap w:val="0"/>
            <w:vAlign w:val="center"/>
          </w:tcPr>
          <w:p w14:paraId="14A0AFF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lang w:val="en-US" w:eastAsia="zh-CN"/>
              </w:rPr>
              <w:t>188391</w:t>
            </w:r>
            <w:r>
              <w:rPr>
                <w:rFonts w:hint="eastAsia" w:ascii="宋体" w:hAnsi="宋体" w:cs="宋体"/>
                <w:sz w:val="24"/>
                <w:lang w:val="en-US" w:eastAsia="zh-CN"/>
              </w:rPr>
              <w:t>3</w:t>
            </w:r>
            <w:r>
              <w:rPr>
                <w:rFonts w:hint="eastAsia" w:ascii="宋体" w:hAnsi="宋体" w:eastAsia="宋体" w:cs="宋体"/>
                <w:sz w:val="24"/>
                <w:lang w:val="en-US" w:eastAsia="zh-CN"/>
              </w:rPr>
              <w:t>2696</w:t>
            </w:r>
          </w:p>
        </w:tc>
      </w:tr>
      <w:tr w14:paraId="063C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63" w:type="dxa"/>
            <w:noWrap w:val="0"/>
            <w:vAlign w:val="center"/>
          </w:tcPr>
          <w:p w14:paraId="299A37D5">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序号</w:t>
            </w:r>
          </w:p>
        </w:tc>
        <w:tc>
          <w:tcPr>
            <w:tcW w:w="6091" w:type="dxa"/>
            <w:gridSpan w:val="3"/>
            <w:noWrap w:val="0"/>
            <w:vAlign w:val="center"/>
          </w:tcPr>
          <w:p w14:paraId="27904CEB">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条款内容</w:t>
            </w:r>
          </w:p>
        </w:tc>
        <w:tc>
          <w:tcPr>
            <w:tcW w:w="1468" w:type="dxa"/>
            <w:noWrap w:val="0"/>
            <w:vAlign w:val="center"/>
          </w:tcPr>
          <w:p w14:paraId="28CE2E7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审查结果</w:t>
            </w:r>
          </w:p>
        </w:tc>
      </w:tr>
      <w:tr w14:paraId="7494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3185C3F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6091" w:type="dxa"/>
            <w:gridSpan w:val="3"/>
            <w:noWrap w:val="0"/>
            <w:vAlign w:val="center"/>
          </w:tcPr>
          <w:p w14:paraId="7021E71F">
            <w:pPr>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项目有无按规定发布采购意向</w:t>
            </w:r>
            <w:r>
              <w:rPr>
                <w:rFonts w:hint="eastAsia" w:ascii="宋体" w:hAnsi="宋体" w:eastAsia="宋体" w:cs="宋体"/>
                <w:color w:val="auto"/>
                <w:sz w:val="24"/>
                <w:szCs w:val="24"/>
                <w:highlight w:val="none"/>
                <w:lang w:eastAsia="zh-CN"/>
              </w:rPr>
              <w:t>。</w:t>
            </w:r>
          </w:p>
        </w:tc>
        <w:tc>
          <w:tcPr>
            <w:tcW w:w="1468" w:type="dxa"/>
            <w:noWrap w:val="0"/>
            <w:vAlign w:val="center"/>
          </w:tcPr>
          <w:p w14:paraId="39CDA246">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无</w:t>
            </w:r>
          </w:p>
        </w:tc>
      </w:tr>
      <w:tr w14:paraId="707A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238694E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6091" w:type="dxa"/>
            <w:gridSpan w:val="3"/>
            <w:noWrap w:val="0"/>
            <w:vAlign w:val="center"/>
          </w:tcPr>
          <w:p w14:paraId="0860A0AD">
            <w:pPr>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设置限制、</w:t>
            </w:r>
            <w:r>
              <w:rPr>
                <w:rFonts w:hint="eastAsia" w:ascii="宋体" w:hAnsi="宋体" w:eastAsia="宋体" w:cs="宋体"/>
                <w:color w:val="auto"/>
                <w:sz w:val="24"/>
                <w:szCs w:val="24"/>
                <w:highlight w:val="none"/>
                <w:lang w:eastAsia="zh-CN"/>
              </w:rPr>
              <w:t>排</w:t>
            </w:r>
            <w:r>
              <w:rPr>
                <w:rFonts w:hint="eastAsia" w:ascii="宋体" w:hAnsi="宋体" w:eastAsia="宋体" w:cs="宋体"/>
                <w:color w:val="auto"/>
                <w:sz w:val="24"/>
                <w:szCs w:val="24"/>
                <w:highlight w:val="none"/>
              </w:rPr>
              <w:t>斥不同所有制企业参与</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w:t>
            </w:r>
          </w:p>
        </w:tc>
        <w:tc>
          <w:tcPr>
            <w:tcW w:w="1468" w:type="dxa"/>
            <w:noWrap w:val="0"/>
            <w:vAlign w:val="center"/>
          </w:tcPr>
          <w:p w14:paraId="6991BF73">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3DAD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6AE1CE32">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6091" w:type="dxa"/>
            <w:gridSpan w:val="3"/>
            <w:noWrap w:val="0"/>
            <w:vAlign w:val="center"/>
          </w:tcPr>
          <w:p w14:paraId="7682B6E0">
            <w:pPr>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限定潜在投标人或者投标人的所在地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所有制形式或者组织形式，对不同所有制投标人采</w:t>
            </w:r>
            <w:r>
              <w:rPr>
                <w:rFonts w:hint="eastAsia" w:ascii="宋体" w:hAnsi="宋体" w:eastAsia="宋体" w:cs="宋体"/>
                <w:color w:val="auto"/>
                <w:sz w:val="24"/>
                <w:szCs w:val="24"/>
                <w:highlight w:val="none"/>
                <w:lang w:eastAsia="zh-CN"/>
              </w:rPr>
              <w:t>取</w:t>
            </w:r>
            <w:r>
              <w:rPr>
                <w:rFonts w:hint="eastAsia" w:ascii="宋体" w:hAnsi="宋体" w:eastAsia="宋体" w:cs="宋体"/>
                <w:color w:val="auto"/>
                <w:sz w:val="24"/>
                <w:szCs w:val="24"/>
                <w:highlight w:val="none"/>
              </w:rPr>
              <w:t>不同的资格审查标准。</w:t>
            </w:r>
          </w:p>
        </w:tc>
        <w:tc>
          <w:tcPr>
            <w:tcW w:w="1468" w:type="dxa"/>
            <w:noWrap w:val="0"/>
            <w:vAlign w:val="center"/>
          </w:tcPr>
          <w:p w14:paraId="126AFFF5">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3AB6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7731E73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6091" w:type="dxa"/>
            <w:gridSpan w:val="3"/>
            <w:noWrap w:val="0"/>
            <w:vAlign w:val="center"/>
          </w:tcPr>
          <w:p w14:paraId="342FF55E">
            <w:pPr>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以企业注册资本、资产总额、营业收入、从业人员、利润、纳税额等规模条件和财务指标作为供应商的资格要求或者评审因素</w:t>
            </w:r>
            <w:r>
              <w:rPr>
                <w:rFonts w:hint="eastAsia" w:ascii="宋体" w:hAnsi="宋体" w:eastAsia="宋体" w:cs="宋体"/>
                <w:color w:val="auto"/>
                <w:sz w:val="24"/>
                <w:szCs w:val="24"/>
                <w:highlight w:val="none"/>
                <w:lang w:eastAsia="zh-CN"/>
              </w:rPr>
              <w:t>。</w:t>
            </w:r>
          </w:p>
        </w:tc>
        <w:tc>
          <w:tcPr>
            <w:tcW w:w="1468" w:type="dxa"/>
            <w:noWrap w:val="0"/>
            <w:vAlign w:val="center"/>
          </w:tcPr>
          <w:p w14:paraId="08F7CDD2">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328C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1CEC961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6091" w:type="dxa"/>
            <w:gridSpan w:val="3"/>
            <w:noWrap w:val="0"/>
            <w:vAlign w:val="center"/>
          </w:tcPr>
          <w:p w14:paraId="04FE0243">
            <w:pPr>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设定明显超出采</w:t>
            </w:r>
            <w:r>
              <w:rPr>
                <w:rFonts w:hint="eastAsia" w:ascii="宋体" w:hAnsi="宋体" w:eastAsia="宋体" w:cs="宋体"/>
                <w:color w:val="auto"/>
                <w:sz w:val="24"/>
                <w:szCs w:val="24"/>
                <w:highlight w:val="none"/>
                <w:lang w:eastAsia="zh-CN"/>
              </w:rPr>
              <w:t>购</w:t>
            </w:r>
            <w:r>
              <w:rPr>
                <w:rFonts w:hint="eastAsia" w:ascii="宋体" w:hAnsi="宋体" w:eastAsia="宋体" w:cs="宋体"/>
                <w:color w:val="auto"/>
                <w:sz w:val="24"/>
                <w:szCs w:val="24"/>
                <w:highlight w:val="none"/>
              </w:rPr>
              <w:t>项目具体特点和实际需要的过</w:t>
            </w:r>
            <w:r>
              <w:rPr>
                <w:rFonts w:hint="eastAsia" w:ascii="宋体" w:hAnsi="宋体" w:eastAsia="宋体" w:cs="宋体"/>
                <w:color w:val="auto"/>
                <w:sz w:val="24"/>
                <w:szCs w:val="24"/>
                <w:highlight w:val="none"/>
                <w:lang w:eastAsia="zh-CN"/>
              </w:rPr>
              <w:t>高</w:t>
            </w:r>
            <w:r>
              <w:rPr>
                <w:rFonts w:hint="eastAsia" w:ascii="宋体" w:hAnsi="宋体" w:eastAsia="宋体" w:cs="宋体"/>
                <w:color w:val="auto"/>
                <w:sz w:val="24"/>
                <w:szCs w:val="24"/>
                <w:highlight w:val="none"/>
              </w:rPr>
              <w:t>的资质资格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技术、商务条件或者业绩、奖项要求，</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设定的资格、技术、商务条件与采购项目的具体特点和实际需要不相适应</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者与合同履行无关。</w:t>
            </w:r>
          </w:p>
        </w:tc>
        <w:tc>
          <w:tcPr>
            <w:tcW w:w="1468" w:type="dxa"/>
            <w:noWrap w:val="0"/>
            <w:vAlign w:val="center"/>
          </w:tcPr>
          <w:p w14:paraId="38D389FA">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09C6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4625D34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6091" w:type="dxa"/>
            <w:gridSpan w:val="3"/>
            <w:noWrap w:val="0"/>
            <w:vAlign w:val="center"/>
          </w:tcPr>
          <w:p w14:paraId="128C8CB8">
            <w:pPr>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将本行政区域、特定行业的业绩、奖项作为投标</w:t>
            </w:r>
            <w:r>
              <w:rPr>
                <w:rFonts w:hint="eastAsia" w:ascii="宋体" w:hAnsi="宋体" w:eastAsia="宋体" w:cs="宋体"/>
                <w:color w:val="auto"/>
                <w:sz w:val="24"/>
                <w:szCs w:val="24"/>
                <w:highlight w:val="none"/>
                <w:lang w:eastAsia="zh-CN"/>
              </w:rPr>
              <w:t>条</w:t>
            </w:r>
            <w:r>
              <w:rPr>
                <w:rFonts w:hint="eastAsia" w:ascii="宋体" w:hAnsi="宋体" w:eastAsia="宋体" w:cs="宋体"/>
                <w:color w:val="auto"/>
                <w:sz w:val="24"/>
                <w:szCs w:val="24"/>
                <w:highlight w:val="none"/>
              </w:rPr>
              <w:t>件、加分条件、中标条件</w:t>
            </w:r>
            <w:r>
              <w:rPr>
                <w:rFonts w:hint="eastAsia" w:ascii="宋体" w:hAnsi="宋体" w:eastAsia="宋体" w:cs="宋体"/>
                <w:color w:val="auto"/>
                <w:sz w:val="24"/>
                <w:szCs w:val="24"/>
                <w:highlight w:val="none"/>
                <w:lang w:eastAsia="zh-CN"/>
              </w:rPr>
              <w:t>。</w:t>
            </w:r>
          </w:p>
        </w:tc>
        <w:tc>
          <w:tcPr>
            <w:tcW w:w="1468" w:type="dxa"/>
            <w:noWrap w:val="0"/>
            <w:vAlign w:val="center"/>
          </w:tcPr>
          <w:p w14:paraId="7192F45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700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645A9F1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6091" w:type="dxa"/>
            <w:gridSpan w:val="3"/>
            <w:noWrap w:val="0"/>
            <w:vAlign w:val="center"/>
          </w:tcPr>
          <w:p w14:paraId="5C53B3EF">
            <w:pPr>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rPr>
              <w:t>限</w:t>
            </w:r>
            <w:r>
              <w:rPr>
                <w:rFonts w:hint="eastAsia" w:ascii="宋体" w:hAnsi="宋体" w:eastAsia="宋体" w:cs="宋体"/>
                <w:color w:val="auto"/>
                <w:sz w:val="24"/>
                <w:szCs w:val="24"/>
                <w:highlight w:val="none"/>
              </w:rPr>
              <w:t>定或者指定特定的专利、商标、品牌、原产地、供应商</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者检验检测认证机构，或者</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需求中的技术、服务等要求指向特定供应商、特定产品。</w:t>
            </w:r>
          </w:p>
        </w:tc>
        <w:tc>
          <w:tcPr>
            <w:tcW w:w="1468" w:type="dxa"/>
            <w:noWrap w:val="0"/>
            <w:vAlign w:val="center"/>
          </w:tcPr>
          <w:p w14:paraId="76799A73">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693A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5934773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6091" w:type="dxa"/>
            <w:gridSpan w:val="3"/>
            <w:noWrap w:val="0"/>
            <w:vAlign w:val="center"/>
          </w:tcPr>
          <w:p w14:paraId="6B67342E">
            <w:pPr>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要求投标人在本地注册设立子公司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分支机构，在本地</w:t>
            </w:r>
            <w:r>
              <w:rPr>
                <w:rFonts w:hint="eastAsia" w:ascii="宋体" w:hAnsi="宋体" w:eastAsia="宋体" w:cs="宋体"/>
                <w:color w:val="auto"/>
                <w:sz w:val="24"/>
                <w:szCs w:val="24"/>
                <w:highlight w:val="none"/>
                <w:lang w:eastAsia="zh-CN"/>
              </w:rPr>
              <w:t>拥</w:t>
            </w:r>
            <w:r>
              <w:rPr>
                <w:rFonts w:hint="eastAsia" w:ascii="宋体" w:hAnsi="宋体" w:eastAsia="宋体" w:cs="宋体"/>
                <w:color w:val="auto"/>
                <w:sz w:val="24"/>
                <w:szCs w:val="24"/>
                <w:highlight w:val="none"/>
              </w:rPr>
              <w:t>有一定办公面积，在本地</w:t>
            </w:r>
            <w:r>
              <w:rPr>
                <w:rFonts w:hint="eastAsia" w:ascii="宋体" w:hAnsi="宋体" w:eastAsia="宋体" w:cs="宋体"/>
                <w:color w:val="auto"/>
                <w:sz w:val="24"/>
                <w:szCs w:val="24"/>
                <w:highlight w:val="none"/>
                <w:lang w:eastAsia="zh-CN"/>
              </w:rPr>
              <w:t>缴</w:t>
            </w:r>
            <w:r>
              <w:rPr>
                <w:rFonts w:hint="eastAsia" w:ascii="宋体" w:hAnsi="宋体" w:eastAsia="宋体" w:cs="宋体"/>
                <w:color w:val="auto"/>
                <w:sz w:val="24"/>
                <w:szCs w:val="24"/>
                <w:highlight w:val="none"/>
              </w:rPr>
              <w:t>纳社会保险、纳</w:t>
            </w:r>
            <w:r>
              <w:rPr>
                <w:rFonts w:hint="eastAsia" w:ascii="宋体" w:hAnsi="宋体" w:eastAsia="宋体" w:cs="宋体"/>
                <w:color w:val="auto"/>
                <w:sz w:val="24"/>
                <w:szCs w:val="24"/>
                <w:highlight w:val="none"/>
                <w:lang w:eastAsia="zh-CN"/>
              </w:rPr>
              <w:t>税</w:t>
            </w:r>
            <w:r>
              <w:rPr>
                <w:rFonts w:hint="eastAsia" w:ascii="宋体" w:hAnsi="宋体" w:eastAsia="宋体" w:cs="宋体"/>
                <w:color w:val="auto"/>
                <w:sz w:val="24"/>
                <w:szCs w:val="24"/>
                <w:highlight w:val="none"/>
              </w:rPr>
              <w:t>等。</w:t>
            </w:r>
          </w:p>
        </w:tc>
        <w:tc>
          <w:tcPr>
            <w:tcW w:w="1468" w:type="dxa"/>
            <w:noWrap w:val="0"/>
            <w:vAlign w:val="center"/>
          </w:tcPr>
          <w:p w14:paraId="2DF6EEE7">
            <w:pPr>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493D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0C8594D6">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9</w:t>
            </w:r>
          </w:p>
        </w:tc>
        <w:tc>
          <w:tcPr>
            <w:tcW w:w="6091" w:type="dxa"/>
            <w:gridSpan w:val="3"/>
            <w:noWrap w:val="0"/>
            <w:vAlign w:val="center"/>
          </w:tcPr>
          <w:p w14:paraId="379750E1">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评标、定标规则向国有企业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本地企业、大型企业</w:t>
            </w:r>
            <w:r>
              <w:rPr>
                <w:rFonts w:hint="eastAsia" w:ascii="宋体" w:hAnsi="宋体" w:eastAsia="宋体" w:cs="宋体"/>
                <w:color w:val="auto"/>
                <w:sz w:val="24"/>
                <w:szCs w:val="24"/>
                <w:highlight w:val="none"/>
                <w:lang w:eastAsia="zh-CN"/>
              </w:rPr>
              <w:t>倾</w:t>
            </w:r>
            <w:r>
              <w:rPr>
                <w:rFonts w:hint="eastAsia" w:ascii="宋体" w:hAnsi="宋体" w:eastAsia="宋体" w:cs="宋体"/>
                <w:color w:val="auto"/>
                <w:sz w:val="24"/>
                <w:szCs w:val="24"/>
                <w:highlight w:val="none"/>
              </w:rPr>
              <w:t>斜，排</w:t>
            </w:r>
            <w:r>
              <w:rPr>
                <w:rFonts w:hint="eastAsia" w:ascii="宋体" w:hAnsi="宋体" w:eastAsia="宋体" w:cs="宋体"/>
                <w:color w:val="auto"/>
                <w:sz w:val="24"/>
                <w:szCs w:val="24"/>
                <w:highlight w:val="none"/>
                <w:lang w:eastAsia="zh-CN"/>
              </w:rPr>
              <w:t>斥</w:t>
            </w:r>
            <w:r>
              <w:rPr>
                <w:rFonts w:hint="eastAsia" w:ascii="宋体" w:hAnsi="宋体" w:eastAsia="宋体" w:cs="宋体"/>
                <w:color w:val="auto"/>
                <w:sz w:val="24"/>
                <w:szCs w:val="24"/>
                <w:highlight w:val="none"/>
              </w:rPr>
              <w:t>民营企业、外资企业、外</w:t>
            </w: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rPr>
              <w:t>企业、中小企业。</w:t>
            </w:r>
          </w:p>
        </w:tc>
        <w:tc>
          <w:tcPr>
            <w:tcW w:w="1468" w:type="dxa"/>
            <w:noWrap w:val="0"/>
            <w:vAlign w:val="center"/>
          </w:tcPr>
          <w:p w14:paraId="59FB6B6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12B1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70AA6C6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6091" w:type="dxa"/>
            <w:gridSpan w:val="3"/>
            <w:noWrap w:val="0"/>
            <w:vAlign w:val="center"/>
          </w:tcPr>
          <w:p w14:paraId="596DEB27">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通过设置不合理的项目库、名</w:t>
            </w:r>
            <w:r>
              <w:rPr>
                <w:rFonts w:hint="eastAsia" w:ascii="宋体" w:hAnsi="宋体" w:eastAsia="宋体" w:cs="宋体"/>
                <w:color w:val="auto"/>
                <w:sz w:val="24"/>
                <w:szCs w:val="24"/>
                <w:highlight w:val="none"/>
                <w:lang w:eastAsia="zh-CN"/>
              </w:rPr>
              <w:t>录</w:t>
            </w:r>
            <w:r>
              <w:rPr>
                <w:rFonts w:hint="eastAsia" w:ascii="宋体" w:hAnsi="宋体" w:eastAsia="宋体" w:cs="宋体"/>
                <w:color w:val="auto"/>
                <w:sz w:val="24"/>
                <w:szCs w:val="24"/>
                <w:highlight w:val="none"/>
              </w:rPr>
              <w:t>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备选库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资格库等条件，排斥</w:t>
            </w:r>
            <w:r>
              <w:rPr>
                <w:rFonts w:hint="eastAsia" w:ascii="宋体" w:hAnsi="宋体" w:eastAsia="宋体" w:cs="宋体"/>
                <w:color w:val="auto"/>
                <w:sz w:val="24"/>
                <w:szCs w:val="24"/>
                <w:highlight w:val="none"/>
                <w:lang w:eastAsia="zh-CN"/>
              </w:rPr>
              <w:t>或限</w:t>
            </w:r>
            <w:r>
              <w:rPr>
                <w:rFonts w:hint="eastAsia" w:ascii="宋体" w:hAnsi="宋体" w:eastAsia="宋体" w:cs="宋体"/>
                <w:color w:val="auto"/>
                <w:sz w:val="24"/>
                <w:szCs w:val="24"/>
                <w:highlight w:val="none"/>
              </w:rPr>
              <w:t>制潜在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tc>
        <w:tc>
          <w:tcPr>
            <w:tcW w:w="1468" w:type="dxa"/>
            <w:noWrap w:val="0"/>
            <w:vAlign w:val="center"/>
          </w:tcPr>
          <w:p w14:paraId="4C75766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48F2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7885F5C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11</w:t>
            </w:r>
          </w:p>
        </w:tc>
        <w:tc>
          <w:tcPr>
            <w:tcW w:w="6091" w:type="dxa"/>
            <w:gridSpan w:val="3"/>
            <w:noWrap w:val="0"/>
            <w:vAlign w:val="center"/>
          </w:tcPr>
          <w:p w14:paraId="6733F5B6">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强制投标人组成联合体共同投标，或者限制投标人之</w:t>
            </w:r>
            <w:r>
              <w:rPr>
                <w:rFonts w:hint="eastAsia" w:ascii="宋体" w:hAnsi="宋体" w:eastAsia="宋体" w:cs="宋体"/>
                <w:color w:val="auto"/>
                <w:sz w:val="24"/>
                <w:szCs w:val="24"/>
                <w:highlight w:val="none"/>
                <w:lang w:eastAsia="zh-CN"/>
              </w:rPr>
              <w:t>间</w:t>
            </w:r>
            <w:r>
              <w:rPr>
                <w:rFonts w:hint="eastAsia" w:ascii="宋体" w:hAnsi="宋体" w:eastAsia="宋体" w:cs="宋体"/>
                <w:color w:val="auto"/>
                <w:sz w:val="24"/>
                <w:szCs w:val="24"/>
                <w:highlight w:val="none"/>
              </w:rPr>
              <w:t>的竞</w:t>
            </w:r>
            <w:r>
              <w:rPr>
                <w:rFonts w:hint="eastAsia" w:ascii="宋体" w:hAnsi="宋体" w:eastAsia="宋体" w:cs="宋体"/>
                <w:color w:val="auto"/>
                <w:sz w:val="24"/>
                <w:szCs w:val="24"/>
                <w:highlight w:val="none"/>
                <w:lang w:eastAsia="zh-CN"/>
              </w:rPr>
              <w:t>争</w:t>
            </w:r>
            <w:r>
              <w:rPr>
                <w:rFonts w:hint="eastAsia" w:ascii="宋体" w:hAnsi="宋体" w:eastAsia="宋体" w:cs="宋体"/>
                <w:color w:val="auto"/>
                <w:sz w:val="24"/>
                <w:szCs w:val="24"/>
                <w:highlight w:val="none"/>
              </w:rPr>
              <w:t>。</w:t>
            </w:r>
          </w:p>
        </w:tc>
        <w:tc>
          <w:tcPr>
            <w:tcW w:w="1468" w:type="dxa"/>
            <w:noWrap w:val="0"/>
            <w:vAlign w:val="center"/>
          </w:tcPr>
          <w:p w14:paraId="2CFAC4C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5A38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610CE441">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12</w:t>
            </w:r>
          </w:p>
        </w:tc>
        <w:tc>
          <w:tcPr>
            <w:tcW w:w="6091" w:type="dxa"/>
            <w:gridSpan w:val="3"/>
            <w:noWrap w:val="0"/>
            <w:vAlign w:val="center"/>
          </w:tcPr>
          <w:p w14:paraId="10DC6691">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以行政手段</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者其他不合理方式限制投标人数量。</w:t>
            </w:r>
          </w:p>
        </w:tc>
        <w:tc>
          <w:tcPr>
            <w:tcW w:w="1468" w:type="dxa"/>
            <w:noWrap w:val="0"/>
            <w:vAlign w:val="center"/>
          </w:tcPr>
          <w:p w14:paraId="527AA56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5BD6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3ACA876D">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13</w:t>
            </w:r>
          </w:p>
        </w:tc>
        <w:tc>
          <w:tcPr>
            <w:tcW w:w="6091" w:type="dxa"/>
            <w:gridSpan w:val="3"/>
            <w:noWrap w:val="0"/>
            <w:vAlign w:val="center"/>
          </w:tcPr>
          <w:p w14:paraId="03A88468">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简单将装订、纸张、明显的文字错误等列为否决投标的情形。</w:t>
            </w:r>
          </w:p>
        </w:tc>
        <w:tc>
          <w:tcPr>
            <w:tcW w:w="1468" w:type="dxa"/>
            <w:noWrap w:val="0"/>
            <w:vAlign w:val="center"/>
          </w:tcPr>
          <w:p w14:paraId="4977BD8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0C85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086B464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14</w:t>
            </w:r>
          </w:p>
        </w:tc>
        <w:tc>
          <w:tcPr>
            <w:tcW w:w="6091" w:type="dxa"/>
            <w:gridSpan w:val="3"/>
            <w:noWrap w:val="0"/>
            <w:vAlign w:val="center"/>
          </w:tcPr>
          <w:p w14:paraId="0AA51E2D">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设定没有法律法规依据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投标报名、</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注册登记等事前审批</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者审核环节。</w:t>
            </w:r>
          </w:p>
        </w:tc>
        <w:tc>
          <w:tcPr>
            <w:tcW w:w="1468" w:type="dxa"/>
            <w:noWrap w:val="0"/>
            <w:vAlign w:val="center"/>
          </w:tcPr>
          <w:p w14:paraId="48D2FA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7890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5D0F8B5C">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6091" w:type="dxa"/>
            <w:gridSpan w:val="3"/>
            <w:noWrap w:val="0"/>
            <w:vAlign w:val="center"/>
          </w:tcPr>
          <w:p w14:paraId="08506548">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就同一采购项目向潜在供应商提供有差别的项目信息。</w:t>
            </w:r>
          </w:p>
        </w:tc>
        <w:tc>
          <w:tcPr>
            <w:tcW w:w="1468" w:type="dxa"/>
            <w:noWrap w:val="0"/>
            <w:vAlign w:val="center"/>
          </w:tcPr>
          <w:p w14:paraId="463F0E9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2C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0422204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16</w:t>
            </w:r>
          </w:p>
        </w:tc>
        <w:tc>
          <w:tcPr>
            <w:tcW w:w="6091" w:type="dxa"/>
            <w:gridSpan w:val="3"/>
            <w:noWrap w:val="0"/>
            <w:vAlign w:val="center"/>
          </w:tcPr>
          <w:p w14:paraId="17C61C43">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公告或者资格预审公告未在指定媒介发布。</w:t>
            </w:r>
          </w:p>
        </w:tc>
        <w:tc>
          <w:tcPr>
            <w:tcW w:w="1468" w:type="dxa"/>
            <w:noWrap w:val="0"/>
            <w:vAlign w:val="center"/>
          </w:tcPr>
          <w:p w14:paraId="45F605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5360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72FE740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17</w:t>
            </w:r>
          </w:p>
        </w:tc>
        <w:tc>
          <w:tcPr>
            <w:tcW w:w="6091" w:type="dxa"/>
            <w:gridSpan w:val="3"/>
            <w:noWrap w:val="0"/>
            <w:vAlign w:val="center"/>
          </w:tcPr>
          <w:p w14:paraId="1B4F2EEC">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故意对递交或者解密投标文件设置障碍。</w:t>
            </w:r>
          </w:p>
        </w:tc>
        <w:tc>
          <w:tcPr>
            <w:tcW w:w="1468" w:type="dxa"/>
            <w:noWrap w:val="0"/>
            <w:vAlign w:val="center"/>
          </w:tcPr>
          <w:p w14:paraId="561E7B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0F04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63" w:type="dxa"/>
            <w:noWrap w:val="0"/>
            <w:vAlign w:val="center"/>
          </w:tcPr>
          <w:p w14:paraId="2A8C289B">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18</w:t>
            </w:r>
          </w:p>
        </w:tc>
        <w:tc>
          <w:tcPr>
            <w:tcW w:w="6091" w:type="dxa"/>
            <w:gridSpan w:val="3"/>
            <w:noWrap w:val="0"/>
            <w:vAlign w:val="center"/>
          </w:tcPr>
          <w:p w14:paraId="5885EF82">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违反法律法规相关规定的其他妨碍公平竞争的情形。</w:t>
            </w:r>
          </w:p>
        </w:tc>
        <w:tc>
          <w:tcPr>
            <w:tcW w:w="1468" w:type="dxa"/>
            <w:noWrap w:val="0"/>
            <w:vAlign w:val="center"/>
          </w:tcPr>
          <w:p w14:paraId="673D33E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rPr>
              <w:sym w:font="Wingdings 2" w:char="00A3"/>
            </w:r>
            <w:r>
              <w:rPr>
                <w:rFonts w:hint="eastAsia" w:ascii="宋体" w:hAnsi="宋体" w:eastAsia="宋体" w:cs="宋体"/>
                <w:color w:val="auto"/>
                <w:sz w:val="24"/>
                <w:szCs w:val="24"/>
                <w:highlight w:val="none"/>
                <w:vertAlign w:val="baseline"/>
                <w:lang w:eastAsia="zh-CN"/>
              </w:rPr>
              <w:t>有</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rPr>
              <w:sym w:font="Wingdings 2" w:char="0052"/>
            </w:r>
            <w:r>
              <w:rPr>
                <w:rFonts w:hint="eastAsia" w:ascii="宋体" w:hAnsi="宋体" w:eastAsia="宋体" w:cs="宋体"/>
                <w:color w:val="auto"/>
                <w:sz w:val="24"/>
                <w:szCs w:val="24"/>
                <w:highlight w:val="none"/>
                <w:vertAlign w:val="baseline"/>
                <w:lang w:eastAsia="zh-CN"/>
              </w:rPr>
              <w:t>无</w:t>
            </w:r>
          </w:p>
        </w:tc>
      </w:tr>
      <w:tr w14:paraId="74C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8522" w:type="dxa"/>
            <w:gridSpan w:val="5"/>
            <w:noWrap w:val="0"/>
            <w:vAlign w:val="top"/>
          </w:tcPr>
          <w:p w14:paraId="7800CD1C">
            <w:pPr>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审查意见</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经审查，本项目采购文件及发布方式不存在影响市场主体公平竞争条款，符合现行法律、法规等公平竞争审查相关规定。</w:t>
            </w:r>
          </w:p>
          <w:p w14:paraId="7FCB9EAF">
            <w:pPr>
              <w:rPr>
                <w:rFonts w:hint="eastAsia" w:ascii="宋体" w:hAnsi="宋体" w:eastAsia="宋体" w:cs="宋体"/>
                <w:color w:val="auto"/>
                <w:sz w:val="24"/>
                <w:szCs w:val="24"/>
                <w:highlight w:val="none"/>
              </w:rPr>
            </w:pPr>
          </w:p>
          <w:p w14:paraId="59CF3AA6">
            <w:pPr>
              <w:rPr>
                <w:rFonts w:hint="eastAsia" w:ascii="宋体" w:hAnsi="宋体" w:eastAsia="宋体" w:cs="宋体"/>
                <w:color w:val="auto"/>
                <w:sz w:val="24"/>
                <w:szCs w:val="24"/>
                <w:highlight w:val="none"/>
              </w:rPr>
            </w:pPr>
          </w:p>
          <w:p w14:paraId="1B7B7D96">
            <w:pPr>
              <w:rPr>
                <w:rFonts w:hint="eastAsia" w:ascii="宋体" w:hAnsi="宋体" w:eastAsia="宋体" w:cs="宋体"/>
                <w:color w:val="auto"/>
                <w:sz w:val="24"/>
                <w:szCs w:val="24"/>
                <w:highlight w:val="none"/>
              </w:rPr>
            </w:pPr>
          </w:p>
          <w:p w14:paraId="6D190FE3">
            <w:pPr>
              <w:rPr>
                <w:rFonts w:hint="eastAsia" w:ascii="宋体" w:hAnsi="宋体" w:eastAsia="宋体" w:cs="宋体"/>
                <w:color w:val="auto"/>
                <w:sz w:val="24"/>
                <w:szCs w:val="24"/>
                <w:highlight w:val="none"/>
              </w:rPr>
            </w:pPr>
          </w:p>
          <w:p w14:paraId="7BB8F87A">
            <w:pPr>
              <w:rPr>
                <w:rFonts w:hint="eastAsia" w:ascii="宋体" w:hAnsi="宋体" w:eastAsia="宋体" w:cs="宋体"/>
                <w:color w:val="auto"/>
                <w:sz w:val="24"/>
                <w:szCs w:val="24"/>
                <w:highlight w:val="none"/>
              </w:rPr>
            </w:pPr>
          </w:p>
          <w:p w14:paraId="075FE845">
            <w:pPr>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代理机构：（公章）</w:t>
            </w:r>
            <w:r>
              <w:rPr>
                <w:rFonts w:hint="eastAsia" w:ascii="宋体" w:hAnsi="宋体" w:eastAsia="宋体" w:cs="宋体"/>
                <w:color w:val="auto"/>
                <w:sz w:val="24"/>
                <w:szCs w:val="24"/>
                <w:highlight w:val="none"/>
                <w:lang w:val="en-US" w:eastAsia="zh-CN"/>
              </w:rPr>
              <w:t xml:space="preserve">                       采购人：（公章）</w:t>
            </w:r>
          </w:p>
        </w:tc>
      </w:tr>
    </w:tbl>
    <w:p w14:paraId="19276011">
      <w:pPr>
        <w:spacing w:before="85" w:line="248" w:lineRule="auto"/>
        <w:ind w:left="129" w:right="404" w:hanging="3"/>
        <w:rPr>
          <w:rFonts w:ascii="宋体" w:hAnsi="宋体" w:eastAsia="宋体" w:cs="宋体"/>
          <w:spacing w:val="-3"/>
          <w:sz w:val="24"/>
          <w:szCs w:val="24"/>
        </w:rPr>
        <w:sectPr>
          <w:footerReference r:id="rId11" w:type="default"/>
          <w:pgSz w:w="11905" w:h="16838"/>
          <w:pgMar w:top="1429" w:right="1054" w:bottom="1157" w:left="1786" w:header="0" w:footer="992" w:gutter="0"/>
          <w:pgNumType w:fmt="decimal"/>
          <w:cols w:space="0" w:num="1"/>
          <w:rtlGutter w:val="0"/>
          <w:docGrid w:linePitch="0" w:charSpace="0"/>
        </w:sectPr>
      </w:pPr>
    </w:p>
    <w:p w14:paraId="2396B877">
      <w:pPr>
        <w:tabs>
          <w:tab w:val="left" w:pos="2220"/>
        </w:tabs>
        <w:snapToGrid w:val="0"/>
        <w:spacing w:line="360" w:lineRule="exact"/>
        <w:jc w:val="center"/>
        <w:rPr>
          <w:rFonts w:ascii="宋体" w:hAnsi="宋体"/>
          <w:b/>
          <w:szCs w:val="24"/>
        </w:rPr>
      </w:pPr>
    </w:p>
    <w:sdt>
      <w:sdtPr>
        <w:rPr>
          <w:rFonts w:ascii="宋体" w:hAnsi="宋体" w:eastAsia="宋体" w:cs="Times New Roman"/>
          <w:color w:val="auto"/>
          <w:sz w:val="32"/>
          <w:szCs w:val="32"/>
          <w:lang w:val="zh-CN"/>
        </w:rPr>
        <w:id w:val="-518860797"/>
        <w:docPartObj>
          <w:docPartGallery w:val="Table of Contents"/>
          <w:docPartUnique/>
        </w:docPartObj>
      </w:sdtPr>
      <w:sdtEndPr>
        <w:rPr>
          <w:rFonts w:ascii="Times New Roman" w:hAnsi="Times New Roman" w:eastAsia="宋体" w:cs="Times New Roman"/>
          <w:b/>
          <w:bCs/>
          <w:color w:val="auto"/>
          <w:sz w:val="24"/>
          <w:szCs w:val="20"/>
          <w:lang w:val="zh-CN"/>
        </w:rPr>
      </w:sdtEndPr>
      <w:sdtContent>
        <w:p w14:paraId="2AD0A0AB">
          <w:pPr>
            <w:pStyle w:val="82"/>
            <w:spacing w:line="360" w:lineRule="exact"/>
            <w:jc w:val="center"/>
            <w:rPr>
              <w:rFonts w:ascii="宋体" w:hAnsi="宋体" w:eastAsia="宋体"/>
              <w:b/>
              <w:bCs/>
              <w:color w:val="auto"/>
              <w:sz w:val="32"/>
              <w:szCs w:val="32"/>
            </w:rPr>
          </w:pPr>
          <w:r>
            <w:rPr>
              <w:rFonts w:hint="eastAsia" w:ascii="宋体" w:hAnsi="宋体" w:eastAsia="宋体"/>
              <w:b/>
              <w:bCs/>
              <w:color w:val="auto"/>
              <w:sz w:val="32"/>
              <w:szCs w:val="32"/>
              <w:lang w:val="zh-CN"/>
            </w:rPr>
            <w:t>目录</w:t>
          </w:r>
        </w:p>
        <w:p w14:paraId="5916669C">
          <w:pPr>
            <w:pStyle w:val="19"/>
            <w:keepNext w:val="0"/>
            <w:keepLines w:val="0"/>
            <w:pageBreakBefore w:val="0"/>
            <w:widowControl w:val="0"/>
            <w:tabs>
              <w:tab w:val="right" w:leader="dot" w:pos="9183"/>
            </w:tabs>
            <w:kinsoku/>
            <w:wordWrap/>
            <w:overflowPunct/>
            <w:topLinePunct w:val="0"/>
            <w:autoSpaceDE/>
            <w:autoSpaceDN/>
            <w:bidi w:val="0"/>
            <w:adjustRightInd w:val="0"/>
            <w:snapToGrid/>
            <w:spacing w:line="480" w:lineRule="auto"/>
            <w:textAlignment w:val="baseline"/>
            <w:rPr>
              <w:sz w:val="24"/>
              <w:szCs w:val="24"/>
            </w:rPr>
          </w:pPr>
          <w:r>
            <w:rPr>
              <w:rFonts w:ascii="宋体" w:hAnsi="宋体"/>
              <w:sz w:val="24"/>
              <w:szCs w:val="24"/>
              <w:lang w:val="zh-CN"/>
            </w:rPr>
            <w:fldChar w:fldCharType="begin"/>
          </w:r>
          <w:r>
            <w:rPr>
              <w:rFonts w:ascii="宋体" w:hAnsi="宋体"/>
              <w:sz w:val="24"/>
              <w:szCs w:val="24"/>
              <w:lang w:val="zh-CN"/>
            </w:rPr>
            <w:instrText xml:space="preserve"> TOC \o "1-1" \h \z \u </w:instrText>
          </w:r>
          <w:r>
            <w:rPr>
              <w:rFonts w:ascii="宋体" w:hAnsi="宋体"/>
              <w:sz w:val="24"/>
              <w:szCs w:val="24"/>
              <w:lang w:val="zh-CN"/>
            </w:rPr>
            <w:fldChar w:fldCharType="separate"/>
          </w:r>
          <w:r>
            <w:rPr>
              <w:rFonts w:ascii="宋体" w:hAnsi="宋体"/>
              <w:sz w:val="24"/>
              <w:szCs w:val="24"/>
              <w:lang w:val="zh-CN"/>
            </w:rPr>
            <w:fldChar w:fldCharType="begin"/>
          </w:r>
          <w:r>
            <w:rPr>
              <w:rFonts w:ascii="宋体" w:hAnsi="宋体"/>
              <w:sz w:val="24"/>
              <w:szCs w:val="24"/>
              <w:lang w:val="zh-CN"/>
            </w:rPr>
            <w:instrText xml:space="preserve"> HYPERLINK \l _Toc5798 </w:instrText>
          </w:r>
          <w:r>
            <w:rPr>
              <w:rFonts w:ascii="宋体" w:hAnsi="宋体"/>
              <w:sz w:val="24"/>
              <w:szCs w:val="24"/>
              <w:lang w:val="zh-CN"/>
            </w:rPr>
            <w:fldChar w:fldCharType="separate"/>
          </w:r>
          <w:r>
            <w:rPr>
              <w:rFonts w:hint="eastAsia" w:ascii="宋体" w:hAnsi="宋体" w:cs="宋体"/>
              <w:sz w:val="24"/>
              <w:szCs w:val="24"/>
            </w:rPr>
            <w:t xml:space="preserve">第一部分 </w:t>
          </w:r>
          <w:r>
            <w:rPr>
              <w:rFonts w:hint="eastAsia" w:ascii="宋体" w:hAnsi="宋体" w:cs="宋体"/>
              <w:sz w:val="24"/>
              <w:szCs w:val="24"/>
              <w:lang w:val="en-US" w:eastAsia="zh-CN"/>
            </w:rPr>
            <w:t>单一来源采购邀请函</w:t>
          </w:r>
          <w:r>
            <w:rPr>
              <w:sz w:val="24"/>
              <w:szCs w:val="24"/>
            </w:rPr>
            <w:tab/>
          </w:r>
          <w:r>
            <w:rPr>
              <w:sz w:val="24"/>
              <w:szCs w:val="24"/>
            </w:rPr>
            <w:fldChar w:fldCharType="begin"/>
          </w:r>
          <w:r>
            <w:rPr>
              <w:sz w:val="24"/>
              <w:szCs w:val="24"/>
            </w:rPr>
            <w:instrText xml:space="preserve"> PAGEREF _Toc5798 \h </w:instrText>
          </w:r>
          <w:r>
            <w:rPr>
              <w:sz w:val="24"/>
              <w:szCs w:val="24"/>
            </w:rPr>
            <w:fldChar w:fldCharType="separate"/>
          </w:r>
          <w:r>
            <w:rPr>
              <w:sz w:val="24"/>
              <w:szCs w:val="24"/>
            </w:rPr>
            <w:t>10</w:t>
          </w:r>
          <w:r>
            <w:rPr>
              <w:sz w:val="24"/>
              <w:szCs w:val="24"/>
            </w:rPr>
            <w:fldChar w:fldCharType="end"/>
          </w:r>
          <w:r>
            <w:rPr>
              <w:rFonts w:ascii="宋体" w:hAnsi="宋体"/>
              <w:sz w:val="24"/>
              <w:szCs w:val="24"/>
              <w:lang w:val="zh-CN"/>
            </w:rPr>
            <w:fldChar w:fldCharType="end"/>
          </w:r>
        </w:p>
        <w:p w14:paraId="60E22740">
          <w:pPr>
            <w:pStyle w:val="19"/>
            <w:keepNext w:val="0"/>
            <w:keepLines w:val="0"/>
            <w:pageBreakBefore w:val="0"/>
            <w:widowControl w:val="0"/>
            <w:tabs>
              <w:tab w:val="right" w:leader="dot" w:pos="9183"/>
            </w:tabs>
            <w:kinsoku/>
            <w:wordWrap/>
            <w:overflowPunct/>
            <w:topLinePunct w:val="0"/>
            <w:autoSpaceDE/>
            <w:autoSpaceDN/>
            <w:bidi w:val="0"/>
            <w:adjustRightInd w:val="0"/>
            <w:snapToGrid/>
            <w:spacing w:line="480" w:lineRule="auto"/>
            <w:textAlignment w:val="baseline"/>
            <w:rPr>
              <w:sz w:val="24"/>
              <w:szCs w:val="24"/>
            </w:rPr>
          </w:pPr>
          <w:r>
            <w:rPr>
              <w:rFonts w:ascii="宋体" w:hAnsi="宋体"/>
              <w:sz w:val="24"/>
              <w:szCs w:val="24"/>
              <w:lang w:val="zh-CN"/>
            </w:rPr>
            <w:fldChar w:fldCharType="begin"/>
          </w:r>
          <w:r>
            <w:rPr>
              <w:rFonts w:ascii="宋体" w:hAnsi="宋体"/>
              <w:sz w:val="24"/>
              <w:szCs w:val="24"/>
              <w:lang w:val="zh-CN"/>
            </w:rPr>
            <w:instrText xml:space="preserve"> HYPERLINK \l _Toc15518 </w:instrText>
          </w:r>
          <w:r>
            <w:rPr>
              <w:rFonts w:ascii="宋体" w:hAnsi="宋体"/>
              <w:sz w:val="24"/>
              <w:szCs w:val="24"/>
              <w:lang w:val="zh-CN"/>
            </w:rPr>
            <w:fldChar w:fldCharType="separate"/>
          </w:r>
          <w:r>
            <w:rPr>
              <w:rFonts w:hint="eastAsia" w:ascii="宋体" w:hAnsi="宋体" w:cs="宋体"/>
              <w:sz w:val="24"/>
              <w:szCs w:val="24"/>
            </w:rPr>
            <w:t xml:space="preserve">第二部分 </w:t>
          </w:r>
          <w:r>
            <w:rPr>
              <w:rFonts w:hint="eastAsia" w:ascii="宋体" w:hAnsi="宋体" w:cs="宋体"/>
              <w:sz w:val="24"/>
              <w:szCs w:val="24"/>
              <w:lang w:val="en-US" w:eastAsia="zh-CN"/>
            </w:rPr>
            <w:t>单一来源采购</w:t>
          </w:r>
          <w:r>
            <w:rPr>
              <w:rFonts w:ascii="宋体" w:hAnsi="宋体" w:cs="宋体"/>
              <w:sz w:val="24"/>
              <w:szCs w:val="24"/>
            </w:rPr>
            <w:t>须知</w:t>
          </w:r>
          <w:r>
            <w:rPr>
              <w:sz w:val="24"/>
              <w:szCs w:val="24"/>
            </w:rPr>
            <w:tab/>
          </w:r>
          <w:r>
            <w:rPr>
              <w:sz w:val="24"/>
              <w:szCs w:val="24"/>
            </w:rPr>
            <w:fldChar w:fldCharType="begin"/>
          </w:r>
          <w:r>
            <w:rPr>
              <w:sz w:val="24"/>
              <w:szCs w:val="24"/>
            </w:rPr>
            <w:instrText xml:space="preserve"> PAGEREF _Toc15518 \h </w:instrText>
          </w:r>
          <w:r>
            <w:rPr>
              <w:sz w:val="24"/>
              <w:szCs w:val="24"/>
            </w:rPr>
            <w:fldChar w:fldCharType="separate"/>
          </w:r>
          <w:r>
            <w:rPr>
              <w:sz w:val="24"/>
              <w:szCs w:val="24"/>
            </w:rPr>
            <w:t>12</w:t>
          </w:r>
          <w:r>
            <w:rPr>
              <w:sz w:val="24"/>
              <w:szCs w:val="24"/>
            </w:rPr>
            <w:fldChar w:fldCharType="end"/>
          </w:r>
          <w:r>
            <w:rPr>
              <w:rFonts w:ascii="宋体" w:hAnsi="宋体"/>
              <w:sz w:val="24"/>
              <w:szCs w:val="24"/>
              <w:lang w:val="zh-CN"/>
            </w:rPr>
            <w:fldChar w:fldCharType="end"/>
          </w:r>
        </w:p>
        <w:p w14:paraId="619DC2C7">
          <w:pPr>
            <w:pStyle w:val="19"/>
            <w:keepNext w:val="0"/>
            <w:keepLines w:val="0"/>
            <w:pageBreakBefore w:val="0"/>
            <w:widowControl w:val="0"/>
            <w:tabs>
              <w:tab w:val="right" w:leader="dot" w:pos="9183"/>
            </w:tabs>
            <w:kinsoku/>
            <w:wordWrap/>
            <w:overflowPunct/>
            <w:topLinePunct w:val="0"/>
            <w:autoSpaceDE/>
            <w:autoSpaceDN/>
            <w:bidi w:val="0"/>
            <w:adjustRightInd w:val="0"/>
            <w:snapToGrid/>
            <w:spacing w:line="480" w:lineRule="auto"/>
            <w:textAlignment w:val="baseline"/>
            <w:rPr>
              <w:sz w:val="24"/>
              <w:szCs w:val="24"/>
            </w:rPr>
          </w:pPr>
          <w:r>
            <w:rPr>
              <w:rFonts w:ascii="宋体" w:hAnsi="宋体"/>
              <w:sz w:val="24"/>
              <w:szCs w:val="24"/>
              <w:lang w:val="zh-CN"/>
            </w:rPr>
            <w:fldChar w:fldCharType="begin"/>
          </w:r>
          <w:r>
            <w:rPr>
              <w:rFonts w:ascii="宋体" w:hAnsi="宋体"/>
              <w:sz w:val="24"/>
              <w:szCs w:val="24"/>
              <w:lang w:val="zh-CN"/>
            </w:rPr>
            <w:instrText xml:space="preserve"> HYPERLINK \l _Toc22733 </w:instrText>
          </w:r>
          <w:r>
            <w:rPr>
              <w:rFonts w:ascii="宋体" w:hAnsi="宋体"/>
              <w:sz w:val="24"/>
              <w:szCs w:val="24"/>
              <w:lang w:val="zh-CN"/>
            </w:rPr>
            <w:fldChar w:fldCharType="separate"/>
          </w:r>
          <w:r>
            <w:rPr>
              <w:rFonts w:hint="eastAsia" w:ascii="宋体" w:hAnsi="宋体" w:cs="宋体"/>
              <w:sz w:val="24"/>
              <w:szCs w:val="24"/>
              <w:highlight w:val="none"/>
            </w:rPr>
            <w:t>第三部分  采购内容及要求</w:t>
          </w:r>
          <w:r>
            <w:rPr>
              <w:sz w:val="24"/>
              <w:szCs w:val="24"/>
            </w:rPr>
            <w:tab/>
          </w:r>
          <w:r>
            <w:rPr>
              <w:sz w:val="24"/>
              <w:szCs w:val="24"/>
            </w:rPr>
            <w:fldChar w:fldCharType="begin"/>
          </w:r>
          <w:r>
            <w:rPr>
              <w:sz w:val="24"/>
              <w:szCs w:val="24"/>
            </w:rPr>
            <w:instrText xml:space="preserve"> PAGEREF _Toc22733 \h </w:instrText>
          </w:r>
          <w:r>
            <w:rPr>
              <w:sz w:val="24"/>
              <w:szCs w:val="24"/>
            </w:rPr>
            <w:fldChar w:fldCharType="separate"/>
          </w:r>
          <w:r>
            <w:rPr>
              <w:sz w:val="24"/>
              <w:szCs w:val="24"/>
            </w:rPr>
            <w:t>15</w:t>
          </w:r>
          <w:r>
            <w:rPr>
              <w:sz w:val="24"/>
              <w:szCs w:val="24"/>
            </w:rPr>
            <w:fldChar w:fldCharType="end"/>
          </w:r>
          <w:r>
            <w:rPr>
              <w:rFonts w:ascii="宋体" w:hAnsi="宋体"/>
              <w:sz w:val="24"/>
              <w:szCs w:val="24"/>
              <w:lang w:val="zh-CN"/>
            </w:rPr>
            <w:fldChar w:fldCharType="end"/>
          </w:r>
        </w:p>
        <w:p w14:paraId="47015986">
          <w:pPr>
            <w:pStyle w:val="19"/>
            <w:keepNext w:val="0"/>
            <w:keepLines w:val="0"/>
            <w:pageBreakBefore w:val="0"/>
            <w:widowControl w:val="0"/>
            <w:tabs>
              <w:tab w:val="right" w:leader="dot" w:pos="9183"/>
            </w:tabs>
            <w:kinsoku/>
            <w:wordWrap/>
            <w:overflowPunct/>
            <w:topLinePunct w:val="0"/>
            <w:autoSpaceDE/>
            <w:autoSpaceDN/>
            <w:bidi w:val="0"/>
            <w:adjustRightInd w:val="0"/>
            <w:snapToGrid/>
            <w:spacing w:line="480" w:lineRule="auto"/>
            <w:textAlignment w:val="baseline"/>
          </w:pPr>
          <w:r>
            <w:rPr>
              <w:rFonts w:ascii="宋体" w:hAnsi="宋体"/>
              <w:sz w:val="24"/>
              <w:szCs w:val="24"/>
              <w:lang w:val="zh-CN"/>
            </w:rPr>
            <w:fldChar w:fldCharType="begin"/>
          </w:r>
          <w:r>
            <w:rPr>
              <w:rFonts w:ascii="宋体" w:hAnsi="宋体"/>
              <w:sz w:val="24"/>
              <w:szCs w:val="24"/>
              <w:lang w:val="zh-CN"/>
            </w:rPr>
            <w:instrText xml:space="preserve"> HYPERLINK \l _Toc16114 </w:instrText>
          </w:r>
          <w:r>
            <w:rPr>
              <w:rFonts w:ascii="宋体" w:hAnsi="宋体"/>
              <w:sz w:val="24"/>
              <w:szCs w:val="24"/>
              <w:lang w:val="zh-CN"/>
            </w:rPr>
            <w:fldChar w:fldCharType="separate"/>
          </w:r>
          <w:r>
            <w:rPr>
              <w:rFonts w:hint="eastAsia" w:ascii="宋体" w:hAnsi="宋体" w:cs="宋体"/>
              <w:sz w:val="24"/>
              <w:szCs w:val="24"/>
            </w:rPr>
            <w:t>第</w:t>
          </w:r>
          <w:r>
            <w:rPr>
              <w:rFonts w:hint="eastAsia" w:ascii="宋体" w:hAnsi="宋体" w:cs="宋体"/>
              <w:sz w:val="24"/>
              <w:szCs w:val="24"/>
              <w:lang w:val="en-US" w:eastAsia="zh-CN"/>
            </w:rPr>
            <w:t>四</w:t>
          </w:r>
          <w:r>
            <w:rPr>
              <w:rFonts w:hint="eastAsia" w:ascii="宋体" w:hAnsi="宋体" w:cs="宋体"/>
              <w:sz w:val="24"/>
              <w:szCs w:val="24"/>
            </w:rPr>
            <w:t xml:space="preserve">部分 </w:t>
          </w:r>
          <w:r>
            <w:rPr>
              <w:rFonts w:hint="eastAsia" w:ascii="宋体" w:hAnsi="宋体" w:cs="宋体"/>
              <w:sz w:val="24"/>
              <w:szCs w:val="24"/>
              <w:lang w:eastAsia="zh-CN"/>
            </w:rPr>
            <w:t>响应文件</w:t>
          </w:r>
          <w:r>
            <w:rPr>
              <w:rFonts w:hint="eastAsia" w:ascii="宋体" w:hAnsi="宋体" w:cs="宋体"/>
              <w:sz w:val="24"/>
              <w:szCs w:val="24"/>
            </w:rPr>
            <w:t>内容及格式</w:t>
          </w:r>
          <w:r>
            <w:rPr>
              <w:sz w:val="24"/>
              <w:szCs w:val="24"/>
            </w:rPr>
            <w:tab/>
          </w:r>
          <w:r>
            <w:rPr>
              <w:sz w:val="24"/>
              <w:szCs w:val="24"/>
            </w:rPr>
            <w:fldChar w:fldCharType="begin"/>
          </w:r>
          <w:r>
            <w:rPr>
              <w:sz w:val="24"/>
              <w:szCs w:val="24"/>
            </w:rPr>
            <w:instrText xml:space="preserve"> PAGEREF _Toc16114 \h </w:instrText>
          </w:r>
          <w:r>
            <w:rPr>
              <w:sz w:val="24"/>
              <w:szCs w:val="24"/>
            </w:rPr>
            <w:fldChar w:fldCharType="separate"/>
          </w:r>
          <w:r>
            <w:rPr>
              <w:sz w:val="24"/>
              <w:szCs w:val="24"/>
            </w:rPr>
            <w:t>18</w:t>
          </w:r>
          <w:r>
            <w:rPr>
              <w:sz w:val="24"/>
              <w:szCs w:val="24"/>
            </w:rPr>
            <w:fldChar w:fldCharType="end"/>
          </w:r>
          <w:r>
            <w:rPr>
              <w:rFonts w:ascii="宋体" w:hAnsi="宋体"/>
              <w:sz w:val="24"/>
              <w:szCs w:val="24"/>
              <w:lang w:val="zh-CN"/>
            </w:rPr>
            <w:fldChar w:fldCharType="end"/>
          </w:r>
        </w:p>
        <w:p w14:paraId="2FA447DE">
          <w:pPr>
            <w:spacing w:line="500" w:lineRule="atLeast"/>
            <w:rPr>
              <w:lang w:val="zh-CN"/>
            </w:rPr>
          </w:pPr>
          <w:r>
            <w:rPr>
              <w:rFonts w:ascii="宋体" w:hAnsi="宋体"/>
              <w:szCs w:val="24"/>
              <w:lang w:val="zh-CN"/>
            </w:rPr>
            <w:fldChar w:fldCharType="end"/>
          </w:r>
        </w:p>
      </w:sdtContent>
    </w:sdt>
    <w:p w14:paraId="1035728D">
      <w:pPr>
        <w:pStyle w:val="8"/>
        <w:numPr>
          <w:ilvl w:val="0"/>
          <w:numId w:val="0"/>
        </w:numPr>
        <w:ind w:left="288"/>
        <w:rPr>
          <w:rFonts w:ascii="宋体" w:hAnsi="宋体" w:cs="宋体"/>
          <w:sz w:val="28"/>
          <w:szCs w:val="28"/>
        </w:rPr>
      </w:pPr>
      <w:bookmarkStart w:id="4" w:name="_Toc110586156"/>
    </w:p>
    <w:p w14:paraId="5F900AF7">
      <w:pPr>
        <w:jc w:val="center"/>
      </w:pPr>
      <w:bookmarkStart w:id="23" w:name="_GoBack"/>
      <w:bookmarkEnd w:id="23"/>
    </w:p>
    <w:p w14:paraId="6FA73AAC">
      <w:pPr>
        <w:jc w:val="center"/>
      </w:pPr>
    </w:p>
    <w:p w14:paraId="7F080B0E">
      <w:pPr>
        <w:jc w:val="center"/>
      </w:pPr>
    </w:p>
    <w:p w14:paraId="5B45E88E">
      <w:pPr>
        <w:jc w:val="center"/>
      </w:pPr>
    </w:p>
    <w:p w14:paraId="79DBD50B">
      <w:pPr>
        <w:jc w:val="center"/>
      </w:pPr>
    </w:p>
    <w:p w14:paraId="6C3222C4">
      <w:pPr>
        <w:jc w:val="center"/>
      </w:pPr>
    </w:p>
    <w:p w14:paraId="0B09E9A9">
      <w:pPr>
        <w:jc w:val="center"/>
      </w:pPr>
    </w:p>
    <w:p w14:paraId="34179447">
      <w:pPr>
        <w:jc w:val="center"/>
      </w:pPr>
    </w:p>
    <w:p w14:paraId="06004660">
      <w:pPr>
        <w:jc w:val="center"/>
      </w:pPr>
    </w:p>
    <w:p w14:paraId="041E4C2A">
      <w:pPr>
        <w:jc w:val="center"/>
      </w:pPr>
    </w:p>
    <w:p w14:paraId="3F1D7921">
      <w:pPr>
        <w:jc w:val="center"/>
      </w:pPr>
    </w:p>
    <w:p w14:paraId="5C0002B4">
      <w:pPr>
        <w:jc w:val="center"/>
      </w:pPr>
    </w:p>
    <w:p w14:paraId="7A2D609A">
      <w:pPr>
        <w:jc w:val="center"/>
      </w:pPr>
    </w:p>
    <w:p w14:paraId="31A219BE">
      <w:pPr>
        <w:jc w:val="center"/>
      </w:pPr>
    </w:p>
    <w:p w14:paraId="37E4961E">
      <w:pPr>
        <w:jc w:val="center"/>
      </w:pPr>
    </w:p>
    <w:p w14:paraId="03FC1719">
      <w:pPr>
        <w:widowControl/>
        <w:adjustRightInd/>
        <w:spacing w:line="240" w:lineRule="auto"/>
        <w:textAlignment w:val="auto"/>
      </w:pPr>
      <w:r>
        <w:br w:type="page"/>
      </w:r>
    </w:p>
    <w:p w14:paraId="618810F9">
      <w:pPr>
        <w:pStyle w:val="8"/>
        <w:jc w:val="center"/>
        <w:rPr>
          <w:rFonts w:ascii="宋体" w:hAnsi="宋体" w:cs="宋体"/>
          <w:sz w:val="28"/>
          <w:szCs w:val="28"/>
        </w:rPr>
      </w:pPr>
      <w:r>
        <w:rPr>
          <w:rFonts w:hint="eastAsia" w:ascii="宋体" w:hAnsi="宋体" w:cs="宋体"/>
          <w:sz w:val="28"/>
          <w:szCs w:val="28"/>
        </w:rPr>
        <w:t xml:space="preserve">  </w:t>
      </w:r>
      <w:bookmarkEnd w:id="4"/>
      <w:bookmarkStart w:id="5" w:name="_Toc5798"/>
      <w:r>
        <w:rPr>
          <w:rFonts w:hint="eastAsia" w:ascii="宋体" w:hAnsi="宋体" w:cs="宋体"/>
          <w:sz w:val="28"/>
          <w:szCs w:val="28"/>
          <w:lang w:val="en-US" w:eastAsia="zh-CN"/>
        </w:rPr>
        <w:t>单一来源采购邀请函</w:t>
      </w:r>
      <w:bookmarkEnd w:id="5"/>
    </w:p>
    <w:p w14:paraId="4BD4B911">
      <w:pPr>
        <w:spacing w:line="480" w:lineRule="atLeast"/>
        <w:rPr>
          <w:rFonts w:hint="eastAsia" w:ascii="宋体" w:hAnsi="宋体"/>
          <w:sz w:val="24"/>
          <w:lang w:val="en-US" w:eastAsia="zh-CN"/>
        </w:rPr>
      </w:pPr>
    </w:p>
    <w:p w14:paraId="582E5454">
      <w:pPr>
        <w:keepNext w:val="0"/>
        <w:keepLines w:val="0"/>
        <w:pageBreakBefore w:val="0"/>
        <w:widowControl w:val="0"/>
        <w:kinsoku/>
        <w:wordWrap/>
        <w:overflowPunct/>
        <w:topLinePunct w:val="0"/>
        <w:autoSpaceDE/>
        <w:autoSpaceDN/>
        <w:bidi w:val="0"/>
        <w:snapToGrid/>
        <w:spacing w:line="440" w:lineRule="exact"/>
        <w:ind w:firstLine="480" w:firstLineChars="200"/>
        <w:rPr>
          <w:rFonts w:hint="default" w:ascii="宋体" w:hAnsi="宋体" w:eastAsia="宋体" w:cs="宋体"/>
          <w:sz w:val="24"/>
          <w:lang w:val="en-US" w:eastAsia="zh-CN"/>
        </w:rPr>
      </w:pPr>
      <w:r>
        <w:rPr>
          <w:rFonts w:hint="eastAsia" w:ascii="宋体" w:hAnsi="宋体"/>
          <w:sz w:val="24"/>
          <w:lang w:val="en-US" w:eastAsia="zh-CN"/>
        </w:rPr>
        <w:t>河南东晟嘉文工程咨询有限公司受</w:t>
      </w:r>
      <w:r>
        <w:rPr>
          <w:rFonts w:hint="eastAsia" w:ascii="宋体" w:hAnsi="宋体" w:cs="宋体"/>
          <w:sz w:val="24"/>
          <w:lang w:eastAsia="zh-CN"/>
        </w:rPr>
        <w:t>焦作市财政运行保障中心</w:t>
      </w:r>
      <w:r>
        <w:rPr>
          <w:rFonts w:hint="eastAsia" w:ascii="宋体" w:hAnsi="宋体" w:cs="宋体"/>
          <w:sz w:val="24"/>
          <w:lang w:val="en-US" w:eastAsia="zh-CN"/>
        </w:rPr>
        <w:t>的委托，就焦作市财政运行保障中心财政预算管理一体化系统运维服务项目单一来源采购，现邀请相关供应商参加投标。</w:t>
      </w:r>
    </w:p>
    <w:p w14:paraId="033EDA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lang w:val="en-US" w:eastAsia="zh-CN"/>
        </w:rPr>
      </w:pPr>
      <w:r>
        <w:rPr>
          <w:rFonts w:hint="eastAsia" w:ascii="宋体" w:hAnsi="宋体" w:cs="宋体"/>
          <w:b/>
          <w:bCs/>
          <w:sz w:val="24"/>
          <w:lang w:val="en-US" w:eastAsia="zh-CN"/>
        </w:rPr>
        <w:t>一、</w:t>
      </w:r>
      <w:r>
        <w:rPr>
          <w:rFonts w:hint="eastAsia" w:ascii="宋体" w:hAnsi="宋体" w:eastAsia="宋体" w:cs="宋体"/>
          <w:b/>
          <w:bCs/>
          <w:sz w:val="24"/>
          <w:lang w:val="en-US" w:eastAsia="zh-CN"/>
        </w:rPr>
        <w:t>项目名称：</w:t>
      </w:r>
      <w:r>
        <w:rPr>
          <w:rFonts w:hint="eastAsia" w:ascii="宋体" w:hAnsi="宋体" w:cs="宋体"/>
          <w:sz w:val="24"/>
          <w:lang w:val="en-US" w:eastAsia="zh-CN"/>
        </w:rPr>
        <w:t>焦作市财政运行保障中心财政预算管理一体化系统运维服务项目</w:t>
      </w:r>
    </w:p>
    <w:p w14:paraId="5F0A6A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cs="宋体"/>
          <w:sz w:val="24"/>
          <w:highlight w:val="none"/>
          <w:lang w:val="en-US" w:eastAsia="zh-CN"/>
        </w:rPr>
      </w:pPr>
      <w:r>
        <w:rPr>
          <w:rFonts w:hint="eastAsia" w:ascii="宋体" w:hAnsi="宋体" w:cs="宋体"/>
          <w:b/>
          <w:bCs/>
          <w:sz w:val="24"/>
          <w:highlight w:val="none"/>
          <w:lang w:val="en-US" w:eastAsia="zh-CN"/>
        </w:rPr>
        <w:t>二、项目编号：</w:t>
      </w:r>
      <w:r>
        <w:rPr>
          <w:rFonts w:hint="eastAsia" w:ascii="宋体" w:hAnsi="宋体" w:cs="宋体"/>
          <w:b w:val="0"/>
          <w:bCs w:val="0"/>
          <w:sz w:val="24"/>
          <w:highlight w:val="none"/>
          <w:lang w:val="en-US" w:eastAsia="zh-CN"/>
        </w:rPr>
        <w:t>焦财单一采购-2026-6</w:t>
      </w:r>
    </w:p>
    <w:p w14:paraId="42E1F6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三、项目的简要说明：</w:t>
      </w:r>
    </w:p>
    <w:p w14:paraId="16EC331F">
      <w:pPr>
        <w:keepNext w:val="0"/>
        <w:keepLines w:val="0"/>
        <w:pageBreakBefore w:val="0"/>
        <w:widowControl w:val="0"/>
        <w:numPr>
          <w:ilvl w:val="0"/>
          <w:numId w:val="0"/>
        </w:numPr>
        <w:kinsoku/>
        <w:wordWrap/>
        <w:overflowPunct/>
        <w:topLinePunct w:val="0"/>
        <w:autoSpaceDE/>
        <w:autoSpaceDN/>
        <w:bidi w:val="0"/>
        <w:snapToGrid/>
        <w:spacing w:line="44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省预算管理一体化系统运维服务涉及内容与系统建设内容保持一致。其中对基础信息库、项目库管理、预算编制、指标管理、预算执行、支付电子化、会计核算等核心业务以及底层财政中台设计、数据库设计、数据库表、库表要素、代码集等的理解和熟悉程度，将直接影响运维服务质量，包括系统的稳定运行、预算管理业务的正常办理、财政资金安全等方面。</w:t>
      </w:r>
    </w:p>
    <w:p w14:paraId="5F596D83">
      <w:pPr>
        <w:keepNext w:val="0"/>
        <w:keepLines w:val="0"/>
        <w:pageBreakBefore w:val="0"/>
        <w:widowControl w:val="0"/>
        <w:numPr>
          <w:ilvl w:val="0"/>
          <w:numId w:val="0"/>
        </w:numPr>
        <w:kinsoku/>
        <w:wordWrap/>
        <w:overflowPunct/>
        <w:topLinePunct w:val="0"/>
        <w:autoSpaceDE/>
        <w:autoSpaceDN/>
        <w:bidi w:val="0"/>
        <w:adjustRightInd w:val="0"/>
        <w:snapToGrid/>
        <w:spacing w:after="0" w:afterLines="100" w:line="440" w:lineRule="atLeast"/>
        <w:ind w:left="0" w:leftChars="0" w:firstLine="482" w:firstLineChars="200"/>
        <w:textAlignment w:val="baseline"/>
        <w:rPr>
          <w:rFonts w:hint="default" w:ascii="宋体" w:hAnsi="宋体" w:eastAsia="宋体" w:cs="宋体"/>
          <w:sz w:val="24"/>
          <w:lang w:val="en-US" w:eastAsia="zh-CN"/>
        </w:rPr>
      </w:pPr>
      <w:r>
        <w:rPr>
          <w:rFonts w:hint="eastAsia" w:ascii="宋体" w:hAnsi="宋体" w:eastAsia="宋体" w:cs="宋体"/>
          <w:b/>
          <w:bCs/>
          <w:sz w:val="24"/>
          <w:lang w:val="en-US" w:eastAsia="zh-CN" w:bidi="ar-SA"/>
        </w:rPr>
        <w:t>四、</w:t>
      </w:r>
      <w:r>
        <w:rPr>
          <w:rFonts w:hint="eastAsia"/>
          <w:b/>
          <w:bCs/>
          <w:kern w:val="2"/>
          <w:lang w:val="en-US" w:eastAsia="zh-CN"/>
        </w:rPr>
        <w:t>采购预算：</w:t>
      </w:r>
      <w:r>
        <w:rPr>
          <w:rFonts w:hint="default" w:ascii="宋体" w:hAnsi="宋体" w:eastAsia="宋体" w:cs="宋体"/>
          <w:sz w:val="24"/>
          <w:lang w:val="en-US" w:eastAsia="zh-CN"/>
        </w:rPr>
        <w:t>人民币</w:t>
      </w:r>
      <w:r>
        <w:rPr>
          <w:rFonts w:hint="eastAsia" w:ascii="宋体" w:hAnsi="宋体" w:cs="宋体"/>
          <w:sz w:val="24"/>
          <w:lang w:val="en-US" w:eastAsia="zh-CN"/>
        </w:rPr>
        <w:t>168</w:t>
      </w:r>
      <w:r>
        <w:rPr>
          <w:rFonts w:hint="default" w:ascii="宋体" w:hAnsi="宋体" w:eastAsia="宋体" w:cs="宋体"/>
          <w:sz w:val="24"/>
          <w:lang w:val="en-US" w:eastAsia="zh-CN"/>
        </w:rPr>
        <w:t>万元(大写:</w:t>
      </w:r>
      <w:r>
        <w:rPr>
          <w:rFonts w:hint="eastAsia" w:ascii="宋体" w:hAnsi="宋体" w:cs="宋体"/>
          <w:sz w:val="24"/>
          <w:lang w:val="en-US" w:eastAsia="zh-CN"/>
        </w:rPr>
        <w:t>壹佰陆拾捌</w:t>
      </w:r>
      <w:r>
        <w:rPr>
          <w:rFonts w:hint="eastAsia" w:ascii="宋体" w:hAnsi="宋体" w:eastAsia="宋体" w:cs="宋体"/>
          <w:sz w:val="24"/>
          <w:lang w:val="en-US" w:eastAsia="zh-CN"/>
        </w:rPr>
        <w:t>万</w:t>
      </w:r>
      <w:r>
        <w:rPr>
          <w:rFonts w:hint="default" w:ascii="宋体" w:hAnsi="宋体" w:eastAsia="宋体" w:cs="宋体"/>
          <w:sz w:val="24"/>
          <w:lang w:val="en-US" w:eastAsia="zh-CN"/>
        </w:rPr>
        <w:t>元整)</w:t>
      </w:r>
    </w:p>
    <w:tbl>
      <w:tblPr>
        <w:tblStyle w:val="23"/>
        <w:tblW w:w="8922"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56"/>
        <w:gridCol w:w="1380"/>
        <w:gridCol w:w="2662"/>
        <w:gridCol w:w="1290"/>
        <w:gridCol w:w="2534"/>
      </w:tblGrid>
      <w:tr w14:paraId="40B918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87" w:hRule="atLeast"/>
          <w:tblCellSpacing w:w="0" w:type="dxa"/>
          <w:jc w:val="center"/>
        </w:trPr>
        <w:tc>
          <w:tcPr>
            <w:tcW w:w="1056" w:type="dxa"/>
            <w:vAlign w:val="center"/>
          </w:tcPr>
          <w:p w14:paraId="0FD500DD">
            <w:pPr>
              <w:keepNext w:val="0"/>
              <w:keepLines w:val="0"/>
              <w:pageBreakBefore w:val="0"/>
              <w:widowControl/>
              <w:kinsoku/>
              <w:wordWrap/>
              <w:overflowPunct/>
              <w:topLinePunct w:val="0"/>
              <w:bidi w:val="0"/>
              <w:adjustRightInd/>
              <w:snapToGrid/>
              <w:spacing w:line="440" w:lineRule="exact"/>
              <w:jc w:val="center"/>
              <w:textAlignment w:val="auto"/>
              <w:rPr>
                <w:rFonts w:ascii="宋体" w:hAnsi="宋体" w:cs="宋体"/>
                <w:kern w:val="2"/>
                <w:sz w:val="24"/>
                <w:szCs w:val="24"/>
              </w:rPr>
            </w:pPr>
            <w:r>
              <w:rPr>
                <w:rFonts w:hint="eastAsia" w:ascii="宋体" w:hAnsi="宋体" w:cs="宋体"/>
                <w:kern w:val="2"/>
                <w:sz w:val="24"/>
                <w:szCs w:val="24"/>
              </w:rPr>
              <w:t>序号</w:t>
            </w:r>
          </w:p>
        </w:tc>
        <w:tc>
          <w:tcPr>
            <w:tcW w:w="1380" w:type="dxa"/>
            <w:vAlign w:val="center"/>
          </w:tcPr>
          <w:p w14:paraId="56343A0F">
            <w:pPr>
              <w:keepNext w:val="0"/>
              <w:keepLines w:val="0"/>
              <w:pageBreakBefore w:val="0"/>
              <w:widowControl/>
              <w:kinsoku/>
              <w:wordWrap/>
              <w:overflowPunct/>
              <w:topLinePunct w:val="0"/>
              <w:bidi w:val="0"/>
              <w:adjustRightInd/>
              <w:snapToGrid/>
              <w:spacing w:line="440" w:lineRule="exact"/>
              <w:jc w:val="center"/>
              <w:textAlignment w:val="auto"/>
              <w:rPr>
                <w:rFonts w:ascii="宋体" w:hAnsi="宋体" w:cs="宋体"/>
                <w:kern w:val="2"/>
                <w:sz w:val="24"/>
                <w:szCs w:val="24"/>
              </w:rPr>
            </w:pPr>
            <w:r>
              <w:rPr>
                <w:rFonts w:hint="eastAsia" w:ascii="宋体" w:hAnsi="宋体" w:cs="宋体"/>
                <w:kern w:val="2"/>
                <w:sz w:val="24"/>
                <w:szCs w:val="24"/>
              </w:rPr>
              <w:t>包号</w:t>
            </w:r>
          </w:p>
        </w:tc>
        <w:tc>
          <w:tcPr>
            <w:tcW w:w="2662" w:type="dxa"/>
            <w:vAlign w:val="center"/>
          </w:tcPr>
          <w:p w14:paraId="62EFC7B5">
            <w:pPr>
              <w:keepNext w:val="0"/>
              <w:keepLines w:val="0"/>
              <w:pageBreakBefore w:val="0"/>
              <w:widowControl/>
              <w:kinsoku/>
              <w:wordWrap/>
              <w:overflowPunct/>
              <w:topLinePunct w:val="0"/>
              <w:bidi w:val="0"/>
              <w:adjustRightInd/>
              <w:snapToGrid/>
              <w:spacing w:line="440" w:lineRule="exact"/>
              <w:jc w:val="center"/>
              <w:textAlignment w:val="auto"/>
              <w:rPr>
                <w:rFonts w:ascii="宋体" w:hAnsi="宋体" w:cs="宋体"/>
                <w:kern w:val="2"/>
                <w:sz w:val="24"/>
                <w:szCs w:val="24"/>
              </w:rPr>
            </w:pPr>
            <w:r>
              <w:rPr>
                <w:rFonts w:hint="eastAsia" w:ascii="宋体" w:hAnsi="宋体" w:cs="宋体"/>
                <w:kern w:val="2"/>
                <w:sz w:val="24"/>
                <w:szCs w:val="24"/>
              </w:rPr>
              <w:t>包名称</w:t>
            </w:r>
          </w:p>
        </w:tc>
        <w:tc>
          <w:tcPr>
            <w:tcW w:w="1290" w:type="dxa"/>
            <w:vAlign w:val="center"/>
          </w:tcPr>
          <w:p w14:paraId="1D0B286E">
            <w:pPr>
              <w:keepNext w:val="0"/>
              <w:keepLines w:val="0"/>
              <w:pageBreakBefore w:val="0"/>
              <w:widowControl/>
              <w:kinsoku/>
              <w:wordWrap/>
              <w:overflowPunct/>
              <w:topLinePunct w:val="0"/>
              <w:bidi w:val="0"/>
              <w:adjustRightInd/>
              <w:snapToGrid/>
              <w:spacing w:line="440" w:lineRule="exact"/>
              <w:jc w:val="center"/>
              <w:textAlignment w:val="auto"/>
              <w:rPr>
                <w:rFonts w:ascii="宋体" w:hAnsi="宋体" w:cs="宋体"/>
                <w:kern w:val="2"/>
                <w:sz w:val="24"/>
                <w:szCs w:val="24"/>
              </w:rPr>
            </w:pPr>
            <w:r>
              <w:rPr>
                <w:rFonts w:hint="eastAsia" w:ascii="宋体" w:hAnsi="宋体" w:cs="宋体"/>
                <w:kern w:val="2"/>
                <w:sz w:val="24"/>
                <w:szCs w:val="24"/>
              </w:rPr>
              <w:t>包预算（元）</w:t>
            </w:r>
          </w:p>
        </w:tc>
        <w:tc>
          <w:tcPr>
            <w:tcW w:w="2534" w:type="dxa"/>
            <w:vAlign w:val="center"/>
          </w:tcPr>
          <w:p w14:paraId="3958BC7E">
            <w:pPr>
              <w:keepNext w:val="0"/>
              <w:keepLines w:val="0"/>
              <w:pageBreakBefore w:val="0"/>
              <w:widowControl/>
              <w:kinsoku/>
              <w:wordWrap/>
              <w:overflowPunct/>
              <w:topLinePunct w:val="0"/>
              <w:bidi w:val="0"/>
              <w:adjustRightInd/>
              <w:snapToGrid/>
              <w:spacing w:line="440" w:lineRule="exact"/>
              <w:jc w:val="center"/>
              <w:textAlignment w:val="auto"/>
              <w:rPr>
                <w:rFonts w:ascii="宋体" w:hAnsi="宋体" w:cs="宋体"/>
                <w:kern w:val="2"/>
                <w:sz w:val="24"/>
                <w:szCs w:val="24"/>
              </w:rPr>
            </w:pPr>
            <w:r>
              <w:rPr>
                <w:rFonts w:hint="eastAsia" w:ascii="宋体" w:hAnsi="宋体" w:cs="宋体"/>
                <w:kern w:val="2"/>
                <w:sz w:val="24"/>
                <w:szCs w:val="24"/>
              </w:rPr>
              <w:t>包最高限价（元）</w:t>
            </w:r>
          </w:p>
        </w:tc>
      </w:tr>
      <w:tr w14:paraId="3A2075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85" w:hRule="atLeast"/>
          <w:tblCellSpacing w:w="0" w:type="dxa"/>
          <w:jc w:val="center"/>
        </w:trPr>
        <w:tc>
          <w:tcPr>
            <w:tcW w:w="1056" w:type="dxa"/>
            <w:vAlign w:val="center"/>
          </w:tcPr>
          <w:p w14:paraId="7AC1423D">
            <w:pPr>
              <w:keepNext w:val="0"/>
              <w:keepLines w:val="0"/>
              <w:pageBreakBefore w:val="0"/>
              <w:widowControl/>
              <w:kinsoku/>
              <w:wordWrap/>
              <w:overflowPunct/>
              <w:topLinePunct w:val="0"/>
              <w:bidi w:val="0"/>
              <w:adjustRightInd/>
              <w:snapToGrid/>
              <w:spacing w:line="440" w:lineRule="exact"/>
              <w:jc w:val="center"/>
              <w:textAlignment w:val="auto"/>
              <w:rPr>
                <w:rFonts w:ascii="宋体" w:hAnsi="宋体" w:cs="宋体"/>
                <w:kern w:val="2"/>
                <w:sz w:val="24"/>
                <w:szCs w:val="24"/>
              </w:rPr>
            </w:pPr>
            <w:r>
              <w:rPr>
                <w:rFonts w:ascii="宋体" w:hAnsi="宋体" w:cs="宋体"/>
                <w:kern w:val="2"/>
                <w:sz w:val="24"/>
                <w:szCs w:val="24"/>
              </w:rPr>
              <w:t>1</w:t>
            </w:r>
          </w:p>
        </w:tc>
        <w:tc>
          <w:tcPr>
            <w:tcW w:w="1380" w:type="dxa"/>
            <w:vAlign w:val="center"/>
          </w:tcPr>
          <w:p w14:paraId="1FB17F05">
            <w:pPr>
              <w:keepNext w:val="0"/>
              <w:keepLines w:val="0"/>
              <w:pageBreakBefore w:val="0"/>
              <w:widowControl/>
              <w:kinsoku/>
              <w:wordWrap/>
              <w:overflowPunct/>
              <w:topLinePunct w:val="0"/>
              <w:bidi w:val="0"/>
              <w:adjustRightInd/>
              <w:snapToGrid/>
              <w:spacing w:line="440" w:lineRule="exact"/>
              <w:ind w:left="70" w:leftChars="29"/>
              <w:jc w:val="center"/>
              <w:textAlignment w:val="auto"/>
              <w:rPr>
                <w:rFonts w:hint="default" w:ascii="宋体" w:hAnsi="宋体" w:eastAsia="宋体" w:cs="宋体"/>
                <w:kern w:val="2"/>
                <w:sz w:val="24"/>
                <w:szCs w:val="24"/>
                <w:lang w:val="en-US" w:eastAsia="zh-CN"/>
              </w:rPr>
            </w:pPr>
            <w:r>
              <w:rPr>
                <w:rFonts w:hint="default" w:ascii="宋体" w:hAnsi="宋体" w:eastAsia="宋体" w:cs="宋体"/>
                <w:kern w:val="2"/>
                <w:sz w:val="24"/>
                <w:szCs w:val="24"/>
                <w:lang w:val="en-US" w:eastAsia="zh-CN"/>
              </w:rPr>
              <w:t>焦公资采购F2026—082-1</w:t>
            </w:r>
          </w:p>
          <w:p w14:paraId="07148CF9">
            <w:pPr>
              <w:keepNext w:val="0"/>
              <w:keepLines w:val="0"/>
              <w:pageBreakBefore w:val="0"/>
              <w:widowControl/>
              <w:kinsoku/>
              <w:wordWrap/>
              <w:overflowPunct/>
              <w:topLinePunct w:val="0"/>
              <w:bidi w:val="0"/>
              <w:adjustRightInd/>
              <w:snapToGrid/>
              <w:spacing w:line="440" w:lineRule="exact"/>
              <w:ind w:left="70" w:leftChars="29"/>
              <w:jc w:val="center"/>
              <w:textAlignment w:val="auto"/>
              <w:rPr>
                <w:rFonts w:hint="default" w:ascii="宋体" w:hAnsi="宋体" w:eastAsia="宋体" w:cs="宋体"/>
                <w:kern w:val="2"/>
                <w:sz w:val="24"/>
                <w:szCs w:val="24"/>
                <w:lang w:val="en-US" w:eastAsia="zh-CN"/>
              </w:rPr>
            </w:pPr>
          </w:p>
        </w:tc>
        <w:tc>
          <w:tcPr>
            <w:tcW w:w="2662" w:type="dxa"/>
            <w:vAlign w:val="center"/>
          </w:tcPr>
          <w:p w14:paraId="424235EE">
            <w:pPr>
              <w:keepNext w:val="0"/>
              <w:keepLines w:val="0"/>
              <w:pageBreakBefore w:val="0"/>
              <w:widowControl/>
              <w:kinsoku/>
              <w:wordWrap/>
              <w:overflowPunct/>
              <w:topLinePunct w:val="0"/>
              <w:bidi w:val="0"/>
              <w:adjustRightInd/>
              <w:snapToGrid/>
              <w:spacing w:line="440" w:lineRule="exact"/>
              <w:ind w:left="86" w:leftChars="36"/>
              <w:jc w:val="center"/>
              <w:textAlignment w:val="auto"/>
              <w:rPr>
                <w:rFonts w:hint="eastAsia" w:ascii="宋体" w:hAnsi="宋体" w:eastAsia="宋体" w:cs="宋体"/>
                <w:kern w:val="2"/>
                <w:sz w:val="24"/>
                <w:szCs w:val="24"/>
                <w:lang w:eastAsia="zh-CN"/>
              </w:rPr>
            </w:pPr>
            <w:r>
              <w:rPr>
                <w:rFonts w:hint="eastAsia" w:ascii="宋体" w:hAnsi="宋体" w:cs="宋体"/>
                <w:sz w:val="24"/>
                <w:lang w:val="en-US" w:eastAsia="zh-CN"/>
              </w:rPr>
              <w:t>焦作市财政运行保障中心财政预算管理一体化系统运维服务项目</w:t>
            </w:r>
          </w:p>
        </w:tc>
        <w:tc>
          <w:tcPr>
            <w:tcW w:w="1290" w:type="dxa"/>
            <w:vAlign w:val="center"/>
          </w:tcPr>
          <w:p w14:paraId="21F68034">
            <w:pPr>
              <w:keepNext w:val="0"/>
              <w:keepLines w:val="0"/>
              <w:pageBreakBefore w:val="0"/>
              <w:widowControl/>
              <w:kinsoku/>
              <w:wordWrap/>
              <w:overflowPunct/>
              <w:topLinePunct w:val="0"/>
              <w:bidi w:val="0"/>
              <w:adjustRightInd/>
              <w:snapToGrid/>
              <w:spacing w:line="440" w:lineRule="exact"/>
              <w:jc w:val="center"/>
              <w:textAlignment w:val="auto"/>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1680000</w:t>
            </w:r>
          </w:p>
        </w:tc>
        <w:tc>
          <w:tcPr>
            <w:tcW w:w="2534" w:type="dxa"/>
            <w:vAlign w:val="center"/>
          </w:tcPr>
          <w:p w14:paraId="7E5E6214">
            <w:pPr>
              <w:keepNext w:val="0"/>
              <w:keepLines w:val="0"/>
              <w:pageBreakBefore w:val="0"/>
              <w:widowControl/>
              <w:kinsoku/>
              <w:wordWrap/>
              <w:overflowPunct/>
              <w:topLinePunct w:val="0"/>
              <w:bidi w:val="0"/>
              <w:adjustRightInd/>
              <w:snapToGrid/>
              <w:spacing w:line="440" w:lineRule="exact"/>
              <w:jc w:val="center"/>
              <w:textAlignment w:val="auto"/>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1680000</w:t>
            </w:r>
          </w:p>
        </w:tc>
      </w:tr>
    </w:tbl>
    <w:p w14:paraId="41352DC3">
      <w:pPr>
        <w:numPr>
          <w:ilvl w:val="0"/>
          <w:numId w:val="0"/>
        </w:numPr>
        <w:spacing w:line="440" w:lineRule="atLeast"/>
        <w:rPr>
          <w:rFonts w:hint="default" w:ascii="宋体" w:hAnsi="宋体" w:eastAsia="宋体" w:cs="宋体"/>
          <w:sz w:val="24"/>
          <w:lang w:val="en-US" w:eastAsia="zh-CN"/>
        </w:rPr>
      </w:pPr>
    </w:p>
    <w:p w14:paraId="35C7BB4C">
      <w:pPr>
        <w:numPr>
          <w:ilvl w:val="0"/>
          <w:numId w:val="0"/>
        </w:numPr>
        <w:spacing w:line="440" w:lineRule="atLeast"/>
        <w:ind w:firstLine="482" w:firstLineChars="200"/>
        <w:rPr>
          <w:rFonts w:hint="eastAsia" w:ascii="宋体" w:hAnsi="宋体" w:eastAsia="宋体"/>
          <w:sz w:val="24"/>
          <w:lang w:eastAsia="zh-CN"/>
        </w:rPr>
      </w:pPr>
      <w:r>
        <w:rPr>
          <w:rFonts w:hint="eastAsia" w:ascii="宋体" w:hAnsi="宋体" w:eastAsia="宋体" w:cs="宋体"/>
          <w:b/>
          <w:bCs/>
          <w:sz w:val="24"/>
          <w:lang w:val="en-US" w:eastAsia="zh-CN"/>
        </w:rPr>
        <w:t>五、质量要求：</w:t>
      </w:r>
      <w:r>
        <w:rPr>
          <w:rFonts w:ascii="宋体" w:hAnsi="宋体" w:eastAsia="宋体" w:cs="宋体"/>
          <w:sz w:val="24"/>
          <w:szCs w:val="24"/>
        </w:rPr>
        <w:t>符合国家或行业标准规定的合格标准，满足采购人提出的技术标准及要求</w:t>
      </w:r>
      <w:r>
        <w:rPr>
          <w:rFonts w:hint="eastAsia" w:ascii="宋体" w:hAnsi="宋体" w:eastAsia="宋体" w:cs="宋体"/>
          <w:sz w:val="24"/>
          <w:szCs w:val="24"/>
          <w:lang w:eastAsia="zh-CN"/>
        </w:rPr>
        <w:t>。</w:t>
      </w:r>
    </w:p>
    <w:p w14:paraId="11D50FD8">
      <w:pPr>
        <w:numPr>
          <w:ilvl w:val="0"/>
          <w:numId w:val="0"/>
        </w:numPr>
        <w:spacing w:line="440" w:lineRule="atLeast"/>
        <w:ind w:leftChars="0" w:firstLine="482" w:firstLineChars="200"/>
        <w:rPr>
          <w:rFonts w:hint="eastAsia" w:ascii="宋体" w:hAnsi="宋体" w:cs="宋体"/>
          <w:sz w:val="24"/>
          <w:lang w:val="en-US" w:eastAsia="zh-CN"/>
        </w:rPr>
      </w:pPr>
      <w:r>
        <w:rPr>
          <w:rFonts w:hint="eastAsia" w:ascii="宋体" w:hAnsi="宋体" w:cs="宋体"/>
          <w:b/>
          <w:bCs/>
          <w:sz w:val="24"/>
          <w:lang w:val="en-US" w:eastAsia="zh-CN"/>
        </w:rPr>
        <w:t>六、供应商资格要求</w:t>
      </w:r>
      <w:r>
        <w:rPr>
          <w:rFonts w:hint="eastAsia" w:ascii="宋体" w:hAnsi="宋体" w:cs="宋体"/>
          <w:sz w:val="24"/>
          <w:lang w:val="en-US" w:eastAsia="zh-CN"/>
        </w:rPr>
        <w:t>：</w:t>
      </w:r>
    </w:p>
    <w:p w14:paraId="135DF0ED">
      <w:pPr>
        <w:adjustRightInd/>
        <w:spacing w:line="520" w:lineRule="exact"/>
        <w:ind w:firstLine="480" w:firstLineChars="200"/>
        <w:jc w:val="both"/>
        <w:textAlignment w:val="auto"/>
        <w:rPr>
          <w:rFonts w:hint="eastAsia" w:ascii="Times New Roman" w:hAnsi="Times New Roman" w:eastAsia="宋体" w:cs="Times New Roman"/>
          <w:lang w:eastAsia="zh-CN"/>
        </w:rPr>
      </w:pPr>
      <w:r>
        <w:rPr>
          <w:rFonts w:hint="eastAsia" w:ascii="宋体" w:hAnsi="宋体" w:cs="宋体"/>
          <w:sz w:val="24"/>
          <w:lang w:val="en-US" w:eastAsia="zh-CN"/>
        </w:rPr>
        <w:t>1、符合</w:t>
      </w:r>
      <w:r>
        <w:rPr>
          <w:rFonts w:hint="eastAsia" w:ascii="Times New Roman" w:hAnsi="Times New Roman" w:eastAsia="宋体" w:cs="Times New Roman"/>
          <w:lang w:eastAsia="zh-CN"/>
        </w:rPr>
        <w:t>《中华人民共和国政府采购法》第二十二条规定；</w:t>
      </w:r>
    </w:p>
    <w:p w14:paraId="3B674F65">
      <w:pPr>
        <w:adjustRightInd/>
        <w:spacing w:line="520" w:lineRule="exact"/>
        <w:ind w:firstLine="480" w:firstLineChars="200"/>
        <w:jc w:val="both"/>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（1）具有独立法人资格和独立承担民事责任的能力；</w:t>
      </w:r>
    </w:p>
    <w:p w14:paraId="4A42ABA2">
      <w:pPr>
        <w:adjustRightInd/>
        <w:spacing w:line="520" w:lineRule="exact"/>
        <w:ind w:firstLine="480" w:firstLineChars="200"/>
        <w:jc w:val="both"/>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（2）具有良好的商业信誉和健全的财务会计制度；</w:t>
      </w:r>
    </w:p>
    <w:p w14:paraId="26E103AB">
      <w:pPr>
        <w:adjustRightInd/>
        <w:spacing w:line="520" w:lineRule="exact"/>
        <w:ind w:firstLine="480" w:firstLineChars="200"/>
        <w:jc w:val="both"/>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（3）有依法缴纳税收和社会保障资金的良好记录；</w:t>
      </w:r>
    </w:p>
    <w:p w14:paraId="232FF6EB">
      <w:pPr>
        <w:adjustRightInd/>
        <w:spacing w:line="520" w:lineRule="exact"/>
        <w:ind w:firstLine="480" w:firstLineChars="200"/>
        <w:jc w:val="both"/>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（4）参加政府采购活动前三年内，在经营活动中没有重大违法记录；</w:t>
      </w:r>
    </w:p>
    <w:p w14:paraId="69960654">
      <w:pPr>
        <w:adjustRightInd/>
        <w:spacing w:line="520" w:lineRule="exact"/>
        <w:ind w:firstLine="480" w:firstLineChars="200"/>
        <w:jc w:val="both"/>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（5）具有履行合同所必需的设备和专业技术能力；</w:t>
      </w:r>
    </w:p>
    <w:p w14:paraId="69C23671">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eastAsia="宋体" w:cs="宋体"/>
          <w:sz w:val="24"/>
          <w:lang w:val="en-US" w:eastAsia="zh-CN"/>
        </w:rPr>
        <w:t>、供应商应提供行贿犯罪档案记录，加盖公章（中国裁判文书网查询）；</w:t>
      </w:r>
    </w:p>
    <w:p w14:paraId="798665EA">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eastAsia="宋体" w:cs="宋体"/>
          <w:sz w:val="24"/>
          <w:lang w:val="en-US" w:eastAsia="zh-CN"/>
        </w:rPr>
        <w:t>、按照《财政部关于在政府采购活动中查询及使用信用记录有关问题的通知》（财库〔2016〕125号）的要求，根据“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64224864">
      <w:pPr>
        <w:numPr>
          <w:ilvl w:val="0"/>
          <w:numId w:val="0"/>
        </w:numPr>
        <w:spacing w:line="440" w:lineRule="atLeast"/>
        <w:ind w:leftChars="0" w:firstLine="482" w:firstLineChars="200"/>
        <w:rPr>
          <w:rFonts w:hint="default" w:ascii="宋体" w:hAnsi="宋体" w:eastAsia="宋体" w:cs="宋体"/>
          <w:b/>
          <w:bCs/>
          <w:sz w:val="24"/>
          <w:lang w:val="en-US" w:eastAsia="zh-CN"/>
        </w:rPr>
      </w:pPr>
      <w:r>
        <w:rPr>
          <w:rFonts w:hint="eastAsia" w:ascii="宋体" w:hAnsi="宋体" w:cs="宋体"/>
          <w:b/>
          <w:bCs/>
          <w:sz w:val="24"/>
          <w:lang w:val="en-US" w:eastAsia="zh-CN"/>
        </w:rPr>
        <w:t>七、获取文件：</w:t>
      </w:r>
    </w:p>
    <w:p w14:paraId="7D5CAB17">
      <w:pPr>
        <w:numPr>
          <w:ilvl w:val="0"/>
          <w:numId w:val="0"/>
        </w:numPr>
        <w:spacing w:line="440" w:lineRule="atLeast"/>
        <w:ind w:leftChars="0" w:firstLine="480" w:firstLineChars="200"/>
        <w:rPr>
          <w:rFonts w:hint="eastAsia" w:ascii="宋体" w:hAnsi="宋体" w:cs="宋体"/>
          <w:sz w:val="24"/>
          <w:lang w:eastAsia="zh-CN"/>
        </w:rPr>
      </w:pPr>
      <w:r>
        <w:rPr>
          <w:rFonts w:hint="eastAsia" w:ascii="宋体" w:hAnsi="宋体" w:cs="宋体"/>
          <w:sz w:val="24"/>
          <w:highlight w:val="none"/>
          <w:lang w:val="en-US" w:eastAsia="zh-CN"/>
        </w:rPr>
        <w:t>1、时间：2026</w:t>
      </w:r>
      <w:r>
        <w:rPr>
          <w:rFonts w:hint="eastAsia" w:ascii="宋体" w:hAnsi="宋体" w:eastAsia="宋体" w:cs="宋体"/>
          <w:sz w:val="24"/>
          <w:highlight w:val="none"/>
        </w:rPr>
        <w:t>年</w:t>
      </w:r>
      <w:r>
        <w:rPr>
          <w:rFonts w:hint="eastAsia" w:ascii="宋体" w:hAnsi="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cs="宋体"/>
          <w:sz w:val="24"/>
          <w:highlight w:val="none"/>
          <w:lang w:val="en-US" w:eastAsia="zh-CN"/>
        </w:rPr>
        <w:t>28</w:t>
      </w:r>
      <w:r>
        <w:rPr>
          <w:rFonts w:hint="eastAsia" w:ascii="宋体" w:hAnsi="宋体" w:eastAsia="宋体" w:cs="宋体"/>
          <w:sz w:val="24"/>
          <w:highlight w:val="none"/>
        </w:rPr>
        <w:t>日至202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6</w:t>
      </w:r>
      <w:r>
        <w:rPr>
          <w:rFonts w:hint="eastAsia" w:ascii="宋体" w:hAnsi="宋体" w:eastAsia="宋体" w:cs="宋体"/>
          <w:sz w:val="24"/>
          <w:highlight w:val="none"/>
        </w:rPr>
        <w:t>月</w:t>
      </w:r>
      <w:r>
        <w:rPr>
          <w:rFonts w:hint="eastAsia" w:ascii="宋体" w:hAnsi="宋体" w:cs="宋体"/>
          <w:sz w:val="24"/>
          <w:highlight w:val="none"/>
          <w:lang w:val="en-US" w:eastAsia="zh-CN"/>
        </w:rPr>
        <w:t>3</w:t>
      </w:r>
      <w:r>
        <w:rPr>
          <w:rFonts w:hint="eastAsia" w:ascii="宋体" w:hAnsi="宋体" w:eastAsia="宋体" w:cs="宋体"/>
          <w:sz w:val="24"/>
          <w:highlight w:val="none"/>
        </w:rPr>
        <w:t>日</w:t>
      </w:r>
      <w:r>
        <w:rPr>
          <w:rFonts w:hint="eastAsia" w:ascii="宋体" w:hAnsi="宋体" w:cs="宋体"/>
          <w:sz w:val="24"/>
          <w:highlight w:val="none"/>
          <w:lang w:eastAsia="zh-CN"/>
        </w:rPr>
        <w:t>，</w:t>
      </w:r>
      <w:r>
        <w:rPr>
          <w:rFonts w:hint="eastAsia" w:ascii="宋体" w:hAnsi="宋体" w:cs="宋体"/>
          <w:sz w:val="24"/>
          <w:lang w:val="en-US" w:eastAsia="zh-CN"/>
        </w:rPr>
        <w:t>每天上午8:00-11:30时，下午15:00-17:00时</w:t>
      </w:r>
      <w:r>
        <w:rPr>
          <w:rFonts w:hint="eastAsia" w:ascii="宋体" w:hAnsi="宋体" w:eastAsia="宋体" w:cs="宋体"/>
          <w:sz w:val="24"/>
        </w:rPr>
        <w:t>(北京时间，法定节假日除外)</w:t>
      </w:r>
      <w:r>
        <w:rPr>
          <w:rFonts w:hint="eastAsia" w:ascii="宋体" w:hAnsi="宋体" w:cs="宋体"/>
          <w:sz w:val="24"/>
          <w:lang w:eastAsia="zh-CN"/>
        </w:rPr>
        <w:t>；</w:t>
      </w:r>
    </w:p>
    <w:p w14:paraId="30AF1265">
      <w:pPr>
        <w:numPr>
          <w:ilvl w:val="0"/>
          <w:numId w:val="0"/>
        </w:numPr>
        <w:spacing w:line="440" w:lineRule="atLeast"/>
        <w:ind w:leftChars="0" w:firstLine="480" w:firstLineChars="200"/>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lang w:eastAsia="zh-CN"/>
        </w:rPr>
        <w:t>采购文件获取需提供下列资料：①营业执照副本（复印件加盖公章）②法定代表人身份证明或法人授权委托书及被委托人的身份证（复印件加盖公章)；</w:t>
      </w:r>
    </w:p>
    <w:p w14:paraId="5494B36D">
      <w:pPr>
        <w:numPr>
          <w:ilvl w:val="0"/>
          <w:numId w:val="0"/>
        </w:numPr>
        <w:spacing w:line="440" w:lineRule="atLeast"/>
        <w:ind w:leftChars="0" w:firstLine="480" w:firstLineChars="200"/>
        <w:rPr>
          <w:rFonts w:hint="eastAsia" w:ascii="宋体" w:hAnsi="宋体" w:cs="宋体"/>
          <w:sz w:val="24"/>
          <w:lang w:eastAsia="zh-CN"/>
        </w:rPr>
      </w:pPr>
      <w:r>
        <w:rPr>
          <w:rFonts w:hint="eastAsia" w:ascii="宋体" w:hAnsi="宋体" w:cs="宋体"/>
          <w:sz w:val="24"/>
          <w:lang w:eastAsia="zh-CN"/>
        </w:rPr>
        <w:t>3、获取采购文件：携带获取采购文件需提供的资料至</w:t>
      </w:r>
      <w:r>
        <w:rPr>
          <w:rFonts w:hint="eastAsia" w:ascii="宋体" w:hAnsi="宋体" w:cs="宋体"/>
          <w:sz w:val="24"/>
          <w:lang w:val="en-US" w:eastAsia="zh-CN"/>
        </w:rPr>
        <w:t>河南东晟嘉文工程咨询有限公司</w:t>
      </w:r>
      <w:r>
        <w:rPr>
          <w:rFonts w:hint="eastAsia" w:ascii="宋体" w:hAnsi="宋体" w:cs="宋体"/>
          <w:sz w:val="24"/>
          <w:lang w:eastAsia="zh-CN"/>
        </w:rPr>
        <w:t>（</w:t>
      </w:r>
      <w:r>
        <w:rPr>
          <w:rFonts w:hint="eastAsia" w:ascii="宋体" w:hAnsi="宋体" w:eastAsia="宋体" w:cs="宋体"/>
          <w:sz w:val="24"/>
          <w:highlight w:val="none"/>
          <w:lang w:val="en-US" w:eastAsia="zh-CN"/>
        </w:rPr>
        <w:t>河南省焦作市山阳区太极景润1号院门面房（方正证券2楼）</w:t>
      </w:r>
      <w:r>
        <w:rPr>
          <w:rFonts w:hint="eastAsia" w:ascii="宋体" w:hAnsi="宋体" w:cs="宋体"/>
          <w:sz w:val="24"/>
          <w:highlight w:val="none"/>
          <w:lang w:eastAsia="zh-CN"/>
        </w:rPr>
        <w:t>）</w:t>
      </w:r>
      <w:r>
        <w:rPr>
          <w:rFonts w:hint="eastAsia" w:ascii="宋体" w:hAnsi="宋体" w:cs="宋体"/>
          <w:sz w:val="24"/>
          <w:lang w:eastAsia="zh-CN"/>
        </w:rPr>
        <w:t>现场获取。</w:t>
      </w:r>
    </w:p>
    <w:p w14:paraId="42673C10">
      <w:pPr>
        <w:spacing w:line="440" w:lineRule="atLeas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八、响应文件的递交：</w:t>
      </w:r>
    </w:p>
    <w:p w14:paraId="361C9734">
      <w:pPr>
        <w:numPr>
          <w:ilvl w:val="0"/>
          <w:numId w:val="0"/>
        </w:numPr>
        <w:spacing w:line="440" w:lineRule="atLeast"/>
        <w:ind w:leftChars="0"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1、响应文件接收截止时间：</w:t>
      </w:r>
      <w:r>
        <w:rPr>
          <w:rFonts w:hint="eastAsia" w:ascii="宋体" w:hAnsi="宋体" w:cs="宋体"/>
          <w:sz w:val="24"/>
          <w:highlight w:val="none"/>
          <w:lang w:val="en-US" w:eastAsia="zh-CN"/>
        </w:rPr>
        <w:t>2026</w:t>
      </w:r>
      <w:r>
        <w:rPr>
          <w:rFonts w:hint="eastAsia" w:ascii="宋体" w:hAnsi="宋体" w:eastAsia="宋体" w:cs="宋体"/>
          <w:sz w:val="24"/>
          <w:highlight w:val="none"/>
          <w:lang w:val="en-US" w:eastAsia="zh-CN"/>
        </w:rPr>
        <w:t>年</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月</w:t>
      </w:r>
      <w:r>
        <w:rPr>
          <w:rFonts w:hint="eastAsia" w:ascii="宋体" w:hAnsi="宋体" w:cs="宋体"/>
          <w:sz w:val="24"/>
          <w:highlight w:val="none"/>
          <w:lang w:val="en-US" w:eastAsia="zh-CN"/>
        </w:rPr>
        <w:t>12</w:t>
      </w:r>
      <w:r>
        <w:rPr>
          <w:rFonts w:hint="eastAsia" w:ascii="宋体" w:hAnsi="宋体" w:eastAsia="宋体" w:cs="宋体"/>
          <w:sz w:val="24"/>
          <w:highlight w:val="none"/>
          <w:lang w:val="en-US" w:eastAsia="zh-CN"/>
        </w:rPr>
        <w:t>日</w:t>
      </w:r>
      <w:r>
        <w:rPr>
          <w:rFonts w:hint="eastAsia" w:ascii="宋体" w:hAnsi="宋体" w:cs="宋体"/>
          <w:sz w:val="24"/>
          <w:highlight w:val="none"/>
          <w:lang w:val="en-US" w:eastAsia="zh-CN"/>
        </w:rPr>
        <w:t>8</w:t>
      </w:r>
      <w:r>
        <w:rPr>
          <w:rFonts w:hint="eastAsia" w:ascii="宋体" w:hAnsi="宋体" w:eastAsia="宋体" w:cs="宋体"/>
          <w:sz w:val="24"/>
          <w:highlight w:val="none"/>
          <w:lang w:val="en-US" w:eastAsia="zh-CN"/>
        </w:rPr>
        <w:t>时</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0分</w:t>
      </w:r>
      <w:r>
        <w:rPr>
          <w:rFonts w:hint="eastAsia" w:ascii="宋体" w:hAnsi="宋体" w:cs="宋体"/>
          <w:sz w:val="24"/>
          <w:highlight w:val="none"/>
          <w:lang w:val="en-US" w:eastAsia="zh-CN"/>
        </w:rPr>
        <w:t>(北京时间）</w:t>
      </w:r>
    </w:p>
    <w:p w14:paraId="754ED0D4">
      <w:pPr>
        <w:numPr>
          <w:ilvl w:val="0"/>
          <w:numId w:val="0"/>
        </w:numPr>
        <w:spacing w:line="440" w:lineRule="atLeast"/>
        <w:ind w:leftChars="0" w:firstLine="480" w:firstLineChars="200"/>
        <w:rPr>
          <w:rFonts w:hint="default" w:ascii="宋体" w:hAnsi="宋体" w:cs="宋体"/>
          <w:sz w:val="24"/>
          <w:highlight w:val="none"/>
          <w:lang w:val="en-US" w:eastAsia="zh-CN"/>
        </w:rPr>
      </w:pPr>
      <w:r>
        <w:rPr>
          <w:rFonts w:hint="eastAsia" w:ascii="宋体" w:hAnsi="宋体" w:eastAsia="宋体" w:cs="宋体"/>
          <w:sz w:val="24"/>
          <w:highlight w:val="none"/>
          <w:lang w:val="en-US" w:eastAsia="zh-CN"/>
        </w:rPr>
        <w:t>2、响应文件接收地点：焦作市人民路889号阳光大厦B座焦作市公共</w:t>
      </w:r>
      <w:r>
        <w:rPr>
          <w:rFonts w:hint="eastAsia" w:ascii="宋体" w:hAnsi="宋体" w:cs="宋体"/>
          <w:sz w:val="24"/>
          <w:highlight w:val="none"/>
          <w:lang w:val="en-US" w:eastAsia="zh-CN"/>
        </w:rPr>
        <w:t>资源交易中心第三开标室1号机</w:t>
      </w:r>
    </w:p>
    <w:p w14:paraId="0A1F0A4B">
      <w:pPr>
        <w:numPr>
          <w:ilvl w:val="0"/>
          <w:numId w:val="0"/>
        </w:numPr>
        <w:spacing w:line="440" w:lineRule="atLeast"/>
        <w:ind w:leftChars="0" w:firstLine="482" w:firstLineChars="200"/>
        <w:rPr>
          <w:rFonts w:hint="default" w:ascii="宋体" w:hAnsi="宋体" w:eastAsia="宋体" w:cs="宋体"/>
          <w:b/>
          <w:bCs/>
          <w:sz w:val="24"/>
          <w:lang w:val="en-US" w:eastAsia="zh-CN"/>
        </w:rPr>
      </w:pPr>
      <w:r>
        <w:rPr>
          <w:rFonts w:hint="eastAsia" w:ascii="宋体" w:hAnsi="宋体" w:eastAsia="宋体" w:cs="宋体"/>
          <w:b/>
          <w:bCs/>
          <w:sz w:val="24"/>
          <w:lang w:val="en-US" w:eastAsia="zh-CN"/>
        </w:rPr>
        <w:t>九、采购项目联系事项：</w:t>
      </w:r>
    </w:p>
    <w:p w14:paraId="31440272">
      <w:pPr>
        <w:numPr>
          <w:ilvl w:val="0"/>
          <w:numId w:val="0"/>
        </w:numPr>
        <w:spacing w:line="440" w:lineRule="atLeast"/>
        <w:ind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1.采购人信息</w:t>
      </w:r>
    </w:p>
    <w:p w14:paraId="165C2FB5">
      <w:pPr>
        <w:numPr>
          <w:ilvl w:val="0"/>
          <w:numId w:val="0"/>
        </w:numPr>
        <w:spacing w:line="440" w:lineRule="atLeast"/>
        <w:ind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名称:</w:t>
      </w:r>
      <w:r>
        <w:rPr>
          <w:rFonts w:hint="eastAsia" w:ascii="宋体" w:hAnsi="宋体" w:cs="宋体"/>
          <w:sz w:val="24"/>
          <w:lang w:val="en-US" w:eastAsia="zh-CN"/>
        </w:rPr>
        <w:t>焦作市财政运行保障中心</w:t>
      </w:r>
    </w:p>
    <w:p w14:paraId="29CA6B93">
      <w:pPr>
        <w:numPr>
          <w:ilvl w:val="0"/>
          <w:numId w:val="0"/>
        </w:numPr>
        <w:spacing w:line="440" w:lineRule="atLeast"/>
        <w:ind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地址:焦作市人民路3399号</w:t>
      </w:r>
    </w:p>
    <w:p w14:paraId="4649D3C2">
      <w:pPr>
        <w:numPr>
          <w:ilvl w:val="0"/>
          <w:numId w:val="0"/>
        </w:numPr>
        <w:spacing w:line="440" w:lineRule="atLeast"/>
        <w:ind w:leftChars="0"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联系人:王</w:t>
      </w:r>
      <w:r>
        <w:rPr>
          <w:rFonts w:hint="eastAsia" w:ascii="宋体" w:hAnsi="宋体" w:cs="宋体"/>
          <w:sz w:val="24"/>
          <w:lang w:val="en-US" w:eastAsia="zh-CN"/>
        </w:rPr>
        <w:t>宏杰</w:t>
      </w:r>
    </w:p>
    <w:p w14:paraId="3BEF708E">
      <w:pPr>
        <w:numPr>
          <w:ilvl w:val="0"/>
          <w:numId w:val="0"/>
        </w:numPr>
        <w:spacing w:line="440" w:lineRule="atLeast"/>
        <w:ind w:leftChars="0"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联系方式:13603918025</w:t>
      </w:r>
    </w:p>
    <w:p w14:paraId="4EA3E8A3">
      <w:pPr>
        <w:numPr>
          <w:ilvl w:val="0"/>
          <w:numId w:val="0"/>
        </w:numPr>
        <w:spacing w:line="440" w:lineRule="atLeast"/>
        <w:ind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2.采购代理机构信息</w:t>
      </w:r>
    </w:p>
    <w:p w14:paraId="4AA6B8B8">
      <w:pPr>
        <w:numPr>
          <w:ilvl w:val="0"/>
          <w:numId w:val="0"/>
        </w:numPr>
        <w:spacing w:line="440" w:lineRule="atLeast"/>
        <w:ind w:leftChars="0"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名称:</w:t>
      </w:r>
      <w:r>
        <w:rPr>
          <w:rFonts w:hint="eastAsia" w:ascii="宋体" w:hAnsi="宋体" w:cs="宋体"/>
          <w:sz w:val="24"/>
          <w:lang w:val="en-US" w:eastAsia="zh-CN"/>
        </w:rPr>
        <w:t>河南东晟嘉文工程咨询有限公司</w:t>
      </w:r>
    </w:p>
    <w:p w14:paraId="412414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地址:</w:t>
      </w:r>
      <w:r>
        <w:rPr>
          <w:rFonts w:hint="eastAsia" w:ascii="宋体" w:hAnsi="宋体" w:eastAsia="宋体" w:cs="宋体"/>
          <w:sz w:val="24"/>
          <w:szCs w:val="24"/>
        </w:rPr>
        <w:t>河南省郑州市高新技术开发区枫香街173号天健湖智联网产业园3号楼3楼A304号</w:t>
      </w:r>
    </w:p>
    <w:p w14:paraId="7A3CAB55">
      <w:pPr>
        <w:numPr>
          <w:ilvl w:val="0"/>
          <w:numId w:val="0"/>
        </w:numPr>
        <w:tabs>
          <w:tab w:val="center" w:pos="4591"/>
        </w:tabs>
        <w:spacing w:line="440" w:lineRule="atLeast"/>
        <w:ind w:leftChars="0"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联系人：王</w:t>
      </w:r>
      <w:r>
        <w:rPr>
          <w:rFonts w:hint="eastAsia" w:ascii="宋体" w:hAnsi="宋体" w:cs="宋体"/>
          <w:sz w:val="24"/>
          <w:lang w:val="en-US" w:eastAsia="zh-CN"/>
        </w:rPr>
        <w:t>帅</w:t>
      </w:r>
      <w:r>
        <w:rPr>
          <w:rFonts w:hint="eastAsia" w:ascii="宋体" w:hAnsi="宋体" w:cs="宋体"/>
          <w:sz w:val="24"/>
          <w:lang w:val="en-US" w:eastAsia="zh-CN"/>
        </w:rPr>
        <w:tab/>
      </w:r>
    </w:p>
    <w:p w14:paraId="3B158746">
      <w:pPr>
        <w:numPr>
          <w:ilvl w:val="0"/>
          <w:numId w:val="0"/>
        </w:numPr>
        <w:spacing w:line="440" w:lineRule="atLeast"/>
        <w:ind w:leftChars="0"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联系方式:188391</w:t>
      </w:r>
      <w:r>
        <w:rPr>
          <w:rFonts w:hint="eastAsia" w:ascii="宋体" w:hAnsi="宋体" w:cs="宋体"/>
          <w:sz w:val="24"/>
          <w:lang w:val="en-US" w:eastAsia="zh-CN"/>
        </w:rPr>
        <w:t>3</w:t>
      </w:r>
      <w:r>
        <w:rPr>
          <w:rFonts w:hint="eastAsia" w:ascii="宋体" w:hAnsi="宋体" w:eastAsia="宋体" w:cs="宋体"/>
          <w:sz w:val="24"/>
          <w:lang w:val="en-US" w:eastAsia="zh-CN"/>
        </w:rPr>
        <w:t>2696</w:t>
      </w:r>
    </w:p>
    <w:p w14:paraId="62C5CD4E">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sz w:val="24"/>
        </w:rPr>
      </w:pPr>
    </w:p>
    <w:p w14:paraId="5D886339">
      <w:pPr>
        <w:pStyle w:val="2"/>
      </w:pPr>
    </w:p>
    <w:p w14:paraId="4FC01228">
      <w:pPr>
        <w:widowControl/>
        <w:adjustRightInd/>
        <w:spacing w:line="240" w:lineRule="auto"/>
        <w:jc w:val="both"/>
        <w:textAlignment w:val="auto"/>
        <w:rPr>
          <w:rFonts w:ascii="宋体" w:hAnsi="宋体"/>
          <w:sz w:val="32"/>
          <w:szCs w:val="32"/>
        </w:rPr>
      </w:pPr>
      <w:r>
        <w:rPr>
          <w:rFonts w:ascii="宋体" w:hAnsi="宋体"/>
          <w:sz w:val="32"/>
          <w:szCs w:val="32"/>
        </w:rPr>
        <w:br w:type="page"/>
      </w:r>
    </w:p>
    <w:p w14:paraId="44919396">
      <w:pPr>
        <w:pStyle w:val="8"/>
        <w:jc w:val="center"/>
        <w:rPr>
          <w:rFonts w:ascii="宋体" w:hAnsi="宋体" w:cs="宋体"/>
          <w:sz w:val="28"/>
          <w:szCs w:val="28"/>
        </w:rPr>
      </w:pPr>
      <w:bookmarkStart w:id="6" w:name="_Toc110586157"/>
      <w:r>
        <w:rPr>
          <w:rFonts w:hint="eastAsia" w:ascii="宋体" w:hAnsi="宋体" w:cs="宋体"/>
          <w:sz w:val="28"/>
          <w:szCs w:val="28"/>
        </w:rPr>
        <w:t xml:space="preserve">  </w:t>
      </w:r>
      <w:bookmarkStart w:id="7" w:name="_Toc15518"/>
      <w:r>
        <w:rPr>
          <w:rFonts w:hint="eastAsia" w:ascii="宋体" w:hAnsi="宋体" w:cs="宋体"/>
          <w:sz w:val="28"/>
          <w:szCs w:val="28"/>
          <w:lang w:val="en-US" w:eastAsia="zh-CN"/>
        </w:rPr>
        <w:t>单一来源采购</w:t>
      </w:r>
      <w:r>
        <w:rPr>
          <w:rFonts w:ascii="宋体" w:hAnsi="宋体" w:cs="宋体"/>
          <w:sz w:val="28"/>
          <w:szCs w:val="28"/>
        </w:rPr>
        <w:t>须知</w:t>
      </w:r>
      <w:bookmarkEnd w:id="6"/>
      <w:bookmarkEnd w:id="7"/>
    </w:p>
    <w:p w14:paraId="42EBEBA9">
      <w:pPr>
        <w:numPr>
          <w:ilvl w:val="0"/>
          <w:numId w:val="0"/>
        </w:numPr>
        <w:outlineLvl w:val="9"/>
        <w:rPr>
          <w:rFonts w:ascii="宋体" w:hAnsi="宋体" w:cs="宋体"/>
          <w:sz w:val="28"/>
          <w:szCs w:val="28"/>
        </w:rPr>
      </w:pPr>
      <w:bookmarkStart w:id="8" w:name="_Toc110586159"/>
    </w:p>
    <w:bookmarkEnd w:id="8"/>
    <w:p w14:paraId="7C41F736">
      <w:pPr>
        <w:numPr>
          <w:ilvl w:val="0"/>
          <w:numId w:val="0"/>
        </w:numPr>
        <w:spacing w:line="360" w:lineRule="auto"/>
        <w:ind w:firstLine="480" w:firstLineChars="200"/>
        <w:rPr>
          <w:rFonts w:hint="eastAsia"/>
          <w:lang w:val="en-US" w:eastAsia="zh-CN"/>
        </w:rPr>
      </w:pPr>
      <w:r>
        <w:rPr>
          <w:rFonts w:hint="eastAsia" w:ascii="Times New Roman" w:hAnsi="Times New Roman" w:eastAsia="宋体" w:cs="Times New Roman"/>
          <w:sz w:val="24"/>
          <w:lang w:val="en-US" w:eastAsia="zh-CN" w:bidi="ar-SA"/>
        </w:rPr>
        <w:t>一、</w:t>
      </w:r>
      <w:r>
        <w:rPr>
          <w:rFonts w:hint="eastAsia"/>
          <w:lang w:val="en-US" w:eastAsia="zh-CN"/>
        </w:rPr>
        <w:t>时间安排</w:t>
      </w:r>
    </w:p>
    <w:p w14:paraId="48F5B99D">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在单一来源采购文件规定的响应性文件递交截止时间后，采购代理机构组织评审小组与供应商就采购项目的技术性能、配置、价格和售后服务等进行商谈。</w:t>
      </w:r>
    </w:p>
    <w:p w14:paraId="27D048E0">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二、响应文件的组成</w:t>
      </w:r>
    </w:p>
    <w:p w14:paraId="7D2FDC49">
      <w:pPr>
        <w:numPr>
          <w:ilvl w:val="0"/>
          <w:numId w:val="0"/>
        </w:num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cs="Times New Roman"/>
          <w:lang w:val="en-US" w:eastAsia="zh-CN"/>
        </w:rPr>
        <w:t>报价函；</w:t>
      </w:r>
    </w:p>
    <w:p w14:paraId="33FB95E9">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cs="Times New Roman"/>
          <w:lang w:val="en-US" w:eastAsia="zh-CN"/>
        </w:rPr>
        <w:t>2、</w:t>
      </w:r>
      <w:r>
        <w:rPr>
          <w:rFonts w:hint="eastAsia" w:ascii="Times New Roman" w:hAnsi="Times New Roman" w:eastAsia="宋体" w:cs="Times New Roman"/>
          <w:lang w:val="en-US" w:eastAsia="zh-CN"/>
        </w:rPr>
        <w:t>焦作市政府采购供应商资格信用承诺函</w:t>
      </w:r>
    </w:p>
    <w:p w14:paraId="660B15DC">
      <w:pPr>
        <w:numPr>
          <w:ilvl w:val="0"/>
          <w:numId w:val="0"/>
        </w:numPr>
        <w:spacing w:line="360" w:lineRule="auto"/>
        <w:ind w:firstLine="480" w:firstLineChars="200"/>
        <w:rPr>
          <w:rFonts w:hint="default" w:ascii="Times New Roman" w:hAnsi="Times New Roman" w:eastAsia="宋体" w:cs="Times New Roman"/>
          <w:lang w:val="en-US" w:eastAsia="zh-CN"/>
        </w:rPr>
      </w:pPr>
      <w:r>
        <w:rPr>
          <w:rFonts w:hint="eastAsia" w:cs="Times New Roman"/>
          <w:lang w:val="en-US" w:eastAsia="zh-CN"/>
        </w:rPr>
        <w:t>3</w:t>
      </w:r>
      <w:r>
        <w:rPr>
          <w:rFonts w:hint="eastAsia" w:ascii="Times New Roman" w:hAnsi="Times New Roman" w:eastAsia="宋体" w:cs="Times New Roman"/>
          <w:lang w:val="en-US" w:eastAsia="zh-CN"/>
        </w:rPr>
        <w:t>、法定代表人身份证明书或授权委托书；</w:t>
      </w:r>
    </w:p>
    <w:p w14:paraId="13E7461A">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cs="Times New Roman"/>
          <w:lang w:val="en-US" w:eastAsia="zh-CN"/>
        </w:rPr>
        <w:t>4</w:t>
      </w:r>
      <w:r>
        <w:rPr>
          <w:rFonts w:hint="eastAsia" w:ascii="Times New Roman" w:hAnsi="Times New Roman" w:eastAsia="宋体" w:cs="Times New Roman"/>
          <w:lang w:val="en-US" w:eastAsia="zh-CN"/>
        </w:rPr>
        <w:t>、报价一览表和最终报价表；</w:t>
      </w:r>
    </w:p>
    <w:p w14:paraId="54C98A02">
      <w:pPr>
        <w:numPr>
          <w:ilvl w:val="0"/>
          <w:numId w:val="0"/>
        </w:numPr>
        <w:spacing w:line="360" w:lineRule="auto"/>
        <w:ind w:firstLine="480" w:firstLineChars="200"/>
        <w:rPr>
          <w:rFonts w:hint="default" w:ascii="Times New Roman" w:hAnsi="Times New Roman" w:eastAsia="宋体" w:cs="Times New Roman"/>
          <w:lang w:val="en-US" w:eastAsia="zh-CN"/>
        </w:rPr>
      </w:pPr>
      <w:r>
        <w:rPr>
          <w:rFonts w:hint="eastAsia" w:cs="Times New Roman"/>
          <w:lang w:val="en-US" w:eastAsia="zh-CN"/>
        </w:rPr>
        <w:t>5</w:t>
      </w:r>
      <w:r>
        <w:rPr>
          <w:rFonts w:hint="eastAsia" w:ascii="Times New Roman" w:hAnsi="Times New Roman" w:eastAsia="宋体" w:cs="Times New Roman"/>
          <w:lang w:val="en-US" w:eastAsia="zh-CN"/>
        </w:rPr>
        <w:t>、供应商公司基本情况简介；</w:t>
      </w:r>
    </w:p>
    <w:p w14:paraId="2FBB7204">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cs="Times New Roman"/>
          <w:lang w:val="en-US" w:eastAsia="zh-CN"/>
        </w:rPr>
        <w:t>6</w:t>
      </w:r>
      <w:r>
        <w:rPr>
          <w:rFonts w:hint="eastAsia" w:ascii="Times New Roman" w:hAnsi="Times New Roman" w:eastAsia="宋体" w:cs="Times New Roman"/>
          <w:lang w:val="en-US" w:eastAsia="zh-CN"/>
        </w:rPr>
        <w:t>、反商业贿赂承诺书；</w:t>
      </w:r>
    </w:p>
    <w:p w14:paraId="03D1D47B">
      <w:pPr>
        <w:numPr>
          <w:ilvl w:val="0"/>
          <w:numId w:val="0"/>
        </w:numPr>
        <w:spacing w:line="360" w:lineRule="auto"/>
        <w:ind w:firstLine="480" w:firstLineChars="200"/>
        <w:rPr>
          <w:rFonts w:hint="default" w:ascii="Times New Roman" w:hAnsi="Times New Roman" w:eastAsia="宋体" w:cs="Times New Roman"/>
          <w:lang w:val="en-US" w:eastAsia="zh-CN"/>
        </w:rPr>
      </w:pPr>
      <w:r>
        <w:rPr>
          <w:rFonts w:hint="eastAsia" w:cs="Times New Roman"/>
          <w:lang w:val="en-US" w:eastAsia="zh-CN"/>
        </w:rPr>
        <w:t>7</w:t>
      </w:r>
      <w:r>
        <w:rPr>
          <w:rFonts w:hint="eastAsia" w:ascii="Times New Roman" w:hAnsi="Times New Roman" w:eastAsia="宋体" w:cs="Times New Roman"/>
          <w:lang w:val="en-US" w:eastAsia="zh-CN"/>
        </w:rPr>
        <w:t>、行贿犯罪档案记录；</w:t>
      </w:r>
    </w:p>
    <w:p w14:paraId="1A778330">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cs="Times New Roman"/>
          <w:lang w:val="en-US" w:eastAsia="zh-CN"/>
        </w:rPr>
        <w:t>8</w:t>
      </w:r>
      <w:r>
        <w:rPr>
          <w:rFonts w:hint="eastAsia" w:ascii="Times New Roman" w:hAnsi="Times New Roman" w:eastAsia="宋体" w:cs="Times New Roman"/>
          <w:lang w:val="en-US" w:eastAsia="zh-CN"/>
        </w:rPr>
        <w:t>、服务方案及服务质量承诺；</w:t>
      </w:r>
    </w:p>
    <w:p w14:paraId="1A765E01">
      <w:pPr>
        <w:numPr>
          <w:ilvl w:val="0"/>
          <w:numId w:val="0"/>
        </w:numPr>
        <w:spacing w:line="360" w:lineRule="auto"/>
        <w:ind w:firstLine="480" w:firstLineChars="200"/>
        <w:rPr>
          <w:rFonts w:hint="default" w:ascii="Times New Roman" w:hAnsi="Times New Roman" w:eastAsia="宋体" w:cs="Times New Roman"/>
          <w:lang w:val="en-US" w:eastAsia="zh-CN"/>
        </w:rPr>
      </w:pPr>
      <w:r>
        <w:rPr>
          <w:rFonts w:hint="eastAsia" w:cs="Times New Roman"/>
          <w:lang w:val="en-US" w:eastAsia="zh-CN"/>
        </w:rPr>
        <w:t>9</w:t>
      </w:r>
      <w:r>
        <w:rPr>
          <w:rFonts w:hint="eastAsia" w:ascii="Times New Roman" w:hAnsi="Times New Roman" w:eastAsia="宋体" w:cs="Times New Roman"/>
          <w:lang w:val="en-US" w:eastAsia="zh-CN"/>
        </w:rPr>
        <w:t>、供应商认为需要提供的其他材料；</w:t>
      </w:r>
    </w:p>
    <w:p w14:paraId="4A59A259">
      <w:pPr>
        <w:numPr>
          <w:ilvl w:val="0"/>
          <w:numId w:val="0"/>
        </w:numPr>
        <w:spacing w:line="360" w:lineRule="auto"/>
        <w:ind w:firstLine="482" w:firstLineChars="200"/>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响应性文件至少应包括以上部分但不限于</w:t>
      </w:r>
    </w:p>
    <w:p w14:paraId="53556D5F">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参照《焦作市财政局关于实施政府采购信用承诺制度的通知》的规定，供应商在投标（响应）时，按照焦财采购【2021】8号文规定提供焦作市政府采购供应商资格信用承诺函，响应文件内无需再附营业执照、财务状况报告、依法缴纳税收和社会保障资金、具有履行合同所必需的设备和专业技术能力、参加政府采购活动前三年内在经营活动中没有重大违法记录相关证明材料。</w:t>
      </w:r>
    </w:p>
    <w:p w14:paraId="74DEACEA">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sz w:val="24"/>
          <w:lang w:val="en-US" w:eastAsia="zh-CN" w:bidi="ar-SA"/>
        </w:rPr>
        <w:t>（2）</w:t>
      </w:r>
      <w:r>
        <w:rPr>
          <w:rFonts w:hint="eastAsia" w:ascii="Times New Roman" w:hAnsi="Times New Roman" w:eastAsia="宋体" w:cs="Times New Roman"/>
          <w:lang w:val="en-US" w:eastAsia="zh-CN"/>
        </w:rPr>
        <w:t xml:space="preserve">供应商应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              </w:t>
      </w:r>
    </w:p>
    <w:p w14:paraId="49BB71B4">
      <w:pPr>
        <w:numPr>
          <w:ilvl w:val="0"/>
          <w:numId w:val="0"/>
        </w:num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三、报价</w:t>
      </w:r>
    </w:p>
    <w:p w14:paraId="7A19C036">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（1）报价包括单一来源采购文件要求的全部服务的价格及相关税费等其他有关的所有费用。</w:t>
      </w:r>
    </w:p>
    <w:p w14:paraId="206D6EA8">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（2）供应商的投标报价应根据服务范围和市场行情结合本项目实际情况和自身实力，进行报价。</w:t>
      </w:r>
    </w:p>
    <w:p w14:paraId="0D4442B8">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（3）报价不得高于采购预算。</w:t>
      </w:r>
    </w:p>
    <w:p w14:paraId="00170845">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四、响应性文件的递交</w:t>
      </w:r>
    </w:p>
    <w:p w14:paraId="1381CC2E">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1、响应性文件应于单一来源采购邀请函规定的响应性文件接收截止时间之前递交至指定的地点。</w:t>
      </w:r>
    </w:p>
    <w:p w14:paraId="254D5B42">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2、响应性文件需要提供</w:t>
      </w:r>
      <w:r>
        <w:rPr>
          <w:rFonts w:hint="eastAsia" w:cs="Times New Roman"/>
          <w:lang w:val="en-US" w:eastAsia="zh-CN"/>
        </w:rPr>
        <w:t>纸质版投标文件4份，其中</w:t>
      </w:r>
      <w:r>
        <w:rPr>
          <w:rFonts w:hint="eastAsia" w:ascii="Times New Roman" w:hAnsi="Times New Roman" w:eastAsia="宋体" w:cs="Times New Roman"/>
          <w:lang w:val="en-US" w:eastAsia="zh-CN"/>
        </w:rPr>
        <w:t>1份正本，3份副本，并由法定代表人或其授权代表人签字或盖章。</w:t>
      </w:r>
      <w:r>
        <w:rPr>
          <w:rFonts w:hint="eastAsia" w:cs="Times New Roman"/>
          <w:lang w:val="en-US" w:eastAsia="zh-CN"/>
        </w:rPr>
        <w:t>电子版投标文件1份</w:t>
      </w:r>
      <w:r>
        <w:rPr>
          <w:rFonts w:hint="eastAsia" w:ascii="Times New Roman" w:hAnsi="Times New Roman" w:eastAsia="宋体" w:cs="Times New Roman"/>
          <w:lang w:val="en-US" w:eastAsia="zh-CN"/>
        </w:rPr>
        <w:t>。</w:t>
      </w:r>
    </w:p>
    <w:p w14:paraId="0E7A3AD3">
      <w:pPr>
        <w:numPr>
          <w:ilvl w:val="0"/>
          <w:numId w:val="0"/>
        </w:numPr>
        <w:spacing w:line="360" w:lineRule="auto"/>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3、响应性文件应装订成册，装入密封袋，密封袋外需注明；项目名称、项目编号、供应商名称、供应商地址，封口处加盖供应商公章。</w:t>
      </w:r>
    </w:p>
    <w:p w14:paraId="3C532686">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五、单一来源采购程序</w:t>
      </w:r>
    </w:p>
    <w:p w14:paraId="21BCF18D">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1、评审小组：评审小组由相关专家（专业人员）组成。</w:t>
      </w:r>
    </w:p>
    <w:p w14:paraId="5304C2E0">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2、评审程序：</w:t>
      </w:r>
    </w:p>
    <w:p w14:paraId="05D0C0BF">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（1）评审小组审阅供应商所递交的响应性文件；</w:t>
      </w:r>
    </w:p>
    <w:p w14:paraId="176A67B9">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（2）评审小组所有成员集中与单一来源供应商进行洽谈；</w:t>
      </w:r>
    </w:p>
    <w:p w14:paraId="42C461CB">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（3）供应商做出最终报价；</w:t>
      </w:r>
    </w:p>
    <w:p w14:paraId="7F14DCDD">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（4）评审小组填写单一来源采购评审报告。</w:t>
      </w:r>
    </w:p>
    <w:p w14:paraId="7D90BA0C">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注：如认为供应商报价或其他要求无法接受，评审小组可以拒绝其报价。</w:t>
      </w:r>
    </w:p>
    <w:p w14:paraId="38CCC371">
      <w:pPr>
        <w:numPr>
          <w:ilvl w:val="0"/>
          <w:numId w:val="0"/>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sz w:val="24"/>
          <w:lang w:val="en-US" w:eastAsia="zh-CN" w:bidi="ar-SA"/>
        </w:rPr>
        <w:t>六、</w:t>
      </w:r>
      <w:r>
        <w:rPr>
          <w:rFonts w:hint="eastAsia" w:ascii="Times New Roman" w:hAnsi="Times New Roman" w:eastAsia="宋体" w:cs="Times New Roman"/>
          <w:lang w:val="en-US" w:eastAsia="zh-CN"/>
        </w:rPr>
        <w:t>出现下列情形之一的，采购人或者采购代理机构应当终止采购活动，发布项目终止公告并说明原因，重新开展采购活动：</w:t>
      </w:r>
    </w:p>
    <w:p w14:paraId="6C2945FD">
      <w:pPr>
        <w:numPr>
          <w:ilvl w:val="0"/>
          <w:numId w:val="2"/>
        </w:numPr>
        <w:spacing w:line="360" w:lineRule="auto"/>
        <w:ind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因情况变化，不再符合规定的单一来源采购方式适用情形的；</w:t>
      </w:r>
    </w:p>
    <w:p w14:paraId="19440745">
      <w:pPr>
        <w:numPr>
          <w:ilvl w:val="0"/>
          <w:numId w:val="2"/>
        </w:numPr>
        <w:spacing w:line="360" w:lineRule="auto"/>
        <w:ind w:firstLine="480" w:firstLineChars="200"/>
        <w:rPr>
          <w:rFonts w:hint="default"/>
          <w:lang w:val="en-US" w:eastAsia="zh-CN"/>
        </w:rPr>
      </w:pPr>
      <w:r>
        <w:rPr>
          <w:rFonts w:hint="eastAsia" w:ascii="Times New Roman" w:hAnsi="Times New Roman" w:eastAsia="宋体" w:cs="Times New Roman"/>
          <w:lang w:val="en-US" w:eastAsia="zh-CN"/>
        </w:rPr>
        <w:t>出现影响采购公正的违法、违规行为的；</w:t>
      </w:r>
    </w:p>
    <w:p w14:paraId="666E2D85">
      <w:pPr>
        <w:numPr>
          <w:ilvl w:val="0"/>
          <w:numId w:val="2"/>
        </w:numPr>
        <w:spacing w:line="360" w:lineRule="auto"/>
        <w:ind w:firstLine="480" w:firstLineChars="200"/>
        <w:rPr>
          <w:rFonts w:hint="default"/>
          <w:lang w:val="en-US" w:eastAsia="zh-CN"/>
        </w:rPr>
      </w:pPr>
      <w:r>
        <w:rPr>
          <w:rFonts w:hint="eastAsia" w:ascii="Times New Roman" w:hAnsi="Times New Roman" w:eastAsia="宋体" w:cs="Times New Roman"/>
          <w:lang w:val="en-US" w:eastAsia="zh-CN"/>
        </w:rPr>
        <w:t>报价超过采购预算的。</w:t>
      </w:r>
    </w:p>
    <w:p w14:paraId="70DED00E">
      <w:pPr>
        <w:numPr>
          <w:ilvl w:val="0"/>
          <w:numId w:val="0"/>
        </w:numPr>
        <w:spacing w:line="360" w:lineRule="auto"/>
        <w:ind w:left="0" w:leftChars="0"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sz w:val="24"/>
          <w:lang w:val="en-US" w:eastAsia="zh-CN" w:bidi="ar-SA"/>
        </w:rPr>
        <w:t>七、</w:t>
      </w:r>
      <w:r>
        <w:rPr>
          <w:rFonts w:hint="eastAsia" w:ascii="Times New Roman" w:hAnsi="Times New Roman" w:eastAsia="宋体" w:cs="Times New Roman"/>
          <w:lang w:val="en-US" w:eastAsia="zh-CN"/>
        </w:rPr>
        <w:t>成交原则</w:t>
      </w:r>
    </w:p>
    <w:p w14:paraId="6C68AB83">
      <w:pPr>
        <w:numPr>
          <w:ilvl w:val="0"/>
          <w:numId w:val="0"/>
        </w:numPr>
        <w:spacing w:line="360" w:lineRule="auto"/>
        <w:ind w:left="0" w:leftChars="0" w:firstLine="48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采购人与供应商应当遵循政府采购法规定的原则，在保证采购项目质量和双方商定的础上进行采购。</w:t>
      </w:r>
    </w:p>
    <w:p w14:paraId="7CDBBCC5">
      <w:pPr>
        <w:numPr>
          <w:ilvl w:val="0"/>
          <w:numId w:val="0"/>
        </w:numPr>
        <w:spacing w:line="360" w:lineRule="auto"/>
        <w:ind w:firstLine="480" w:firstLineChars="200"/>
        <w:rPr>
          <w:rFonts w:hint="eastAsia"/>
          <w:lang w:val="en-US" w:eastAsia="zh-CN"/>
        </w:rPr>
      </w:pPr>
      <w:r>
        <w:rPr>
          <w:rFonts w:hint="eastAsia"/>
          <w:lang w:val="en-US" w:eastAsia="zh-CN"/>
        </w:rPr>
        <w:t>八、成交通知</w:t>
      </w:r>
    </w:p>
    <w:p w14:paraId="798A6B9B">
      <w:pPr>
        <w:pStyle w:val="5"/>
        <w:numPr>
          <w:ilvl w:val="0"/>
          <w:numId w:val="0"/>
        </w:numPr>
        <w:ind w:firstLine="480" w:firstLineChars="200"/>
        <w:rPr>
          <w:rFonts w:hint="eastAsia" w:ascii="Times New Roman" w:hAnsi="Times New Roman" w:eastAsia="宋体" w:cs="Times New Roman"/>
          <w:sz w:val="24"/>
          <w:lang w:val="en-US" w:eastAsia="zh-CN" w:bidi="ar-SA"/>
        </w:rPr>
      </w:pPr>
      <w:r>
        <w:rPr>
          <w:rFonts w:hint="eastAsia" w:ascii="Times New Roman" w:hAnsi="Times New Roman" w:eastAsia="宋体" w:cs="Times New Roman"/>
          <w:sz w:val="24"/>
          <w:lang w:val="en-US" w:eastAsia="zh-CN" w:bidi="ar-SA"/>
        </w:rPr>
        <w:t>1、采购代理机构在评审结束后，向成交供应商发出成交通知书，成交通知书将作为签订合同的依据，成交结果将在《河南省政府采购网》、《焦作市政府采购网》、《焦作市公共资源交易中心网》发布。</w:t>
      </w:r>
    </w:p>
    <w:p w14:paraId="0BAC05D5">
      <w:pPr>
        <w:pStyle w:val="5"/>
        <w:numPr>
          <w:ilvl w:val="0"/>
          <w:numId w:val="0"/>
        </w:numPr>
        <w:ind w:firstLine="480" w:firstLineChars="200"/>
        <w:rPr>
          <w:rFonts w:hint="eastAsia" w:ascii="Times New Roman" w:hAnsi="Times New Roman" w:eastAsia="宋体" w:cs="Times New Roman"/>
          <w:sz w:val="24"/>
          <w:lang w:val="en-US" w:eastAsia="zh-CN" w:bidi="ar-SA"/>
        </w:rPr>
      </w:pPr>
      <w:r>
        <w:rPr>
          <w:rFonts w:hint="eastAsia" w:ascii="Times New Roman" w:hAnsi="Times New Roman" w:eastAsia="宋体" w:cs="Times New Roman"/>
          <w:sz w:val="24"/>
          <w:lang w:val="en-US" w:eastAsia="zh-CN" w:bidi="ar-SA"/>
        </w:rPr>
        <w:t>2、供应商对结果公告有异议的应当在结果公告之日起七个工作日内以书面形式向采购人或采购代理机构提出质疑，逾期不再受理。</w:t>
      </w:r>
    </w:p>
    <w:p w14:paraId="1D5F5CD3">
      <w:pPr>
        <w:pStyle w:val="5"/>
        <w:numPr>
          <w:ilvl w:val="0"/>
          <w:numId w:val="0"/>
        </w:numPr>
        <w:ind w:firstLine="480" w:firstLineChars="200"/>
        <w:rPr>
          <w:rFonts w:hint="eastAsia" w:ascii="Times New Roman" w:hAnsi="Times New Roman" w:eastAsia="宋体" w:cs="Times New Roman"/>
          <w:sz w:val="24"/>
          <w:highlight w:val="none"/>
          <w:lang w:val="en-US" w:eastAsia="zh-CN" w:bidi="ar-SA"/>
        </w:rPr>
      </w:pPr>
      <w:r>
        <w:rPr>
          <w:rFonts w:hint="eastAsia" w:ascii="Times New Roman" w:hAnsi="Times New Roman" w:eastAsia="宋体" w:cs="Times New Roman"/>
          <w:sz w:val="24"/>
          <w:highlight w:val="none"/>
          <w:lang w:val="en-US" w:eastAsia="zh-CN" w:bidi="ar-SA"/>
        </w:rPr>
        <w:t>3、代理服务费：</w:t>
      </w:r>
    </w:p>
    <w:p w14:paraId="0EE03392">
      <w:pPr>
        <w:pStyle w:val="5"/>
        <w:numPr>
          <w:ilvl w:val="0"/>
          <w:numId w:val="0"/>
        </w:numPr>
        <w:ind w:firstLine="480" w:firstLineChars="200"/>
        <w:rPr>
          <w:rFonts w:hint="eastAsia" w:ascii="Times New Roman" w:hAnsi="Times New Roman" w:eastAsia="宋体" w:cs="Times New Roman"/>
          <w:sz w:val="24"/>
          <w:highlight w:val="none"/>
          <w:lang w:val="en-US" w:eastAsia="zh-CN" w:bidi="ar-SA"/>
        </w:rPr>
      </w:pPr>
      <w:r>
        <w:rPr>
          <w:rFonts w:hint="eastAsia" w:ascii="Times New Roman" w:hAnsi="Times New Roman" w:eastAsia="宋体" w:cs="Times New Roman"/>
          <w:sz w:val="24"/>
          <w:highlight w:val="none"/>
          <w:lang w:val="en-US" w:eastAsia="zh-CN" w:bidi="ar-SA"/>
        </w:rPr>
        <w:t>（1）中标供应商在领取中标通知书时按照河南省招标投标协会关于印发《河南省招标代理服务收费指导意见》的通知（豫招协）【2003】002号）规定，由成交供应商在领取成交通知书时一次性向代理机构支付代理服务费。</w:t>
      </w:r>
    </w:p>
    <w:p w14:paraId="0FD87F71">
      <w:pPr>
        <w:pStyle w:val="5"/>
        <w:numPr>
          <w:ilvl w:val="0"/>
          <w:numId w:val="0"/>
        </w:numPr>
        <w:ind w:firstLine="480" w:firstLineChars="200"/>
        <w:rPr>
          <w:rFonts w:hint="eastAsia" w:ascii="Times New Roman" w:hAnsi="Times New Roman" w:eastAsia="宋体" w:cs="Times New Roman"/>
          <w:sz w:val="24"/>
          <w:lang w:val="en-US" w:eastAsia="zh-CN" w:bidi="ar-SA"/>
        </w:rPr>
      </w:pPr>
      <w:r>
        <w:rPr>
          <w:rFonts w:hint="eastAsia" w:ascii="Times New Roman" w:hAnsi="Times New Roman" w:eastAsia="宋体" w:cs="Times New Roman"/>
          <w:sz w:val="24"/>
          <w:lang w:val="en-US" w:eastAsia="zh-CN" w:bidi="ar-SA"/>
        </w:rPr>
        <w:t>（2）无论投标过程中的作法和结果如何，投标单位应自行承担所有参与投标有关的全部费用，采购人和采购代理机构在任何情况下均无义务和责任承担上述费用。</w:t>
      </w:r>
    </w:p>
    <w:p w14:paraId="44C3A710">
      <w:pPr>
        <w:pStyle w:val="5"/>
        <w:numPr>
          <w:ilvl w:val="0"/>
          <w:numId w:val="0"/>
        </w:numPr>
        <w:ind w:firstLine="480" w:firstLineChars="200"/>
        <w:rPr>
          <w:rFonts w:hint="eastAsia" w:ascii="Times New Roman" w:hAnsi="Times New Roman" w:eastAsia="宋体" w:cs="Times New Roman"/>
          <w:sz w:val="24"/>
          <w:lang w:val="en-US" w:eastAsia="zh-CN" w:bidi="ar-SA"/>
        </w:rPr>
      </w:pPr>
      <w:r>
        <w:rPr>
          <w:rFonts w:hint="eastAsia" w:ascii="Times New Roman" w:hAnsi="Times New Roman" w:eastAsia="宋体" w:cs="Times New Roman"/>
          <w:sz w:val="24"/>
          <w:lang w:val="en-US" w:eastAsia="zh-CN" w:bidi="ar-SA"/>
        </w:rPr>
        <w:t>九、合同签订与执行</w:t>
      </w:r>
    </w:p>
    <w:p w14:paraId="044BEA1F">
      <w:pPr>
        <w:pStyle w:val="5"/>
        <w:numPr>
          <w:ilvl w:val="0"/>
          <w:numId w:val="0"/>
        </w:numPr>
        <w:ind w:firstLine="480" w:firstLineChars="200"/>
        <w:rPr>
          <w:rFonts w:hint="eastAsia" w:ascii="Times New Roman" w:hAnsi="Times New Roman" w:eastAsia="宋体" w:cs="Times New Roman"/>
          <w:sz w:val="24"/>
          <w:lang w:val="en-US" w:eastAsia="zh-CN" w:bidi="ar-SA"/>
        </w:rPr>
      </w:pPr>
      <w:r>
        <w:rPr>
          <w:rFonts w:hint="eastAsia" w:ascii="Times New Roman" w:hAnsi="Times New Roman" w:eastAsia="宋体" w:cs="Times New Roman"/>
          <w:sz w:val="24"/>
          <w:lang w:val="en-US" w:eastAsia="zh-CN" w:bidi="ar-SA"/>
        </w:rPr>
        <w:t>1、在约定的时间、地点，采购人与成交供应商根据有关评审结果签订合同。合同签订一式四份，采购人和供应商各两份。</w:t>
      </w:r>
    </w:p>
    <w:p w14:paraId="60C63B3B">
      <w:pPr>
        <w:pStyle w:val="5"/>
        <w:numPr>
          <w:ilvl w:val="0"/>
          <w:numId w:val="0"/>
        </w:numPr>
        <w:ind w:firstLine="480" w:firstLineChars="200"/>
        <w:rPr>
          <w:rFonts w:hint="eastAsia" w:ascii="Times New Roman" w:hAnsi="Times New Roman" w:eastAsia="宋体" w:cs="Times New Roman"/>
          <w:sz w:val="24"/>
          <w:lang w:val="en-US" w:eastAsia="zh-CN" w:bidi="ar-SA"/>
        </w:rPr>
      </w:pPr>
      <w:r>
        <w:rPr>
          <w:rFonts w:hint="eastAsia" w:ascii="Times New Roman" w:hAnsi="Times New Roman" w:eastAsia="宋体" w:cs="Times New Roman"/>
          <w:sz w:val="24"/>
          <w:lang w:val="en-US" w:eastAsia="zh-CN" w:bidi="ar-SA"/>
        </w:rPr>
        <w:t>2、单一来源采购文件、成交供应商的响应文件及其澄清文件等均为签订合同的依据。</w:t>
      </w:r>
    </w:p>
    <w:p w14:paraId="5208496D">
      <w:pPr>
        <w:rPr>
          <w:rFonts w:hint="eastAsia" w:ascii="Times New Roman" w:hAnsi="Times New Roman" w:eastAsia="宋体" w:cs="Times New Roman"/>
          <w:sz w:val="24"/>
          <w:lang w:val="en-US" w:eastAsia="zh-CN" w:bidi="ar-SA"/>
        </w:rPr>
      </w:pPr>
    </w:p>
    <w:p w14:paraId="7EFA2582">
      <w:pPr>
        <w:pStyle w:val="2"/>
        <w:rPr>
          <w:rFonts w:hint="eastAsia" w:ascii="Times New Roman" w:hAnsi="Times New Roman" w:eastAsia="宋体" w:cs="Times New Roman"/>
          <w:sz w:val="24"/>
          <w:lang w:val="en-US" w:eastAsia="zh-CN" w:bidi="ar-SA"/>
        </w:rPr>
      </w:pPr>
    </w:p>
    <w:p w14:paraId="7493AA14">
      <w:pPr>
        <w:pStyle w:val="5"/>
        <w:rPr>
          <w:rFonts w:hint="eastAsia" w:ascii="Times New Roman" w:hAnsi="Times New Roman" w:eastAsia="宋体" w:cs="Times New Roman"/>
          <w:sz w:val="24"/>
          <w:lang w:val="en-US" w:eastAsia="zh-CN" w:bidi="ar-SA"/>
        </w:rPr>
      </w:pPr>
    </w:p>
    <w:p w14:paraId="18EE7DDD">
      <w:pPr>
        <w:rPr>
          <w:rFonts w:hint="eastAsia" w:ascii="Times New Roman" w:hAnsi="Times New Roman" w:eastAsia="宋体" w:cs="Times New Roman"/>
          <w:sz w:val="24"/>
          <w:lang w:val="en-US" w:eastAsia="zh-CN" w:bidi="ar-SA"/>
        </w:rPr>
      </w:pPr>
    </w:p>
    <w:p w14:paraId="786EA61F">
      <w:pPr>
        <w:pStyle w:val="2"/>
        <w:rPr>
          <w:rFonts w:hint="eastAsia" w:ascii="Times New Roman" w:hAnsi="Times New Roman" w:eastAsia="宋体" w:cs="Times New Roman"/>
          <w:sz w:val="24"/>
          <w:lang w:val="en-US" w:eastAsia="zh-CN" w:bidi="ar-SA"/>
        </w:rPr>
      </w:pPr>
    </w:p>
    <w:p w14:paraId="02AC184C">
      <w:pPr>
        <w:pStyle w:val="5"/>
        <w:rPr>
          <w:rFonts w:hint="eastAsia" w:ascii="Times New Roman" w:hAnsi="Times New Roman" w:eastAsia="宋体" w:cs="Times New Roman"/>
          <w:sz w:val="24"/>
          <w:lang w:val="en-US" w:eastAsia="zh-CN" w:bidi="ar-SA"/>
        </w:rPr>
      </w:pPr>
    </w:p>
    <w:p w14:paraId="1E1EE916">
      <w:pPr>
        <w:rPr>
          <w:rFonts w:hint="eastAsia" w:ascii="Times New Roman" w:hAnsi="Times New Roman" w:eastAsia="宋体" w:cs="Times New Roman"/>
          <w:sz w:val="24"/>
          <w:lang w:val="en-US" w:eastAsia="zh-CN" w:bidi="ar-SA"/>
        </w:rPr>
      </w:pPr>
    </w:p>
    <w:p w14:paraId="26C4224E">
      <w:pPr>
        <w:pStyle w:val="2"/>
        <w:rPr>
          <w:rFonts w:hint="eastAsia" w:ascii="Times New Roman" w:hAnsi="Times New Roman" w:eastAsia="宋体" w:cs="Times New Roman"/>
          <w:sz w:val="24"/>
          <w:lang w:val="en-US" w:eastAsia="zh-CN" w:bidi="ar-SA"/>
        </w:rPr>
      </w:pPr>
    </w:p>
    <w:p w14:paraId="45AA0062">
      <w:pPr>
        <w:pStyle w:val="5"/>
        <w:rPr>
          <w:rFonts w:hint="eastAsia" w:ascii="Times New Roman" w:hAnsi="Times New Roman" w:eastAsia="宋体" w:cs="Times New Roman"/>
          <w:sz w:val="24"/>
          <w:lang w:val="en-US" w:eastAsia="zh-CN" w:bidi="ar-SA"/>
        </w:rPr>
      </w:pPr>
    </w:p>
    <w:p w14:paraId="4D900A3C">
      <w:pPr>
        <w:rPr>
          <w:rFonts w:hint="eastAsia" w:ascii="Times New Roman" w:hAnsi="Times New Roman" w:eastAsia="宋体" w:cs="Times New Roman"/>
          <w:sz w:val="24"/>
          <w:lang w:val="en-US" w:eastAsia="zh-CN" w:bidi="ar-SA"/>
        </w:rPr>
      </w:pPr>
    </w:p>
    <w:p w14:paraId="051BDBC0">
      <w:pPr>
        <w:pStyle w:val="2"/>
        <w:rPr>
          <w:rFonts w:hint="eastAsia" w:ascii="Times New Roman" w:hAnsi="Times New Roman" w:eastAsia="宋体" w:cs="Times New Roman"/>
          <w:sz w:val="24"/>
          <w:lang w:val="en-US" w:eastAsia="zh-CN" w:bidi="ar-SA"/>
        </w:rPr>
      </w:pPr>
    </w:p>
    <w:p w14:paraId="3EDBECF4">
      <w:pPr>
        <w:pStyle w:val="5"/>
        <w:rPr>
          <w:rFonts w:hint="eastAsia" w:ascii="Times New Roman" w:hAnsi="Times New Roman" w:eastAsia="宋体" w:cs="Times New Roman"/>
          <w:sz w:val="24"/>
          <w:lang w:val="en-US" w:eastAsia="zh-CN" w:bidi="ar-SA"/>
        </w:rPr>
      </w:pPr>
    </w:p>
    <w:p w14:paraId="67B27966">
      <w:pPr>
        <w:rPr>
          <w:rFonts w:hint="eastAsia" w:ascii="Times New Roman" w:hAnsi="Times New Roman" w:eastAsia="宋体" w:cs="Times New Roman"/>
          <w:sz w:val="24"/>
          <w:lang w:val="en-US" w:eastAsia="zh-CN" w:bidi="ar-SA"/>
        </w:rPr>
      </w:pPr>
    </w:p>
    <w:p w14:paraId="0963F33F">
      <w:pPr>
        <w:pStyle w:val="2"/>
        <w:rPr>
          <w:rFonts w:hint="eastAsia" w:ascii="Times New Roman" w:hAnsi="Times New Roman" w:eastAsia="宋体" w:cs="Times New Roman"/>
          <w:sz w:val="24"/>
          <w:lang w:val="en-US" w:eastAsia="zh-CN" w:bidi="ar-SA"/>
        </w:rPr>
      </w:pPr>
    </w:p>
    <w:p w14:paraId="70DCFC88">
      <w:pPr>
        <w:pStyle w:val="5"/>
        <w:rPr>
          <w:rFonts w:hint="eastAsia" w:ascii="Times New Roman" w:hAnsi="Times New Roman" w:eastAsia="宋体" w:cs="Times New Roman"/>
          <w:sz w:val="24"/>
          <w:lang w:val="en-US" w:eastAsia="zh-CN" w:bidi="ar-SA"/>
        </w:rPr>
      </w:pPr>
    </w:p>
    <w:p w14:paraId="034E211D">
      <w:pPr>
        <w:rPr>
          <w:rFonts w:hint="eastAsia" w:ascii="Times New Roman" w:hAnsi="Times New Roman" w:eastAsia="宋体" w:cs="Times New Roman"/>
          <w:sz w:val="24"/>
          <w:lang w:val="en-US" w:eastAsia="zh-CN" w:bidi="ar-SA"/>
        </w:rPr>
      </w:pPr>
    </w:p>
    <w:p w14:paraId="5EAC54F8">
      <w:pPr>
        <w:pStyle w:val="2"/>
        <w:ind w:left="0" w:leftChars="0" w:firstLine="0" w:firstLineChars="0"/>
        <w:rPr>
          <w:rFonts w:hint="eastAsia"/>
          <w:lang w:val="en-US" w:eastAsia="zh-CN"/>
        </w:rPr>
      </w:pPr>
    </w:p>
    <w:p w14:paraId="1A14F316">
      <w:pPr>
        <w:rPr>
          <w:rFonts w:hint="default"/>
          <w:lang w:val="en-US" w:eastAsia="zh-CN"/>
        </w:rPr>
      </w:pPr>
    </w:p>
    <w:p w14:paraId="2F221911">
      <w:pPr>
        <w:pStyle w:val="8"/>
        <w:numPr>
          <w:ilvl w:val="0"/>
          <w:numId w:val="0"/>
        </w:numPr>
        <w:ind w:left="288"/>
        <w:jc w:val="center"/>
        <w:rPr>
          <w:rFonts w:ascii="宋体" w:hAnsi="宋体" w:cs="宋体"/>
          <w:sz w:val="28"/>
          <w:szCs w:val="28"/>
          <w:highlight w:val="none"/>
        </w:rPr>
      </w:pPr>
      <w:bookmarkStart w:id="9" w:name="_Toc110586167"/>
      <w:bookmarkStart w:id="10" w:name="_Toc22733"/>
      <w:r>
        <w:rPr>
          <w:rFonts w:hint="eastAsia" w:ascii="宋体" w:hAnsi="宋体" w:cs="宋体"/>
          <w:sz w:val="28"/>
          <w:szCs w:val="28"/>
          <w:highlight w:val="none"/>
        </w:rPr>
        <w:t>第三部分  采购内容及要求</w:t>
      </w:r>
      <w:bookmarkEnd w:id="9"/>
      <w:bookmarkEnd w:id="10"/>
    </w:p>
    <w:p w14:paraId="6C3683C4">
      <w:pPr>
        <w:pStyle w:val="2"/>
        <w:ind w:left="0" w:leftChars="0" w:firstLine="480" w:firstLineChars="200"/>
        <w:outlineLvl w:val="9"/>
        <w:rPr>
          <w:rFonts w:hint="eastAsia" w:ascii="宋体" w:hAnsi="宋体" w:eastAsia="宋体" w:cs="宋体"/>
          <w:sz w:val="24"/>
          <w:szCs w:val="24"/>
          <w:lang w:val="en-US" w:eastAsia="zh-CN"/>
        </w:rPr>
      </w:pPr>
    </w:p>
    <w:p w14:paraId="00420851">
      <w:pPr>
        <w:numPr>
          <w:ilvl w:val="0"/>
          <w:numId w:val="0"/>
        </w:numPr>
        <w:spacing w:line="480" w:lineRule="auto"/>
        <w:ind w:firstLine="482" w:firstLineChars="20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bidi="ar-SA"/>
        </w:rPr>
        <w:t>一、</w:t>
      </w:r>
      <w:r>
        <w:rPr>
          <w:rFonts w:hint="eastAsia" w:ascii="宋体" w:hAnsi="宋体" w:eastAsia="宋体" w:cs="宋体"/>
          <w:b/>
          <w:bCs/>
          <w:sz w:val="24"/>
          <w:szCs w:val="24"/>
          <w:lang w:val="en-US" w:eastAsia="zh-CN"/>
        </w:rPr>
        <w:t>项目概括：</w:t>
      </w:r>
      <w:r>
        <w:rPr>
          <w:rFonts w:hint="eastAsia"/>
          <w:lang w:val="en-US"/>
        </w:rPr>
        <w:t>河南省预算管理一体化系统运维服务涉及内容与系统建设内容保持一致。系统设计总体遵循财政部《技术标准》、《业务规范》，涵盖</w:t>
      </w:r>
      <w:r>
        <w:rPr>
          <w:rFonts w:hint="eastAsia"/>
        </w:rPr>
        <w:t>财政中台、基础信息库、项目库、预算编制、预算执行（预算指标管理、用款计划管理、资金支付管理、工资统发管理、公务卡应用、账户管理、财政专户管理、动态监控管理、自有资金管理）、预算绩效管理、总预算会计核算、单位会计核算、一卡通等相关系统衔接接口管理等2</w:t>
      </w:r>
      <w:r>
        <w:t>0</w:t>
      </w:r>
      <w:r>
        <w:rPr>
          <w:rFonts w:hint="eastAsia"/>
        </w:rPr>
        <w:t>多个功能模块</w:t>
      </w:r>
      <w:r>
        <w:rPr>
          <w:rFonts w:hint="eastAsia"/>
          <w:lang w:eastAsia="zh-CN"/>
        </w:rPr>
        <w:t>。</w:t>
      </w:r>
    </w:p>
    <w:p w14:paraId="613A90A1">
      <w:pPr>
        <w:pStyle w:val="2"/>
        <w:numPr>
          <w:ilvl w:val="0"/>
          <w:numId w:val="0"/>
        </w:numPr>
        <w:spacing w:line="480" w:lineRule="auto"/>
        <w:ind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bidi="ar-SA"/>
        </w:rPr>
        <w:t>二、采购</w:t>
      </w:r>
      <w:r>
        <w:rPr>
          <w:rFonts w:hint="eastAsia" w:ascii="宋体" w:hAnsi="宋体" w:eastAsia="宋体" w:cs="宋体"/>
          <w:b/>
          <w:bCs/>
          <w:sz w:val="24"/>
          <w:szCs w:val="24"/>
          <w:lang w:val="en-US" w:eastAsia="zh-CN"/>
        </w:rPr>
        <w:t>内容：</w:t>
      </w:r>
      <w:r>
        <w:rPr>
          <w:rFonts w:hint="eastAsia" w:ascii="宋体" w:hAnsi="宋体" w:eastAsia="宋体" w:cs="宋体"/>
          <w:sz w:val="24"/>
          <w:szCs w:val="24"/>
          <w:lang w:val="en-US" w:eastAsia="zh-CN"/>
        </w:rPr>
        <w:t>焦作市财政运行保障中心财政预算管理一体化系统运维服务。</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2628"/>
        <w:gridCol w:w="5266"/>
      </w:tblGrid>
      <w:tr w14:paraId="4633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251C1C38">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745" w:type="dxa"/>
            <w:vAlign w:val="center"/>
          </w:tcPr>
          <w:p w14:paraId="0B14ADCB">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功能模块</w:t>
            </w:r>
          </w:p>
        </w:tc>
        <w:tc>
          <w:tcPr>
            <w:tcW w:w="5564" w:type="dxa"/>
            <w:vAlign w:val="center"/>
          </w:tcPr>
          <w:p w14:paraId="053F12B7">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模块说明</w:t>
            </w:r>
          </w:p>
        </w:tc>
      </w:tr>
      <w:tr w14:paraId="0F03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20C56DF9">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w:t>
            </w:r>
          </w:p>
        </w:tc>
        <w:tc>
          <w:tcPr>
            <w:tcW w:w="2745" w:type="dxa"/>
            <w:vAlign w:val="center"/>
          </w:tcPr>
          <w:p w14:paraId="5A7FE33E">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财政中台</w:t>
            </w:r>
          </w:p>
        </w:tc>
        <w:tc>
          <w:tcPr>
            <w:tcW w:w="5564" w:type="dxa"/>
            <w:vAlign w:val="center"/>
          </w:tcPr>
          <w:p w14:paraId="4DF8C211">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预算管理一体化系统支撑中台，主要包括用户权限管理、工作流管理、单据管理、参数管理等。</w:t>
            </w:r>
          </w:p>
        </w:tc>
      </w:tr>
      <w:tr w14:paraId="1433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249E1B09">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w:t>
            </w:r>
          </w:p>
        </w:tc>
        <w:tc>
          <w:tcPr>
            <w:tcW w:w="2745" w:type="dxa"/>
            <w:vAlign w:val="center"/>
          </w:tcPr>
          <w:p w14:paraId="7F327C9D">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基础信息库</w:t>
            </w:r>
          </w:p>
        </w:tc>
        <w:tc>
          <w:tcPr>
            <w:tcW w:w="5564" w:type="dxa"/>
            <w:vAlign w:val="center"/>
          </w:tcPr>
          <w:p w14:paraId="4FF67DD6">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构建及管理单位信息、人员信息、资产信息、支出标准等基础信息数据库。</w:t>
            </w:r>
          </w:p>
        </w:tc>
      </w:tr>
      <w:tr w14:paraId="651A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30084547">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w:t>
            </w:r>
          </w:p>
        </w:tc>
        <w:tc>
          <w:tcPr>
            <w:tcW w:w="2745" w:type="dxa"/>
            <w:vAlign w:val="center"/>
          </w:tcPr>
          <w:p w14:paraId="752979C3">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项目库</w:t>
            </w:r>
          </w:p>
        </w:tc>
        <w:tc>
          <w:tcPr>
            <w:tcW w:w="5564" w:type="dxa"/>
            <w:vAlign w:val="center"/>
          </w:tcPr>
          <w:p w14:paraId="0DFEEE3C">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对预算项目全生命周期进行管理，构建、管理跨年滚动的项目信息库。</w:t>
            </w:r>
          </w:p>
        </w:tc>
      </w:tr>
      <w:tr w14:paraId="3CA3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596EB816">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w:t>
            </w:r>
          </w:p>
        </w:tc>
        <w:tc>
          <w:tcPr>
            <w:tcW w:w="2745" w:type="dxa"/>
            <w:vAlign w:val="center"/>
          </w:tcPr>
          <w:p w14:paraId="15D8C551">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预算编制</w:t>
            </w:r>
          </w:p>
        </w:tc>
        <w:tc>
          <w:tcPr>
            <w:tcW w:w="5564" w:type="dxa"/>
            <w:vAlign w:val="center"/>
          </w:tcPr>
          <w:p w14:paraId="1F52B299">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预算编制管理的主要功能包括录入类报表定义、定额管理、科室用户权限设置、审核关系定义、预算编审、预算调整、中期财政规划等。</w:t>
            </w:r>
          </w:p>
        </w:tc>
      </w:tr>
      <w:tr w14:paraId="0BFA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5B2B79E8">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五</w:t>
            </w:r>
          </w:p>
        </w:tc>
        <w:tc>
          <w:tcPr>
            <w:tcW w:w="2745" w:type="dxa"/>
            <w:vAlign w:val="center"/>
          </w:tcPr>
          <w:p w14:paraId="1258F4B0">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预算执行</w:t>
            </w:r>
          </w:p>
        </w:tc>
        <w:tc>
          <w:tcPr>
            <w:tcW w:w="5564" w:type="dxa"/>
            <w:vAlign w:val="center"/>
          </w:tcPr>
          <w:p w14:paraId="474F7EB6">
            <w:pPr>
              <w:pStyle w:val="5"/>
              <w:spacing w:line="480" w:lineRule="auto"/>
              <w:jc w:val="both"/>
              <w:rPr>
                <w:rFonts w:hint="eastAsia" w:ascii="宋体" w:hAnsi="宋体" w:eastAsia="宋体" w:cs="宋体"/>
                <w:sz w:val="24"/>
                <w:szCs w:val="24"/>
                <w:vertAlign w:val="baseline"/>
                <w:lang w:val="en-US" w:eastAsia="zh-CN"/>
              </w:rPr>
            </w:pPr>
          </w:p>
        </w:tc>
      </w:tr>
      <w:tr w14:paraId="4AC6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18105A54">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745" w:type="dxa"/>
            <w:vAlign w:val="center"/>
          </w:tcPr>
          <w:p w14:paraId="138A92F9">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预算指标管理</w:t>
            </w:r>
          </w:p>
        </w:tc>
        <w:tc>
          <w:tcPr>
            <w:tcW w:w="5564" w:type="dxa"/>
            <w:vAlign w:val="center"/>
          </w:tcPr>
          <w:p w14:paraId="7660E4E1">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主要实现预算指标的下达、执行、记录、监督、支出控制等各环节的业务活动。</w:t>
            </w:r>
          </w:p>
        </w:tc>
      </w:tr>
      <w:tr w14:paraId="44B3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5FDD61C8">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745" w:type="dxa"/>
            <w:vAlign w:val="center"/>
          </w:tcPr>
          <w:p w14:paraId="64E2C949">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用款计划管理</w:t>
            </w:r>
          </w:p>
        </w:tc>
        <w:tc>
          <w:tcPr>
            <w:tcW w:w="5564" w:type="dxa"/>
            <w:vAlign w:val="center"/>
          </w:tcPr>
          <w:p w14:paraId="75996FAC">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主要实现用款计划的录入、上报、审核、批复、支出控制等功能。</w:t>
            </w:r>
          </w:p>
        </w:tc>
      </w:tr>
      <w:tr w14:paraId="62CE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6847B4D2">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745" w:type="dxa"/>
            <w:vAlign w:val="center"/>
          </w:tcPr>
          <w:p w14:paraId="2B4373AA">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资金支付管理</w:t>
            </w:r>
          </w:p>
        </w:tc>
        <w:tc>
          <w:tcPr>
            <w:tcW w:w="5564" w:type="dxa"/>
            <w:vAlign w:val="center"/>
          </w:tcPr>
          <w:p w14:paraId="28E81757">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主要实现直接支付、授权支付、实拨等方式的支付清算功能。</w:t>
            </w:r>
          </w:p>
        </w:tc>
      </w:tr>
      <w:tr w14:paraId="2764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274F2085">
            <w:pPr>
              <w:pStyle w:val="5"/>
              <w:spacing w:line="480" w:lineRule="auto"/>
              <w:jc w:val="both"/>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4</w:t>
            </w:r>
          </w:p>
        </w:tc>
        <w:tc>
          <w:tcPr>
            <w:tcW w:w="2745" w:type="dxa"/>
            <w:vAlign w:val="center"/>
          </w:tcPr>
          <w:p w14:paraId="7E8F7627">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工资统发管理</w:t>
            </w:r>
          </w:p>
        </w:tc>
        <w:tc>
          <w:tcPr>
            <w:tcW w:w="5564" w:type="dxa"/>
            <w:vAlign w:val="center"/>
          </w:tcPr>
          <w:p w14:paraId="50FD0ACA">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主要实现人员工资统一发放管理。</w:t>
            </w:r>
          </w:p>
        </w:tc>
      </w:tr>
      <w:tr w14:paraId="34A2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0FB2A296">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745" w:type="dxa"/>
            <w:vAlign w:val="center"/>
          </w:tcPr>
          <w:p w14:paraId="6611C532">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公务卡应用</w:t>
            </w:r>
          </w:p>
        </w:tc>
        <w:tc>
          <w:tcPr>
            <w:tcW w:w="5564" w:type="dxa"/>
            <w:vAlign w:val="center"/>
          </w:tcPr>
          <w:p w14:paraId="482BA1CF">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公务卡管理主要包括公务卡账号管理、消费明细的取、支付及还款凭证的汇总生成等功能。</w:t>
            </w:r>
          </w:p>
        </w:tc>
      </w:tr>
      <w:tr w14:paraId="3800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1496837C">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745" w:type="dxa"/>
            <w:vAlign w:val="center"/>
          </w:tcPr>
          <w:p w14:paraId="37F9453A">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账户管理</w:t>
            </w:r>
          </w:p>
        </w:tc>
        <w:tc>
          <w:tcPr>
            <w:tcW w:w="5564" w:type="dxa"/>
            <w:vAlign w:val="center"/>
          </w:tcPr>
          <w:p w14:paraId="497EAC4B">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主要实现对财政专户和预算单位账户的全过程管理，包括：包括财政专户和单位账户的开立、变更、核销、备案等功能。</w:t>
            </w:r>
          </w:p>
        </w:tc>
      </w:tr>
      <w:tr w14:paraId="2EB2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61892C17">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745" w:type="dxa"/>
            <w:vAlign w:val="center"/>
          </w:tcPr>
          <w:p w14:paraId="52E1DAA8">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财政专户管理</w:t>
            </w:r>
          </w:p>
        </w:tc>
        <w:tc>
          <w:tcPr>
            <w:tcW w:w="5564" w:type="dxa"/>
            <w:vAlign w:val="center"/>
          </w:tcPr>
          <w:p w14:paraId="7D1DDEF7">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主要实现财政专户资金管理、主要资金收入来源管理及支出控制管理等管理功能。</w:t>
            </w:r>
          </w:p>
        </w:tc>
      </w:tr>
      <w:tr w14:paraId="63C8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414EEC9A">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745" w:type="dxa"/>
            <w:vAlign w:val="center"/>
          </w:tcPr>
          <w:p w14:paraId="2A16EE47">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动态监控管理</w:t>
            </w:r>
          </w:p>
        </w:tc>
        <w:tc>
          <w:tcPr>
            <w:tcW w:w="5564" w:type="dxa"/>
            <w:vAlign w:val="center"/>
          </w:tcPr>
          <w:p w14:paraId="2E00F99E">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对纳入支付监控范围的资金支付情况进行监控预警、分析、核查并及时纠正资金支付。</w:t>
            </w:r>
          </w:p>
        </w:tc>
      </w:tr>
      <w:tr w14:paraId="2E28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1C0CBADA">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745" w:type="dxa"/>
            <w:vAlign w:val="center"/>
          </w:tcPr>
          <w:p w14:paraId="3B27B81C">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自有资金管理</w:t>
            </w:r>
          </w:p>
        </w:tc>
        <w:tc>
          <w:tcPr>
            <w:tcW w:w="5564" w:type="dxa"/>
            <w:vAlign w:val="center"/>
          </w:tcPr>
          <w:p w14:paraId="4D27EC71">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实现单位自有资金的信息化管理，类似国库集中支付，进行自有资金指标、计划、支付的管理。</w:t>
            </w:r>
          </w:p>
        </w:tc>
      </w:tr>
      <w:tr w14:paraId="1F52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440D89B8">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六</w:t>
            </w:r>
          </w:p>
        </w:tc>
        <w:tc>
          <w:tcPr>
            <w:tcW w:w="2745" w:type="dxa"/>
            <w:vAlign w:val="center"/>
          </w:tcPr>
          <w:p w14:paraId="1D329A78">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预算绩效管理</w:t>
            </w:r>
          </w:p>
        </w:tc>
        <w:tc>
          <w:tcPr>
            <w:tcW w:w="5564" w:type="dxa"/>
            <w:vAlign w:val="center"/>
          </w:tcPr>
          <w:p w14:paraId="215E9F31">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绩效管理贯穿于财政支出全过程，通过绩效目标制定、绩效跟踪、绩效评价、绩效综合报告形成完整的资金使用管理系统，从而提高财政资金效益和效率。</w:t>
            </w:r>
          </w:p>
        </w:tc>
      </w:tr>
      <w:tr w14:paraId="4627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589A60B0">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七</w:t>
            </w:r>
          </w:p>
        </w:tc>
        <w:tc>
          <w:tcPr>
            <w:tcW w:w="2745" w:type="dxa"/>
            <w:vAlign w:val="center"/>
          </w:tcPr>
          <w:p w14:paraId="5F04D883">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总预算会计核算</w:t>
            </w:r>
          </w:p>
        </w:tc>
        <w:tc>
          <w:tcPr>
            <w:tcW w:w="5564" w:type="dxa"/>
            <w:vAlign w:val="center"/>
          </w:tcPr>
          <w:p w14:paraId="5663AB24">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主要实现包括总预算会计账、非税收入明细账及支付明细账在内的账务处理功能。</w:t>
            </w:r>
          </w:p>
        </w:tc>
      </w:tr>
      <w:tr w14:paraId="54B9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11981D51">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八</w:t>
            </w:r>
          </w:p>
        </w:tc>
        <w:tc>
          <w:tcPr>
            <w:tcW w:w="2745" w:type="dxa"/>
            <w:vAlign w:val="center"/>
          </w:tcPr>
          <w:p w14:paraId="2B9FCE0D">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单位会计核算</w:t>
            </w:r>
          </w:p>
        </w:tc>
        <w:tc>
          <w:tcPr>
            <w:tcW w:w="5564" w:type="dxa"/>
            <w:vAlign w:val="center"/>
          </w:tcPr>
          <w:p w14:paraId="0FBF1096">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主要包括账务处理、出纳管理、报表管理、辅助决算、财务稽核及财务分析等。</w:t>
            </w:r>
          </w:p>
        </w:tc>
      </w:tr>
      <w:tr w14:paraId="47A9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552AD725">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九</w:t>
            </w:r>
          </w:p>
        </w:tc>
        <w:tc>
          <w:tcPr>
            <w:tcW w:w="2745" w:type="dxa"/>
            <w:vAlign w:val="center"/>
          </w:tcPr>
          <w:p w14:paraId="2B4A070A">
            <w:pPr>
              <w:pStyle w:val="5"/>
              <w:spacing w:line="48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相关接口</w:t>
            </w:r>
          </w:p>
        </w:tc>
        <w:tc>
          <w:tcPr>
            <w:tcW w:w="5564" w:type="dxa"/>
            <w:vAlign w:val="center"/>
          </w:tcPr>
          <w:p w14:paraId="0E21E4EE">
            <w:pPr>
              <w:pStyle w:val="5"/>
              <w:spacing w:line="480" w:lineRule="auto"/>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支持与政府采购、一卡通等相关系统协同衔接接口。</w:t>
            </w:r>
          </w:p>
        </w:tc>
      </w:tr>
    </w:tbl>
    <w:p w14:paraId="7E662A68">
      <w:pPr>
        <w:pStyle w:val="5"/>
        <w:rPr>
          <w:rFonts w:hint="eastAsia"/>
          <w:lang w:val="en-US" w:eastAsia="zh-CN"/>
        </w:rPr>
      </w:pPr>
    </w:p>
    <w:p w14:paraId="1B1227E6">
      <w:pPr>
        <w:pStyle w:val="5"/>
        <w:numPr>
          <w:ilvl w:val="0"/>
          <w:numId w:val="0"/>
        </w:numPr>
        <w:spacing w:line="480" w:lineRule="auto"/>
        <w:ind w:left="0" w:leftChars="0" w:firstLine="482" w:firstLineChars="200"/>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bidi="ar-SA"/>
        </w:rPr>
        <w:t>三、服务</w:t>
      </w:r>
      <w:r>
        <w:rPr>
          <w:rFonts w:hint="eastAsia" w:ascii="宋体" w:hAnsi="宋体" w:eastAsia="宋体" w:cs="宋体"/>
          <w:b/>
          <w:bCs/>
          <w:sz w:val="24"/>
          <w:szCs w:val="24"/>
          <w:lang w:val="en-US" w:eastAsia="zh-CN"/>
        </w:rPr>
        <w:t>期限：一</w:t>
      </w:r>
      <w:r>
        <w:rPr>
          <w:rFonts w:hint="eastAsia" w:ascii="宋体" w:hAnsi="宋体" w:eastAsia="宋体" w:cs="宋体"/>
          <w:sz w:val="24"/>
          <w:szCs w:val="24"/>
          <w:lang w:val="en-US" w:eastAsia="zh-CN"/>
        </w:rPr>
        <w:t>年。</w:t>
      </w:r>
    </w:p>
    <w:p w14:paraId="1449AF56">
      <w:pPr>
        <w:numPr>
          <w:ilvl w:val="0"/>
          <w:numId w:val="3"/>
        </w:numPr>
        <w:spacing w:line="480" w:lineRule="auto"/>
        <w:ind w:firstLine="482" w:firstLineChars="200"/>
        <w:jc w:val="both"/>
        <w:rPr>
          <w:rFonts w:hint="eastAsia" w:ascii="宋体" w:hAnsi="宋体" w:cs="宋体"/>
          <w:b/>
          <w:bCs/>
          <w:sz w:val="24"/>
          <w:szCs w:val="24"/>
          <w:lang w:val="en-US" w:eastAsia="zh-CN" w:bidi="ar-SA"/>
        </w:rPr>
      </w:pPr>
      <w:r>
        <w:rPr>
          <w:rFonts w:hint="eastAsia" w:ascii="宋体" w:hAnsi="宋体" w:cs="宋体"/>
          <w:b/>
          <w:bCs/>
          <w:sz w:val="24"/>
          <w:szCs w:val="24"/>
          <w:lang w:val="en-US" w:eastAsia="zh-CN" w:bidi="ar-SA"/>
        </w:rPr>
        <w:t>服务要求</w:t>
      </w:r>
    </w:p>
    <w:p w14:paraId="38CAA1BB">
      <w:pPr>
        <w:numPr>
          <w:ilvl w:val="0"/>
          <w:numId w:val="0"/>
        </w:numPr>
        <w:spacing w:line="480" w:lineRule="auto"/>
        <w:ind w:firstLine="480" w:firstLineChars="200"/>
        <w:jc w:val="both"/>
        <w:rPr>
          <w:rFonts w:hint="default"/>
          <w:lang w:val="en-US" w:eastAsia="zh-CN"/>
        </w:rPr>
      </w:pPr>
      <w:r>
        <w:rPr>
          <w:rFonts w:hint="eastAsia" w:ascii="宋体" w:hAnsi="宋体" w:cs="宋体"/>
          <w:sz w:val="24"/>
          <w:szCs w:val="24"/>
          <w:lang w:val="en-US" w:eastAsia="zh-CN"/>
        </w:rPr>
        <w:t>1、保持系统技术架构的延续性；</w:t>
      </w:r>
    </w:p>
    <w:p w14:paraId="481FF22B">
      <w:pPr>
        <w:numPr>
          <w:ilvl w:val="0"/>
          <w:numId w:val="0"/>
        </w:numPr>
        <w:spacing w:line="480" w:lineRule="auto"/>
        <w:ind w:firstLine="480" w:firstLineChars="200"/>
        <w:jc w:val="both"/>
        <w:rPr>
          <w:rFonts w:hint="eastAsia" w:ascii="宋体" w:hAnsi="宋体" w:cs="宋体"/>
          <w:sz w:val="24"/>
          <w:szCs w:val="24"/>
          <w:lang w:val="en-US" w:eastAsia="zh-CN"/>
        </w:rPr>
      </w:pPr>
      <w:r>
        <w:rPr>
          <w:rFonts w:hint="eastAsia" w:ascii="宋体" w:hAnsi="宋体" w:cs="宋体"/>
          <w:sz w:val="24"/>
          <w:szCs w:val="24"/>
          <w:lang w:val="en-US" w:eastAsia="zh-CN"/>
        </w:rPr>
        <w:t>2、保持运维管理的延续性；</w:t>
      </w:r>
    </w:p>
    <w:p w14:paraId="0B36FE0F">
      <w:pPr>
        <w:numPr>
          <w:ilvl w:val="0"/>
          <w:numId w:val="0"/>
        </w:numPr>
        <w:spacing w:line="480" w:lineRule="auto"/>
        <w:ind w:firstLine="480" w:firstLineChars="200"/>
        <w:jc w:val="both"/>
        <w:rPr>
          <w:rFonts w:hint="eastAsia" w:ascii="宋体" w:hAnsi="宋体" w:cs="宋体"/>
          <w:sz w:val="24"/>
          <w:szCs w:val="24"/>
          <w:lang w:val="en-US" w:eastAsia="zh-CN"/>
        </w:rPr>
      </w:pPr>
      <w:r>
        <w:rPr>
          <w:rFonts w:hint="eastAsia" w:ascii="宋体" w:hAnsi="宋体" w:cs="宋体"/>
          <w:sz w:val="24"/>
          <w:szCs w:val="24"/>
          <w:lang w:val="en-US" w:eastAsia="zh-CN"/>
        </w:rPr>
        <w:t>3、保持技术服务的延续性；</w:t>
      </w:r>
    </w:p>
    <w:p w14:paraId="50CDEAA3">
      <w:pPr>
        <w:numPr>
          <w:ilvl w:val="0"/>
          <w:numId w:val="0"/>
        </w:numPr>
        <w:spacing w:line="480" w:lineRule="auto"/>
        <w:ind w:firstLine="480" w:firstLineChars="200"/>
        <w:jc w:val="both"/>
        <w:rPr>
          <w:rFonts w:hint="default"/>
          <w:lang w:val="en-US" w:eastAsia="zh-CN"/>
        </w:rPr>
      </w:pPr>
      <w:r>
        <w:rPr>
          <w:rFonts w:hint="eastAsia" w:ascii="宋体" w:hAnsi="宋体" w:cs="宋体"/>
          <w:sz w:val="24"/>
          <w:szCs w:val="24"/>
          <w:lang w:val="en-US" w:eastAsia="zh-CN"/>
        </w:rPr>
        <w:t>4、能够及时为一体化系统提供现场、驻场、远程等多种形式的高质量服务。</w:t>
      </w:r>
    </w:p>
    <w:p w14:paraId="63B29595">
      <w:pPr>
        <w:pStyle w:val="5"/>
        <w:numPr>
          <w:ilvl w:val="0"/>
          <w:numId w:val="0"/>
        </w:numPr>
        <w:spacing w:line="480" w:lineRule="auto"/>
        <w:ind w:left="0" w:leftChars="0" w:firstLine="482" w:firstLineChars="2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五、付款方式</w:t>
      </w:r>
    </w:p>
    <w:p w14:paraId="27F7EEFE">
      <w:pPr>
        <w:pStyle w:val="5"/>
        <w:numPr>
          <w:ilvl w:val="0"/>
          <w:numId w:val="0"/>
        </w:numPr>
        <w:spacing w:line="480" w:lineRule="auto"/>
        <w:ind w:left="0" w:leftChars="0"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合同签订后一次性支付。</w:t>
      </w:r>
    </w:p>
    <w:p w14:paraId="055D4909">
      <w:pPr>
        <w:pStyle w:val="5"/>
        <w:numPr>
          <w:ilvl w:val="0"/>
          <w:numId w:val="0"/>
        </w:numPr>
        <w:ind w:leftChars="0"/>
        <w:rPr>
          <w:rFonts w:hint="default"/>
          <w:lang w:val="en-US" w:eastAsia="zh-CN"/>
        </w:rPr>
        <w:sectPr>
          <w:footerReference r:id="rId12" w:type="default"/>
          <w:pgSz w:w="11905" w:h="16838"/>
          <w:pgMar w:top="1247" w:right="1361" w:bottom="1247" w:left="1361" w:header="0" w:footer="805" w:gutter="0"/>
          <w:pgNumType w:fmt="decimal"/>
          <w:cols w:space="720" w:num="1"/>
        </w:sectPr>
      </w:pPr>
    </w:p>
    <w:p w14:paraId="5CEAC80A">
      <w:pPr>
        <w:pStyle w:val="3"/>
        <w:spacing w:line="520" w:lineRule="exact"/>
        <w:ind w:firstLine="480" w:firstLineChars="200"/>
        <w:rPr>
          <w:rFonts w:ascii="Times New Roman" w:hAnsi="Times New Roman" w:eastAsia="宋体"/>
          <w:sz w:val="24"/>
          <w:szCs w:val="24"/>
        </w:rPr>
      </w:pPr>
    </w:p>
    <w:p w14:paraId="49D998FA">
      <w:pPr>
        <w:pStyle w:val="3"/>
        <w:spacing w:before="4" w:after="1"/>
        <w:rPr>
          <w:sz w:val="12"/>
        </w:rPr>
      </w:pPr>
    </w:p>
    <w:p w14:paraId="14643C83">
      <w:pPr>
        <w:pStyle w:val="8"/>
        <w:numPr>
          <w:ilvl w:val="0"/>
          <w:numId w:val="0"/>
        </w:numPr>
        <w:ind w:left="288"/>
        <w:jc w:val="center"/>
        <w:rPr>
          <w:rFonts w:ascii="宋体" w:hAnsi="宋体" w:cs="宋体"/>
          <w:sz w:val="32"/>
          <w:szCs w:val="32"/>
        </w:rPr>
      </w:pPr>
      <w:bookmarkStart w:id="11" w:name="_Toc110586175"/>
      <w:bookmarkStart w:id="12" w:name="_Toc16114"/>
      <w:r>
        <w:rPr>
          <w:rFonts w:hint="eastAsia" w:ascii="宋体" w:hAnsi="宋体" w:cs="宋体"/>
          <w:sz w:val="32"/>
          <w:szCs w:val="32"/>
        </w:rPr>
        <w:t>第</w:t>
      </w:r>
      <w:r>
        <w:rPr>
          <w:rFonts w:hint="eastAsia" w:ascii="宋体" w:hAnsi="宋体" w:cs="宋体"/>
          <w:sz w:val="32"/>
          <w:szCs w:val="32"/>
          <w:lang w:val="en-US" w:eastAsia="zh-CN"/>
        </w:rPr>
        <w:t>四</w:t>
      </w:r>
      <w:r>
        <w:rPr>
          <w:rFonts w:hint="eastAsia" w:ascii="宋体" w:hAnsi="宋体" w:cs="宋体"/>
          <w:sz w:val="32"/>
          <w:szCs w:val="32"/>
        </w:rPr>
        <w:t xml:space="preserve">部分 </w:t>
      </w:r>
      <w:r>
        <w:rPr>
          <w:rFonts w:hint="eastAsia" w:ascii="宋体" w:hAnsi="宋体" w:cs="宋体"/>
          <w:sz w:val="32"/>
          <w:szCs w:val="32"/>
          <w:lang w:eastAsia="zh-CN"/>
        </w:rPr>
        <w:t>响应文件</w:t>
      </w:r>
      <w:r>
        <w:rPr>
          <w:rFonts w:hint="eastAsia" w:ascii="宋体" w:hAnsi="宋体" w:cs="宋体"/>
          <w:sz w:val="32"/>
          <w:szCs w:val="32"/>
        </w:rPr>
        <w:t>内容及格式</w:t>
      </w:r>
      <w:bookmarkEnd w:id="11"/>
      <w:bookmarkEnd w:id="12"/>
    </w:p>
    <w:p w14:paraId="24A56AE6">
      <w:pPr>
        <w:spacing w:line="500" w:lineRule="exact"/>
        <w:rPr>
          <w:rFonts w:ascii="宋体" w:hAnsi="宋体"/>
          <w:b/>
          <w:sz w:val="32"/>
          <w:szCs w:val="32"/>
        </w:rPr>
      </w:pPr>
    </w:p>
    <w:p w14:paraId="75AB8B72">
      <w:pPr>
        <w:spacing w:line="500" w:lineRule="exact"/>
        <w:rPr>
          <w:rFonts w:hint="default" w:ascii="宋体" w:hAnsi="宋体" w:eastAsia="宋体"/>
          <w:b/>
          <w:sz w:val="32"/>
          <w:szCs w:val="32"/>
          <w:lang w:val="en-US" w:eastAsia="zh-CN"/>
        </w:rPr>
      </w:pPr>
      <w:r>
        <w:rPr>
          <w:rFonts w:hint="eastAsia" w:ascii="宋体" w:hAnsi="宋体"/>
          <w:b/>
          <w:sz w:val="32"/>
          <w:szCs w:val="32"/>
        </w:rPr>
        <w:t>封面</w:t>
      </w:r>
      <w:r>
        <w:rPr>
          <w:rFonts w:hint="eastAsia" w:ascii="宋体" w:hAnsi="宋体"/>
          <w:b/>
          <w:sz w:val="32"/>
          <w:szCs w:val="32"/>
          <w:lang w:val="en-US" w:eastAsia="zh-CN"/>
        </w:rPr>
        <w:t xml:space="preserve">                                            正/副本</w:t>
      </w:r>
    </w:p>
    <w:p w14:paraId="154965EB">
      <w:pPr>
        <w:spacing w:line="500" w:lineRule="exact"/>
        <w:jc w:val="both"/>
        <w:rPr>
          <w:rFonts w:ascii="宋体" w:hAnsi="宋体"/>
          <w:b/>
          <w:sz w:val="32"/>
          <w:szCs w:val="32"/>
        </w:rPr>
      </w:pPr>
    </w:p>
    <w:p w14:paraId="56C4A6AD">
      <w:pPr>
        <w:spacing w:line="500" w:lineRule="exact"/>
        <w:jc w:val="center"/>
        <w:rPr>
          <w:rFonts w:hint="eastAsia" w:ascii="宋体" w:hAnsi="宋体" w:eastAsia="宋体"/>
          <w:b/>
          <w:sz w:val="32"/>
          <w:szCs w:val="32"/>
          <w:lang w:eastAsia="zh-CN"/>
        </w:rPr>
      </w:pPr>
      <w:r>
        <w:rPr>
          <w:rFonts w:hint="eastAsia" w:ascii="宋体" w:hAnsi="宋体"/>
          <w:b/>
          <w:sz w:val="32"/>
          <w:szCs w:val="32"/>
          <w:lang w:eastAsia="zh-CN"/>
        </w:rPr>
        <w:t>焦作市财政运行保障中心财政预算管理一体化系统运维服务项目</w:t>
      </w:r>
    </w:p>
    <w:p w14:paraId="028CFC43">
      <w:pPr>
        <w:spacing w:line="400" w:lineRule="exact"/>
        <w:ind w:left="840"/>
        <w:rPr>
          <w:rFonts w:ascii="宋体" w:hAnsi="宋体"/>
        </w:rPr>
      </w:pPr>
    </w:p>
    <w:p w14:paraId="560A9F38">
      <w:pPr>
        <w:spacing w:line="400" w:lineRule="exact"/>
        <w:ind w:left="840"/>
        <w:rPr>
          <w:rFonts w:ascii="宋体" w:hAnsi="宋体"/>
        </w:rPr>
      </w:pPr>
    </w:p>
    <w:p w14:paraId="5CD9A7BB">
      <w:pPr>
        <w:spacing w:line="400" w:lineRule="exact"/>
        <w:ind w:left="840"/>
        <w:rPr>
          <w:rFonts w:ascii="宋体" w:hAnsi="宋体"/>
        </w:rPr>
      </w:pPr>
    </w:p>
    <w:p w14:paraId="0D712D82">
      <w:pPr>
        <w:spacing w:line="400" w:lineRule="exact"/>
        <w:rPr>
          <w:rFonts w:ascii="宋体" w:hAnsi="宋体"/>
        </w:rPr>
      </w:pPr>
    </w:p>
    <w:p w14:paraId="1D9FF9B6">
      <w:pPr>
        <w:rPr>
          <w:rFonts w:ascii="宋体" w:hAnsi="宋体"/>
        </w:rPr>
      </w:pPr>
    </w:p>
    <w:p w14:paraId="415B0504">
      <w:pPr>
        <w:jc w:val="center"/>
        <w:rPr>
          <w:rFonts w:hint="eastAsia" w:ascii="宋体" w:hAnsi="宋体" w:eastAsia="宋体"/>
          <w:b/>
          <w:spacing w:val="6"/>
          <w:sz w:val="72"/>
          <w:szCs w:val="72"/>
          <w:lang w:eastAsia="zh-CN"/>
        </w:rPr>
      </w:pPr>
      <w:r>
        <w:rPr>
          <w:rFonts w:hint="eastAsia" w:ascii="宋体" w:hAnsi="宋体"/>
          <w:b/>
          <w:spacing w:val="6"/>
          <w:sz w:val="72"/>
          <w:szCs w:val="72"/>
          <w:lang w:eastAsia="zh-CN"/>
        </w:rPr>
        <w:t>响应文件</w:t>
      </w:r>
    </w:p>
    <w:p w14:paraId="5BB4ABEC">
      <w:pPr>
        <w:snapToGrid w:val="0"/>
        <w:spacing w:line="240" w:lineRule="auto"/>
        <w:ind w:firstLine="3457" w:firstLineChars="1230"/>
        <w:rPr>
          <w:rFonts w:ascii="宋体" w:hAnsi="宋体"/>
          <w:b/>
          <w:sz w:val="28"/>
          <w:szCs w:val="28"/>
        </w:rPr>
      </w:pPr>
    </w:p>
    <w:p w14:paraId="6316A104">
      <w:pPr>
        <w:spacing w:line="360" w:lineRule="auto"/>
        <w:ind w:firstLine="2891" w:firstLineChars="1200"/>
        <w:rPr>
          <w:rFonts w:ascii="宋体" w:hAnsi="宋体"/>
          <w:b/>
          <w:szCs w:val="24"/>
        </w:rPr>
      </w:pPr>
    </w:p>
    <w:p w14:paraId="71F9DCB7">
      <w:pPr>
        <w:spacing w:line="360" w:lineRule="auto"/>
        <w:jc w:val="center"/>
        <w:rPr>
          <w:rFonts w:hint="eastAsia" w:ascii="宋体" w:hAnsi="宋体"/>
          <w:b/>
          <w:szCs w:val="24"/>
          <w:highlight w:val="none"/>
        </w:rPr>
      </w:pPr>
      <w:r>
        <w:rPr>
          <w:rFonts w:hint="eastAsia" w:ascii="宋体" w:hAnsi="宋体"/>
          <w:b/>
          <w:szCs w:val="24"/>
          <w:highlight w:val="none"/>
        </w:rPr>
        <w:t>项目编号：</w:t>
      </w:r>
    </w:p>
    <w:p w14:paraId="44834046">
      <w:pPr>
        <w:spacing w:line="360" w:lineRule="auto"/>
        <w:jc w:val="center"/>
        <w:rPr>
          <w:rFonts w:hint="eastAsia" w:ascii="宋体" w:hAnsi="宋体" w:eastAsia="宋体"/>
          <w:b/>
          <w:szCs w:val="24"/>
          <w:highlight w:val="none"/>
          <w:u w:val="single"/>
          <w:lang w:val="en-US" w:eastAsia="zh-CN"/>
        </w:rPr>
      </w:pPr>
    </w:p>
    <w:p w14:paraId="4EE9944F">
      <w:pPr>
        <w:pStyle w:val="40"/>
        <w:ind w:firstLine="2891" w:firstLineChars="1200"/>
        <w:rPr>
          <w:rFonts w:hAnsi="宋体"/>
          <w:b/>
          <w:sz w:val="24"/>
          <w:szCs w:val="24"/>
          <w:u w:val="single"/>
        </w:rPr>
      </w:pPr>
    </w:p>
    <w:p w14:paraId="548D4908">
      <w:pPr>
        <w:spacing w:line="400" w:lineRule="exact"/>
        <w:rPr>
          <w:rFonts w:ascii="宋体" w:hAnsi="宋体"/>
        </w:rPr>
      </w:pPr>
    </w:p>
    <w:p w14:paraId="7F59FC91">
      <w:pPr>
        <w:spacing w:line="400" w:lineRule="exact"/>
        <w:jc w:val="center"/>
        <w:rPr>
          <w:rFonts w:ascii="宋体" w:hAnsi="宋体"/>
        </w:rPr>
      </w:pPr>
    </w:p>
    <w:p w14:paraId="7475B0B5">
      <w:pPr>
        <w:spacing w:line="400" w:lineRule="exact"/>
        <w:rPr>
          <w:rFonts w:ascii="宋体" w:hAnsi="宋体"/>
          <w:u w:val="single"/>
        </w:rPr>
      </w:pPr>
    </w:p>
    <w:p w14:paraId="68E84FB2">
      <w:pPr>
        <w:spacing w:line="400" w:lineRule="exact"/>
        <w:ind w:left="480" w:leftChars="200"/>
        <w:rPr>
          <w:rFonts w:ascii="宋体" w:hAnsi="宋体"/>
          <w:u w:val="single"/>
        </w:rPr>
      </w:pPr>
    </w:p>
    <w:p w14:paraId="7E03864C">
      <w:pPr>
        <w:spacing w:line="400" w:lineRule="exact"/>
        <w:ind w:left="480" w:leftChars="200"/>
        <w:rPr>
          <w:rFonts w:ascii="宋体" w:hAnsi="宋体"/>
          <w:u w:val="single"/>
        </w:rPr>
      </w:pPr>
    </w:p>
    <w:p w14:paraId="0869979E">
      <w:pPr>
        <w:pStyle w:val="40"/>
        <w:rPr>
          <w:rFonts w:hAnsi="宋体"/>
          <w:sz w:val="24"/>
          <w:u w:val="single"/>
        </w:rPr>
      </w:pPr>
    </w:p>
    <w:p w14:paraId="68D8F5EB">
      <w:pPr>
        <w:pStyle w:val="40"/>
        <w:rPr>
          <w:rFonts w:hAnsi="宋体"/>
          <w:sz w:val="24"/>
          <w:u w:val="single"/>
        </w:rPr>
      </w:pPr>
    </w:p>
    <w:p w14:paraId="6D6AA886">
      <w:pPr>
        <w:spacing w:line="400" w:lineRule="exact"/>
        <w:ind w:left="480" w:leftChars="200" w:firstLine="720" w:firstLineChars="300"/>
        <w:rPr>
          <w:rFonts w:ascii="宋体" w:hAnsi="宋体"/>
          <w:u w:val="single"/>
        </w:rPr>
      </w:pPr>
    </w:p>
    <w:p w14:paraId="7991230B">
      <w:pPr>
        <w:spacing w:line="360" w:lineRule="auto"/>
        <w:ind w:left="480" w:leftChars="200" w:firstLine="720" w:firstLineChars="300"/>
        <w:rPr>
          <w:rFonts w:ascii="宋体" w:hAnsi="宋体"/>
        </w:rPr>
      </w:pPr>
      <w:r>
        <w:rPr>
          <w:rFonts w:hint="eastAsia" w:ascii="宋体" w:hAnsi="宋体"/>
          <w:lang w:val="en-US" w:eastAsia="zh-CN"/>
        </w:rPr>
        <w:t>供应商</w:t>
      </w:r>
      <w:r>
        <w:rPr>
          <w:rFonts w:hint="eastAsia" w:ascii="宋体" w:hAnsi="宋体"/>
        </w:rPr>
        <w:t>：</w:t>
      </w:r>
      <w:r>
        <w:rPr>
          <w:rFonts w:hint="eastAsia" w:ascii="宋体" w:hAnsi="宋体"/>
          <w:u w:val="single"/>
        </w:rPr>
        <w:t xml:space="preserve">   （全称加盖公章）              </w:t>
      </w:r>
    </w:p>
    <w:p w14:paraId="693E91B4">
      <w:pPr>
        <w:spacing w:line="360" w:lineRule="auto"/>
        <w:ind w:left="480" w:leftChars="200" w:firstLine="720" w:firstLineChars="300"/>
        <w:rPr>
          <w:rFonts w:ascii="宋体" w:hAnsi="宋体"/>
          <w:u w:val="single"/>
        </w:rPr>
      </w:pPr>
      <w:r>
        <w:rPr>
          <w:rFonts w:hint="eastAsia" w:ascii="宋体" w:hAnsi="宋体"/>
        </w:rPr>
        <w:t>法定代表人（负责人）或委托代理人：</w:t>
      </w:r>
      <w:r>
        <w:rPr>
          <w:rFonts w:hint="eastAsia" w:ascii="宋体" w:hAnsi="宋体"/>
          <w:u w:val="single"/>
        </w:rPr>
        <w:t xml:space="preserve">    </w:t>
      </w:r>
      <w:r>
        <w:rPr>
          <w:rFonts w:ascii="宋体" w:hAnsi="宋体"/>
          <w:u w:val="single"/>
        </w:rPr>
        <w:t>（签字或盖章）</w:t>
      </w:r>
      <w:r>
        <w:rPr>
          <w:rFonts w:hint="eastAsia" w:ascii="宋体" w:hAnsi="宋体"/>
          <w:u w:val="single"/>
        </w:rPr>
        <w:t xml:space="preserve">   </w:t>
      </w:r>
    </w:p>
    <w:p w14:paraId="5F649894">
      <w:pPr>
        <w:spacing w:line="360" w:lineRule="auto"/>
        <w:ind w:left="480" w:leftChars="200" w:firstLine="720" w:firstLineChars="300"/>
        <w:rPr>
          <w:rFonts w:ascii="宋体" w:hAnsi="宋体"/>
          <w:u w:val="single"/>
        </w:rPr>
      </w:pPr>
      <w:r>
        <w:rPr>
          <w:rFonts w:hint="eastAsia" w:ascii="宋体" w:hAnsi="宋体"/>
        </w:rPr>
        <w:t>地址：</w:t>
      </w:r>
      <w:r>
        <w:rPr>
          <w:rFonts w:hint="eastAsia" w:ascii="宋体" w:hAnsi="宋体"/>
          <w:u w:val="single"/>
        </w:rPr>
        <w:t xml:space="preserve">                             </w:t>
      </w:r>
    </w:p>
    <w:p w14:paraId="212275E8">
      <w:pPr>
        <w:ind w:firstLine="1200" w:firstLineChars="500"/>
        <w:jc w:val="both"/>
        <w:rPr>
          <w:rFonts w:ascii="宋体" w:hAnsi="宋体"/>
          <w:u w:val="single"/>
        </w:rPr>
      </w:pPr>
      <w:r>
        <w:rPr>
          <w:rFonts w:hint="eastAsia" w:ascii="宋体" w:hAnsi="宋体"/>
        </w:rPr>
        <w:t>日期：</w:t>
      </w:r>
      <w:r>
        <w:rPr>
          <w:rFonts w:hint="eastAsia" w:ascii="宋体" w:hAnsi="宋体"/>
          <w:u w:val="single"/>
        </w:rPr>
        <w:t xml:space="preserve">      年     月       日</w:t>
      </w:r>
    </w:p>
    <w:p w14:paraId="301C94D0">
      <w:pPr>
        <w:jc w:val="center"/>
        <w:rPr>
          <w:rFonts w:ascii="宋体" w:hAnsi="宋体"/>
          <w:u w:val="single"/>
        </w:rPr>
      </w:pPr>
    </w:p>
    <w:p w14:paraId="46817B45">
      <w:pPr>
        <w:jc w:val="center"/>
        <w:rPr>
          <w:rFonts w:ascii="宋体" w:hAnsi="宋体"/>
          <w:u w:val="single"/>
        </w:rPr>
      </w:pPr>
    </w:p>
    <w:p w14:paraId="056F07C5">
      <w:pPr>
        <w:pStyle w:val="40"/>
        <w:rPr>
          <w:rFonts w:hAnsi="宋体" w:cs="宋体"/>
          <w:b/>
          <w:bCs/>
          <w:szCs w:val="24"/>
        </w:rPr>
      </w:pPr>
    </w:p>
    <w:p w14:paraId="53B4722E"/>
    <w:p w14:paraId="2FCEE13B">
      <w:pPr>
        <w:pStyle w:val="40"/>
        <w:rPr>
          <w:rFonts w:hAnsi="宋体" w:cs="宋体"/>
          <w:b/>
          <w:bCs/>
          <w:sz w:val="28"/>
          <w:szCs w:val="28"/>
        </w:rPr>
      </w:pPr>
    </w:p>
    <w:p w14:paraId="73A5CAC8">
      <w:pPr>
        <w:pStyle w:val="40"/>
        <w:jc w:val="center"/>
        <w:rPr>
          <w:rFonts w:hAnsi="宋体" w:cs="宋体"/>
          <w:b/>
          <w:bCs/>
          <w:sz w:val="28"/>
          <w:szCs w:val="28"/>
        </w:rPr>
      </w:pPr>
    </w:p>
    <w:p w14:paraId="3AA37188">
      <w:pPr>
        <w:jc w:val="center"/>
        <w:rPr>
          <w:rFonts w:hAnsi="宋体" w:cs="宋体"/>
          <w:b/>
          <w:bCs/>
          <w:sz w:val="28"/>
          <w:szCs w:val="28"/>
        </w:rPr>
      </w:pPr>
    </w:p>
    <w:p w14:paraId="255C73DC">
      <w:pPr>
        <w:pStyle w:val="40"/>
        <w:jc w:val="center"/>
        <w:outlineLvl w:val="1"/>
        <w:rPr>
          <w:rFonts w:hAnsi="宋体" w:cs="宋体"/>
          <w:b/>
          <w:bCs/>
          <w:sz w:val="28"/>
          <w:szCs w:val="28"/>
        </w:rPr>
      </w:pPr>
      <w:bookmarkStart w:id="13" w:name="_Toc110586176"/>
      <w:r>
        <w:rPr>
          <w:rFonts w:hint="eastAsia" w:hAnsi="宋体" w:cs="宋体"/>
          <w:b/>
          <w:bCs/>
          <w:sz w:val="28"/>
          <w:szCs w:val="28"/>
          <w:lang w:eastAsia="zh-CN"/>
        </w:rPr>
        <w:t>响应文件</w:t>
      </w:r>
      <w:r>
        <w:rPr>
          <w:rFonts w:hAnsi="宋体" w:cs="宋体"/>
          <w:b/>
          <w:bCs/>
          <w:sz w:val="28"/>
          <w:szCs w:val="28"/>
        </w:rPr>
        <w:t>目录</w:t>
      </w:r>
      <w:r>
        <w:rPr>
          <w:rFonts w:hint="eastAsia" w:hAnsi="宋体" w:cs="宋体"/>
          <w:b/>
          <w:bCs/>
          <w:sz w:val="28"/>
          <w:szCs w:val="28"/>
        </w:rPr>
        <w:t>（格式自拟）</w:t>
      </w:r>
      <w:bookmarkEnd w:id="13"/>
    </w:p>
    <w:p w14:paraId="5816FA75"/>
    <w:p w14:paraId="16864503">
      <w:pPr>
        <w:jc w:val="center"/>
        <w:rPr>
          <w:rFonts w:ascii="宋体" w:hAnsi="宋体" w:cs="宋体"/>
          <w:b/>
          <w:bCs/>
          <w:sz w:val="28"/>
          <w:szCs w:val="28"/>
        </w:rPr>
      </w:pPr>
      <w:r>
        <w:rPr>
          <w:rFonts w:ascii="宋体" w:hAnsi="宋体" w:cs="宋体"/>
          <w:b/>
          <w:bCs/>
          <w:sz w:val="28"/>
          <w:szCs w:val="28"/>
        </w:rPr>
        <w:br w:type="page"/>
      </w:r>
    </w:p>
    <w:p w14:paraId="53BA9959">
      <w:pPr>
        <w:snapToGrid w:val="0"/>
        <w:spacing w:line="440" w:lineRule="atLeast"/>
        <w:jc w:val="both"/>
        <w:rPr>
          <w:rFonts w:hint="eastAsia" w:ascii="宋体" w:hAnsi="宋体" w:cs="宋体"/>
          <w:b/>
          <w:bCs/>
          <w:szCs w:val="24"/>
          <w:lang w:val="en-US" w:eastAsia="zh-CN"/>
        </w:rPr>
      </w:pPr>
      <w:r>
        <w:rPr>
          <w:rFonts w:hint="eastAsia" w:ascii="宋体" w:hAnsi="宋体" w:cs="宋体"/>
          <w:b/>
          <w:bCs/>
          <w:szCs w:val="24"/>
          <w:lang w:val="en-US" w:eastAsia="zh-CN"/>
        </w:rPr>
        <w:t xml:space="preserve">附件1：                   </w:t>
      </w:r>
    </w:p>
    <w:p w14:paraId="6B445B0F">
      <w:pPr>
        <w:snapToGrid w:val="0"/>
        <w:spacing w:line="440" w:lineRule="atLeast"/>
        <w:ind w:firstLine="4176" w:firstLineChars="1300"/>
        <w:jc w:val="both"/>
        <w:rPr>
          <w:rFonts w:ascii="宋体" w:hAnsi="宋体"/>
          <w:b/>
          <w:sz w:val="32"/>
          <w:szCs w:val="32"/>
        </w:rPr>
      </w:pPr>
      <w:r>
        <w:rPr>
          <w:rFonts w:hint="eastAsia" w:ascii="宋体" w:hAnsi="宋体"/>
          <w:b/>
          <w:sz w:val="32"/>
          <w:szCs w:val="32"/>
        </w:rPr>
        <w:t>报价函</w:t>
      </w:r>
    </w:p>
    <w:p w14:paraId="65874362">
      <w:pPr>
        <w:snapToGrid w:val="0"/>
        <w:spacing w:line="360" w:lineRule="auto"/>
        <w:rPr>
          <w:rFonts w:ascii="宋体" w:hAnsi="宋体"/>
          <w:sz w:val="24"/>
          <w:szCs w:val="24"/>
        </w:rPr>
      </w:pPr>
    </w:p>
    <w:p w14:paraId="17AA2413">
      <w:pPr>
        <w:snapToGrid w:val="0"/>
        <w:spacing w:line="360" w:lineRule="auto"/>
        <w:rPr>
          <w:rFonts w:ascii="宋体" w:hAnsi="宋体"/>
          <w:sz w:val="24"/>
          <w:szCs w:val="24"/>
        </w:rPr>
      </w:pPr>
      <w:r>
        <w:rPr>
          <w:rFonts w:hint="eastAsia" w:ascii="宋体" w:hAnsi="宋体"/>
          <w:sz w:val="24"/>
          <w:szCs w:val="24"/>
          <w:u w:val="single"/>
          <w:lang w:val="en-US" w:eastAsia="zh-CN"/>
        </w:rPr>
        <w:t>致       （采购人）</w:t>
      </w:r>
      <w:r>
        <w:rPr>
          <w:rFonts w:hint="eastAsia" w:ascii="宋体" w:hAnsi="宋体"/>
          <w:sz w:val="24"/>
          <w:szCs w:val="24"/>
        </w:rPr>
        <w:t>：</w:t>
      </w:r>
    </w:p>
    <w:p w14:paraId="089797F6">
      <w:pPr>
        <w:snapToGrid w:val="0"/>
        <w:spacing w:line="360" w:lineRule="auto"/>
        <w:ind w:firstLine="720" w:firstLineChars="300"/>
        <w:rPr>
          <w:rFonts w:ascii="宋体" w:hAnsi="宋体"/>
          <w:sz w:val="24"/>
          <w:szCs w:val="24"/>
        </w:rPr>
      </w:pPr>
      <w:r>
        <w:rPr>
          <w:rFonts w:hint="eastAsia" w:ascii="宋体" w:hAnsi="宋体"/>
          <w:sz w:val="24"/>
          <w:szCs w:val="24"/>
        </w:rPr>
        <w:t>我方收到</w:t>
      </w:r>
      <w:r>
        <w:rPr>
          <w:rFonts w:hint="eastAsia" w:ascii="宋体" w:hAnsi="宋体"/>
          <w:sz w:val="24"/>
          <w:szCs w:val="24"/>
          <w:u w:val="single"/>
          <w:lang w:val="en-US" w:eastAsia="zh-CN"/>
        </w:rPr>
        <w:t xml:space="preserve">   （项目编号）   </w:t>
      </w:r>
      <w:r>
        <w:rPr>
          <w:rFonts w:hint="eastAsia" w:ascii="宋体" w:hAnsi="宋体"/>
          <w:sz w:val="24"/>
          <w:szCs w:val="24"/>
          <w:lang w:val="en-US" w:eastAsia="zh-CN"/>
        </w:rPr>
        <w:t>的</w:t>
      </w:r>
      <w:r>
        <w:rPr>
          <w:rFonts w:hint="eastAsia" w:cs="仿宋"/>
          <w:u w:val="single"/>
        </w:rPr>
        <w:t>（项目名称）</w:t>
      </w:r>
      <w:r>
        <w:rPr>
          <w:rFonts w:hint="eastAsia" w:cs="仿宋"/>
        </w:rPr>
        <w:t>项目</w:t>
      </w:r>
      <w:r>
        <w:rPr>
          <w:rFonts w:hint="eastAsia" w:cs="仿宋"/>
          <w:lang w:eastAsia="zh-CN"/>
        </w:rPr>
        <w:t>响应文件</w:t>
      </w:r>
      <w:r>
        <w:rPr>
          <w:rFonts w:hint="eastAsia" w:ascii="宋体" w:hAnsi="宋体"/>
          <w:sz w:val="24"/>
          <w:szCs w:val="24"/>
        </w:rPr>
        <w:t>，经详细研究，决定参加该单一来源采购项目的采购谈判。</w:t>
      </w:r>
    </w:p>
    <w:p w14:paraId="1B4B7A89">
      <w:pPr>
        <w:numPr>
          <w:ilvl w:val="0"/>
          <w:numId w:val="4"/>
        </w:numPr>
        <w:snapToGrid w:val="0"/>
        <w:spacing w:line="360" w:lineRule="auto"/>
        <w:rPr>
          <w:rFonts w:hint="eastAsia" w:ascii="宋体" w:hAnsi="宋体"/>
          <w:sz w:val="24"/>
          <w:szCs w:val="24"/>
        </w:rPr>
      </w:pPr>
      <w:r>
        <w:rPr>
          <w:rFonts w:hint="eastAsia" w:ascii="宋体" w:hAnsi="宋体"/>
          <w:sz w:val="24"/>
          <w:szCs w:val="24"/>
        </w:rPr>
        <w:t>愿意按照单一来源采购文件中的一切要求，提供采购文件所要求的技术服务，竞争总价为人民币大写：</w:t>
      </w:r>
      <w:r>
        <w:rPr>
          <w:rFonts w:ascii="宋体" w:hAnsi="宋体"/>
          <w:sz w:val="24"/>
          <w:szCs w:val="24"/>
        </w:rPr>
        <w:t>_______________________</w:t>
      </w:r>
      <w:r>
        <w:rPr>
          <w:rFonts w:hint="eastAsia" w:ascii="宋体" w:hAnsi="宋体"/>
          <w:sz w:val="24"/>
          <w:szCs w:val="24"/>
        </w:rPr>
        <w:t>，人民币小写：</w:t>
      </w:r>
      <w:r>
        <w:rPr>
          <w:rFonts w:ascii="宋体" w:hAnsi="宋体"/>
          <w:sz w:val="24"/>
          <w:szCs w:val="24"/>
        </w:rPr>
        <w:t>________________</w:t>
      </w:r>
      <w:r>
        <w:rPr>
          <w:rFonts w:hint="eastAsia" w:ascii="宋体" w:hAnsi="宋体"/>
          <w:sz w:val="24"/>
          <w:szCs w:val="24"/>
        </w:rPr>
        <w:t>。</w:t>
      </w:r>
    </w:p>
    <w:p w14:paraId="6EF5F9C9">
      <w:pPr>
        <w:snapToGrid w:val="0"/>
        <w:spacing w:line="360" w:lineRule="auto"/>
        <w:rPr>
          <w:rFonts w:hint="default" w:ascii="宋体" w:hAnsi="宋体" w:eastAsia="宋体"/>
          <w:sz w:val="24"/>
          <w:szCs w:val="24"/>
          <w:lang w:val="en-US" w:eastAsia="zh-CN"/>
        </w:rPr>
      </w:pPr>
      <w:r>
        <w:rPr>
          <w:rFonts w:hint="eastAsia" w:ascii="宋体" w:hAnsi="宋体"/>
          <w:sz w:val="24"/>
          <w:szCs w:val="24"/>
        </w:rPr>
        <w:t>2、我方现提交的响应文件为：</w:t>
      </w:r>
      <w:r>
        <w:rPr>
          <w:rFonts w:hint="eastAsia" w:ascii="宋体" w:hAnsi="宋体"/>
          <w:sz w:val="24"/>
          <w:szCs w:val="24"/>
          <w:lang w:val="en-US" w:eastAsia="zh-CN"/>
        </w:rPr>
        <w:t>纸质版</w:t>
      </w:r>
      <w:r>
        <w:rPr>
          <w:rFonts w:hint="eastAsia" w:ascii="宋体" w:hAnsi="宋体"/>
          <w:sz w:val="24"/>
          <w:szCs w:val="24"/>
        </w:rPr>
        <w:t>响应文件正本</w:t>
      </w:r>
      <w:r>
        <w:rPr>
          <w:rFonts w:hint="eastAsia" w:ascii="宋体" w:hAnsi="宋体"/>
          <w:sz w:val="24"/>
          <w:szCs w:val="24"/>
          <w:lang w:val="en-US" w:eastAsia="zh-CN"/>
        </w:rPr>
        <w:t>1</w:t>
      </w:r>
      <w:r>
        <w:rPr>
          <w:rFonts w:hint="eastAsia" w:ascii="宋体" w:hAnsi="宋体"/>
          <w:sz w:val="24"/>
          <w:szCs w:val="24"/>
        </w:rPr>
        <w:t>份，副本</w:t>
      </w:r>
      <w:r>
        <w:rPr>
          <w:rFonts w:hint="eastAsia" w:ascii="宋体" w:hAnsi="宋体"/>
          <w:sz w:val="24"/>
          <w:szCs w:val="24"/>
          <w:lang w:val="en-US" w:eastAsia="zh-CN"/>
        </w:rPr>
        <w:t>3</w:t>
      </w:r>
      <w:r>
        <w:rPr>
          <w:rFonts w:hint="eastAsia" w:ascii="宋体" w:hAnsi="宋体"/>
          <w:sz w:val="24"/>
          <w:szCs w:val="24"/>
        </w:rPr>
        <w:t>份</w:t>
      </w:r>
      <w:r>
        <w:rPr>
          <w:rFonts w:hint="eastAsia" w:ascii="宋体" w:hAnsi="宋体"/>
          <w:sz w:val="24"/>
          <w:szCs w:val="24"/>
          <w:lang w:eastAsia="zh-CN"/>
        </w:rPr>
        <w:t>；</w:t>
      </w:r>
      <w:r>
        <w:rPr>
          <w:rFonts w:hint="eastAsia" w:ascii="宋体" w:hAnsi="宋体"/>
          <w:sz w:val="24"/>
          <w:szCs w:val="24"/>
          <w:lang w:val="en-US" w:eastAsia="zh-CN"/>
        </w:rPr>
        <w:t>电子版文件1份。</w:t>
      </w:r>
    </w:p>
    <w:p w14:paraId="75A82F69">
      <w:pPr>
        <w:snapToGrid w:val="0"/>
        <w:spacing w:line="360" w:lineRule="auto"/>
        <w:rPr>
          <w:rFonts w:ascii="宋体" w:hAnsi="宋体"/>
          <w:sz w:val="24"/>
          <w:szCs w:val="24"/>
        </w:rPr>
      </w:pPr>
      <w:r>
        <w:rPr>
          <w:rFonts w:hint="eastAsia" w:ascii="宋体" w:hAnsi="宋体"/>
          <w:sz w:val="24"/>
          <w:szCs w:val="24"/>
        </w:rPr>
        <w:t>3、如果我方响应文件被接受，我方将履行采购文件中规定的各项要求，按合同约定条款承担我方的责任。</w:t>
      </w:r>
    </w:p>
    <w:p w14:paraId="455A5D8D">
      <w:pPr>
        <w:snapToGrid w:val="0"/>
        <w:spacing w:line="360" w:lineRule="auto"/>
        <w:rPr>
          <w:rFonts w:ascii="宋体" w:hAnsi="宋体"/>
          <w:sz w:val="24"/>
          <w:szCs w:val="24"/>
        </w:rPr>
      </w:pPr>
    </w:p>
    <w:p w14:paraId="74885A94">
      <w:pPr>
        <w:snapToGrid w:val="0"/>
        <w:spacing w:line="360" w:lineRule="auto"/>
        <w:rPr>
          <w:rFonts w:ascii="宋体" w:hAnsi="宋体"/>
          <w:sz w:val="24"/>
          <w:szCs w:val="24"/>
          <w:u w:val="single"/>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14:paraId="6B49C490">
      <w:pPr>
        <w:snapToGrid w:val="0"/>
        <w:spacing w:line="360" w:lineRule="auto"/>
        <w:rPr>
          <w:rFonts w:hint="eastAsia" w:ascii="宋体" w:hAnsi="宋体"/>
          <w:sz w:val="24"/>
          <w:szCs w:val="24"/>
          <w:u w:val="single"/>
          <w:lang w:val="en-US" w:eastAsia="zh-CN"/>
        </w:rPr>
      </w:pPr>
      <w:r>
        <w:rPr>
          <w:rFonts w:hint="eastAsia" w:ascii="宋体" w:hAnsi="宋体"/>
          <w:sz w:val="24"/>
          <w:szCs w:val="24"/>
        </w:rPr>
        <w:t>电话：</w:t>
      </w:r>
      <w:r>
        <w:rPr>
          <w:rFonts w:hint="eastAsia" w:ascii="宋体" w:hAnsi="宋体"/>
          <w:sz w:val="24"/>
          <w:szCs w:val="24"/>
          <w:u w:val="single"/>
        </w:rPr>
        <w:t xml:space="preserve">                       </w:t>
      </w:r>
      <w:r>
        <w:rPr>
          <w:rFonts w:hint="eastAsia" w:ascii="宋体" w:hAnsi="宋体"/>
          <w:sz w:val="24"/>
          <w:szCs w:val="24"/>
        </w:rPr>
        <w:t xml:space="preserve">    传真：</w:t>
      </w:r>
      <w:r>
        <w:rPr>
          <w:rFonts w:hint="eastAsia" w:ascii="宋体" w:hAnsi="宋体"/>
          <w:sz w:val="24"/>
          <w:szCs w:val="24"/>
          <w:u w:val="single"/>
          <w:lang w:val="en-US" w:eastAsia="zh-CN"/>
        </w:rPr>
        <w:t xml:space="preserve">                </w:t>
      </w:r>
    </w:p>
    <w:p w14:paraId="390586E0">
      <w:pPr>
        <w:snapToGrid w:val="0"/>
        <w:spacing w:line="360" w:lineRule="auto"/>
        <w:rPr>
          <w:rFonts w:ascii="宋体" w:hAnsi="宋体"/>
          <w:sz w:val="24"/>
          <w:szCs w:val="24"/>
        </w:rPr>
      </w:pPr>
      <w:r>
        <w:rPr>
          <w:rFonts w:hint="eastAsia" w:ascii="宋体" w:hAnsi="宋体"/>
          <w:sz w:val="24"/>
          <w:szCs w:val="24"/>
        </w:rPr>
        <w:t xml:space="preserve">网址： </w:t>
      </w:r>
      <w:r>
        <w:rPr>
          <w:rFonts w:hint="eastAsia" w:ascii="宋体" w:hAnsi="宋体"/>
          <w:sz w:val="24"/>
          <w:szCs w:val="24"/>
          <w:u w:val="single"/>
        </w:rPr>
        <w:t xml:space="preserve">                      </w:t>
      </w:r>
      <w:r>
        <w:rPr>
          <w:rFonts w:hint="eastAsia" w:ascii="宋体" w:hAnsi="宋体"/>
          <w:sz w:val="24"/>
          <w:szCs w:val="24"/>
        </w:rPr>
        <w:t xml:space="preserve">    邮编：</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p>
    <w:p w14:paraId="1DFDE3B1">
      <w:pPr>
        <w:snapToGrid w:val="0"/>
        <w:spacing w:line="360" w:lineRule="auto"/>
        <w:rPr>
          <w:rFonts w:ascii="宋体" w:hAnsi="宋体"/>
          <w:sz w:val="24"/>
          <w:szCs w:val="24"/>
        </w:rPr>
      </w:pPr>
    </w:p>
    <w:p w14:paraId="0A0DB409">
      <w:pPr>
        <w:snapToGrid w:val="0"/>
        <w:spacing w:line="360" w:lineRule="auto"/>
        <w:rPr>
          <w:rFonts w:hint="eastAsia" w:ascii="宋体" w:hAnsi="宋体"/>
          <w:sz w:val="24"/>
          <w:szCs w:val="24"/>
        </w:rPr>
      </w:pPr>
    </w:p>
    <w:p w14:paraId="018BE5F6">
      <w:pPr>
        <w:snapToGrid w:val="0"/>
        <w:spacing w:line="360" w:lineRule="auto"/>
        <w:jc w:val="right"/>
        <w:rPr>
          <w:rFonts w:hint="eastAsia" w:ascii="宋体" w:hAnsi="宋体"/>
          <w:sz w:val="24"/>
          <w:szCs w:val="24"/>
          <w:u w:val="single"/>
        </w:rPr>
      </w:pPr>
      <w:r>
        <w:rPr>
          <w:rFonts w:hint="eastAsia" w:ascii="宋体" w:hAnsi="宋体"/>
          <w:sz w:val="24"/>
          <w:szCs w:val="24"/>
          <w:lang w:val="en-US" w:eastAsia="zh-CN"/>
        </w:rPr>
        <w:t>供应商名称</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u w:val="single"/>
        </w:rPr>
        <w:t>（全称加盖公章）</w:t>
      </w:r>
    </w:p>
    <w:p w14:paraId="283C4727">
      <w:pPr>
        <w:snapToGrid w:val="0"/>
        <w:spacing w:line="360" w:lineRule="auto"/>
        <w:jc w:val="right"/>
        <w:rPr>
          <w:rFonts w:hint="default" w:ascii="宋体" w:hAnsi="宋体" w:eastAsiaTheme="minorEastAsia"/>
          <w:sz w:val="24"/>
          <w:szCs w:val="24"/>
          <w:lang w:val="en-US" w:eastAsia="zh-CN"/>
        </w:rPr>
      </w:pPr>
      <w:r>
        <w:rPr>
          <w:rFonts w:hint="eastAsia" w:ascii="宋体" w:hAnsi="宋体"/>
          <w:sz w:val="24"/>
          <w:szCs w:val="24"/>
        </w:rPr>
        <w:t>法定代表人（负责人）或委托代理人：</w:t>
      </w:r>
      <w:r>
        <w:rPr>
          <w:rFonts w:hint="eastAsia" w:ascii="宋体" w:hAnsi="宋体"/>
          <w:sz w:val="24"/>
          <w:szCs w:val="24"/>
          <w:u w:val="single"/>
        </w:rPr>
        <w:t>（签字或盖章）</w:t>
      </w:r>
      <w:r>
        <w:rPr>
          <w:rFonts w:hint="eastAsia" w:ascii="宋体" w:hAnsi="宋体"/>
          <w:sz w:val="24"/>
          <w:szCs w:val="24"/>
          <w:u w:val="single"/>
          <w:lang w:val="en-US" w:eastAsia="zh-CN"/>
        </w:rPr>
        <w:t xml:space="preserve">     </w:t>
      </w:r>
    </w:p>
    <w:p w14:paraId="52C28620">
      <w:pPr>
        <w:snapToGrid w:val="0"/>
        <w:spacing w:line="360" w:lineRule="auto"/>
        <w:jc w:val="right"/>
        <w:rPr>
          <w:rFonts w:hint="eastAsia" w:ascii="宋体" w:hAnsi="宋体"/>
          <w:sz w:val="24"/>
          <w:szCs w:val="24"/>
        </w:rPr>
      </w:pPr>
      <w:r>
        <w:rPr>
          <w:rFonts w:hint="eastAsia" w:ascii="宋体" w:hAnsi="宋体"/>
          <w:sz w:val="24"/>
          <w:szCs w:val="24"/>
        </w:rPr>
        <w:t xml:space="preserve">日期：   </w:t>
      </w:r>
      <w:r>
        <w:rPr>
          <w:rFonts w:hint="eastAsia" w:ascii="宋体" w:hAnsi="宋体"/>
          <w:sz w:val="24"/>
          <w:szCs w:val="24"/>
          <w:lang w:val="en-US" w:eastAsia="zh-CN"/>
        </w:rPr>
        <w:t xml:space="preserve">  </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 日</w:t>
      </w:r>
    </w:p>
    <w:p w14:paraId="7167C758">
      <w:pPr>
        <w:widowControl/>
        <w:adjustRightInd/>
        <w:spacing w:line="240" w:lineRule="auto"/>
        <w:jc w:val="both"/>
        <w:textAlignment w:val="auto"/>
        <w:rPr>
          <w:rFonts w:hint="eastAsia" w:ascii="宋体" w:hAnsi="宋体" w:cs="宋体"/>
          <w:b/>
          <w:bCs/>
          <w:szCs w:val="24"/>
          <w:lang w:val="en-US" w:eastAsia="zh-CN"/>
        </w:rPr>
      </w:pPr>
    </w:p>
    <w:p w14:paraId="4A72A474">
      <w:pPr>
        <w:pStyle w:val="2"/>
        <w:rPr>
          <w:rFonts w:hint="eastAsia" w:ascii="宋体" w:hAnsi="宋体" w:cs="宋体"/>
          <w:b/>
          <w:bCs/>
          <w:szCs w:val="24"/>
          <w:lang w:val="en-US" w:eastAsia="zh-CN"/>
        </w:rPr>
      </w:pPr>
    </w:p>
    <w:p w14:paraId="281494D7">
      <w:pPr>
        <w:pStyle w:val="5"/>
        <w:rPr>
          <w:rFonts w:hint="eastAsia" w:ascii="宋体" w:hAnsi="宋体" w:cs="宋体"/>
          <w:b/>
          <w:bCs/>
          <w:szCs w:val="24"/>
          <w:lang w:val="en-US" w:eastAsia="zh-CN"/>
        </w:rPr>
      </w:pPr>
    </w:p>
    <w:p w14:paraId="58E68742">
      <w:pPr>
        <w:rPr>
          <w:rFonts w:hint="eastAsia" w:ascii="宋体" w:hAnsi="宋体" w:cs="宋体"/>
          <w:b/>
          <w:bCs/>
          <w:szCs w:val="24"/>
          <w:lang w:val="en-US" w:eastAsia="zh-CN"/>
        </w:rPr>
      </w:pPr>
    </w:p>
    <w:p w14:paraId="5F84BE65">
      <w:pPr>
        <w:pStyle w:val="2"/>
        <w:rPr>
          <w:rFonts w:hint="eastAsia" w:ascii="宋体" w:hAnsi="宋体" w:cs="宋体"/>
          <w:b/>
          <w:bCs/>
          <w:szCs w:val="24"/>
          <w:lang w:val="en-US" w:eastAsia="zh-CN"/>
        </w:rPr>
      </w:pPr>
    </w:p>
    <w:p w14:paraId="1665FA8F">
      <w:pPr>
        <w:pStyle w:val="5"/>
        <w:rPr>
          <w:rFonts w:hint="eastAsia" w:ascii="宋体" w:hAnsi="宋体" w:cs="宋体"/>
          <w:b/>
          <w:bCs/>
          <w:szCs w:val="24"/>
          <w:lang w:val="en-US" w:eastAsia="zh-CN"/>
        </w:rPr>
      </w:pPr>
    </w:p>
    <w:p w14:paraId="7BE357A8">
      <w:pPr>
        <w:rPr>
          <w:rFonts w:hint="eastAsia" w:ascii="宋体" w:hAnsi="宋体" w:cs="宋体"/>
          <w:b/>
          <w:bCs/>
          <w:szCs w:val="24"/>
          <w:lang w:val="en-US" w:eastAsia="zh-CN"/>
        </w:rPr>
      </w:pPr>
    </w:p>
    <w:p w14:paraId="6E4309CC">
      <w:pPr>
        <w:pStyle w:val="2"/>
        <w:rPr>
          <w:rFonts w:hint="eastAsia" w:ascii="宋体" w:hAnsi="宋体" w:cs="宋体"/>
          <w:b/>
          <w:bCs/>
          <w:szCs w:val="24"/>
          <w:lang w:val="en-US" w:eastAsia="zh-CN"/>
        </w:rPr>
      </w:pPr>
    </w:p>
    <w:p w14:paraId="1574660E">
      <w:pPr>
        <w:pStyle w:val="5"/>
        <w:rPr>
          <w:rFonts w:hint="eastAsia" w:ascii="宋体" w:hAnsi="宋体" w:cs="宋体"/>
          <w:b/>
          <w:bCs/>
          <w:szCs w:val="24"/>
          <w:lang w:val="en-US" w:eastAsia="zh-CN"/>
        </w:rPr>
      </w:pPr>
    </w:p>
    <w:p w14:paraId="7D4E17A4">
      <w:pPr>
        <w:rPr>
          <w:rFonts w:hint="eastAsia" w:ascii="宋体" w:hAnsi="宋体" w:cs="宋体"/>
          <w:b/>
          <w:bCs/>
          <w:szCs w:val="24"/>
          <w:lang w:val="en-US" w:eastAsia="zh-CN"/>
        </w:rPr>
      </w:pPr>
    </w:p>
    <w:p w14:paraId="3B9CE1AC">
      <w:pPr>
        <w:pStyle w:val="2"/>
        <w:rPr>
          <w:rFonts w:hint="eastAsia" w:ascii="宋体" w:hAnsi="宋体" w:cs="宋体"/>
          <w:b/>
          <w:bCs/>
          <w:szCs w:val="24"/>
          <w:lang w:val="en-US" w:eastAsia="zh-CN"/>
        </w:rPr>
      </w:pPr>
    </w:p>
    <w:p w14:paraId="6637F40F">
      <w:pPr>
        <w:pStyle w:val="5"/>
        <w:ind w:left="0" w:leftChars="0" w:firstLine="0" w:firstLineChars="0"/>
        <w:rPr>
          <w:rFonts w:hint="eastAsia" w:ascii="宋体" w:hAnsi="宋体" w:cs="宋体"/>
          <w:b/>
          <w:bCs/>
          <w:szCs w:val="24"/>
          <w:lang w:val="en-US" w:eastAsia="zh-CN"/>
        </w:rPr>
      </w:pPr>
      <w:r>
        <w:rPr>
          <w:rFonts w:hint="eastAsia" w:ascii="宋体" w:hAnsi="宋体" w:eastAsia="宋体" w:cs="宋体"/>
          <w:b/>
          <w:bCs/>
          <w:sz w:val="24"/>
          <w:szCs w:val="24"/>
          <w:lang w:val="en-US" w:eastAsia="zh-CN" w:bidi="ar-SA"/>
        </w:rPr>
        <w:t>附件2：</w:t>
      </w:r>
      <w:r>
        <w:rPr>
          <w:rFonts w:hint="eastAsia" w:ascii="宋体" w:hAnsi="宋体" w:cs="宋体"/>
          <w:b/>
          <w:bCs/>
          <w:szCs w:val="24"/>
          <w:lang w:val="en-US" w:eastAsia="zh-CN"/>
        </w:rPr>
        <w:t xml:space="preserve">  </w:t>
      </w:r>
    </w:p>
    <w:p w14:paraId="01F77960">
      <w:pPr>
        <w:rPr>
          <w:rFonts w:hint="eastAsia"/>
          <w:lang w:val="en-US" w:eastAsia="zh-CN"/>
        </w:rPr>
      </w:pPr>
    </w:p>
    <w:p w14:paraId="41567920">
      <w:pPr>
        <w:widowControl/>
        <w:adjustRightInd/>
        <w:spacing w:line="240" w:lineRule="auto"/>
        <w:ind w:firstLine="2409" w:firstLineChars="1000"/>
        <w:jc w:val="both"/>
        <w:textAlignment w:val="auto"/>
        <w:rPr>
          <w:rFonts w:ascii="宋体" w:cs="宋体"/>
          <w:b/>
          <w:bCs/>
          <w:sz w:val="15"/>
          <w:szCs w:val="18"/>
        </w:rPr>
      </w:pPr>
      <w:r>
        <w:rPr>
          <w:rFonts w:hint="eastAsia" w:ascii="宋体" w:hAnsi="宋体" w:cs="宋体"/>
          <w:b/>
          <w:bCs/>
          <w:szCs w:val="24"/>
        </w:rPr>
        <w:t>焦作市政府采购投标人资格信用承诺函</w:t>
      </w:r>
    </w:p>
    <w:p w14:paraId="1BCCEE90">
      <w:pPr>
        <w:widowControl/>
        <w:adjustRightInd/>
        <w:spacing w:line="240" w:lineRule="auto"/>
        <w:textAlignment w:val="auto"/>
        <w:rPr>
          <w:rFonts w:ascii="宋体" w:cs="宋体"/>
          <w:sz w:val="31"/>
          <w:szCs w:val="31"/>
        </w:rPr>
      </w:pPr>
    </w:p>
    <w:p w14:paraId="0C5464C2">
      <w:pPr>
        <w:spacing w:line="520" w:lineRule="exact"/>
        <w:rPr>
          <w:rFonts w:ascii="宋体" w:hAnsi="宋体" w:cs="宋体"/>
        </w:rPr>
      </w:pPr>
      <w:r>
        <w:rPr>
          <w:rFonts w:hint="eastAsia" w:ascii="宋体" w:hAnsi="宋体" w:cs="宋体"/>
        </w:rPr>
        <w:t>致：</w:t>
      </w:r>
      <w:r>
        <w:rPr>
          <w:rFonts w:eastAsia="Times New Roman"/>
          <w:u w:val="single"/>
        </w:rPr>
        <w:tab/>
      </w:r>
      <w:r>
        <w:rPr>
          <w:rFonts w:hint="eastAsia" w:eastAsia="宋体"/>
          <w:u w:val="single"/>
          <w:lang w:val="en-US" w:eastAsia="zh-CN"/>
        </w:rPr>
        <w:t xml:space="preserve">       </w:t>
      </w:r>
      <w:r>
        <w:rPr>
          <w:rFonts w:hint="eastAsia" w:ascii="宋体" w:hAnsi="宋体" w:cs="宋体"/>
          <w:u w:val="single"/>
        </w:rPr>
        <w:t>（</w:t>
      </w:r>
      <w:r>
        <w:rPr>
          <w:rFonts w:hint="eastAsia" w:ascii="宋体" w:hAnsi="宋体" w:cs="宋体"/>
          <w:u w:val="single"/>
          <w:lang w:val="en-US" w:eastAsia="zh-CN"/>
        </w:rPr>
        <w:t>采购人</w:t>
      </w:r>
      <w:r>
        <w:rPr>
          <w:rFonts w:hint="eastAsia" w:ascii="宋体" w:hAnsi="宋体" w:cs="宋体"/>
          <w:u w:val="single"/>
        </w:rPr>
        <w:t>）</w:t>
      </w:r>
      <w:r>
        <w:rPr>
          <w:rFonts w:hint="eastAsia" w:ascii="宋体" w:hAnsi="宋体" w:cs="宋体"/>
        </w:rPr>
        <w:t>：</w:t>
      </w:r>
    </w:p>
    <w:p w14:paraId="66CA3EA9">
      <w:pPr>
        <w:spacing w:line="520" w:lineRule="exact"/>
        <w:ind w:firstLine="480" w:firstLineChars="200"/>
        <w:rPr>
          <w:rFonts w:ascii="宋体" w:hAnsi="宋体" w:cs="宋体"/>
          <w:u w:val="single"/>
        </w:rPr>
      </w:pPr>
      <w:r>
        <w:rPr>
          <w:rFonts w:hint="eastAsia" w:ascii="宋体" w:hAnsi="宋体" w:cs="宋体"/>
          <w:lang w:val="en-US" w:eastAsia="zh-CN"/>
        </w:rPr>
        <w:t>供应商</w:t>
      </w:r>
      <w:r>
        <w:rPr>
          <w:rFonts w:hint="eastAsia" w:ascii="宋体" w:hAnsi="宋体" w:cs="宋体"/>
        </w:rPr>
        <w:t>名称：</w:t>
      </w:r>
      <w:r>
        <w:rPr>
          <w:rFonts w:hint="eastAsia" w:ascii="宋体" w:hAnsi="宋体" w:cs="宋体"/>
          <w:u w:val="single"/>
        </w:rPr>
        <w:t xml:space="preserve">                                    </w:t>
      </w:r>
    </w:p>
    <w:p w14:paraId="25978ADB">
      <w:pPr>
        <w:spacing w:line="520" w:lineRule="exact"/>
        <w:ind w:firstLine="480" w:firstLineChars="200"/>
        <w:rPr>
          <w:rFonts w:ascii="宋体" w:hAnsi="宋体" w:cs="宋体"/>
          <w:u w:val="single"/>
        </w:rPr>
      </w:pPr>
      <w:r>
        <w:rPr>
          <w:rFonts w:hint="eastAsia" w:ascii="宋体" w:hAnsi="宋体" w:cs="宋体"/>
        </w:rPr>
        <w:t>统一社会信用代码：</w:t>
      </w:r>
      <w:r>
        <w:rPr>
          <w:rFonts w:hint="eastAsia" w:ascii="宋体" w:hAnsi="宋体" w:cs="宋体"/>
          <w:u w:val="single"/>
        </w:rPr>
        <w:t xml:space="preserve">                               </w:t>
      </w:r>
    </w:p>
    <w:p w14:paraId="25CB9F3C">
      <w:pPr>
        <w:spacing w:line="520" w:lineRule="exact"/>
        <w:ind w:firstLine="480" w:firstLineChars="200"/>
        <w:rPr>
          <w:rFonts w:ascii="宋体" w:hAnsi="宋体" w:cs="宋体"/>
          <w:u w:val="single"/>
        </w:rPr>
      </w:pPr>
      <w:r>
        <w:rPr>
          <w:rFonts w:hint="eastAsia" w:ascii="宋体" w:hAnsi="宋体" w:cs="宋体"/>
          <w:lang w:val="en-US" w:eastAsia="zh-CN"/>
        </w:rPr>
        <w:t>供应商</w:t>
      </w:r>
      <w:r>
        <w:rPr>
          <w:rFonts w:hint="eastAsia" w:ascii="宋体" w:hAnsi="宋体" w:cs="宋体"/>
        </w:rPr>
        <w:t>地址：</w:t>
      </w:r>
      <w:r>
        <w:rPr>
          <w:rFonts w:hint="eastAsia" w:ascii="宋体" w:hAnsi="宋体" w:cs="宋体"/>
          <w:u w:val="single"/>
        </w:rPr>
        <w:t xml:space="preserve">                                     </w:t>
      </w:r>
    </w:p>
    <w:p w14:paraId="44A7A610">
      <w:pPr>
        <w:adjustRightInd/>
        <w:spacing w:line="520" w:lineRule="exact"/>
        <w:ind w:firstLine="480" w:firstLineChars="200"/>
        <w:textAlignment w:val="auto"/>
        <w:rPr>
          <w:rFonts w:ascii="宋体" w:cs="宋体"/>
          <w:szCs w:val="22"/>
        </w:rPr>
      </w:pPr>
      <w:r>
        <w:rPr>
          <w:rFonts w:hint="eastAsia" w:ascii="宋体" w:hAnsi="宋体" w:cs="宋体"/>
          <w:szCs w:val="22"/>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66FCF58">
      <w:pPr>
        <w:adjustRightInd/>
        <w:spacing w:line="520" w:lineRule="exact"/>
        <w:ind w:firstLine="480" w:firstLineChars="200"/>
        <w:textAlignment w:val="auto"/>
        <w:rPr>
          <w:rFonts w:ascii="宋体" w:cs="宋体"/>
          <w:szCs w:val="22"/>
        </w:rPr>
      </w:pPr>
      <w:r>
        <w:rPr>
          <w:rFonts w:ascii="宋体" w:hAnsi="宋体" w:cs="宋体"/>
          <w:szCs w:val="22"/>
        </w:rPr>
        <w:t>1.</w:t>
      </w:r>
      <w:r>
        <w:rPr>
          <w:rFonts w:hint="eastAsia" w:ascii="宋体" w:hAnsi="宋体" w:cs="宋体"/>
          <w:szCs w:val="22"/>
        </w:rPr>
        <w:t>我单位具有符合</w:t>
      </w:r>
      <w:r>
        <w:rPr>
          <w:rFonts w:hint="eastAsia" w:ascii="宋体" w:hAnsi="宋体" w:cs="宋体"/>
          <w:szCs w:val="22"/>
          <w:lang w:eastAsia="zh-CN"/>
        </w:rPr>
        <w:t>采购文件</w:t>
      </w:r>
      <w:r>
        <w:rPr>
          <w:rFonts w:hint="eastAsia" w:ascii="宋体" w:hAnsi="宋体" w:cs="宋体"/>
          <w:szCs w:val="22"/>
        </w:rPr>
        <w:t>资格要求独立承担民事责任的能力。</w:t>
      </w:r>
    </w:p>
    <w:p w14:paraId="09FC7AA5">
      <w:pPr>
        <w:adjustRightInd/>
        <w:spacing w:line="520" w:lineRule="exact"/>
        <w:ind w:firstLine="480" w:firstLineChars="200"/>
        <w:textAlignment w:val="auto"/>
        <w:rPr>
          <w:rFonts w:ascii="宋体" w:cs="宋体"/>
          <w:szCs w:val="22"/>
        </w:rPr>
      </w:pPr>
      <w:r>
        <w:rPr>
          <w:rFonts w:ascii="宋体" w:hAnsi="宋体" w:cs="宋体"/>
          <w:szCs w:val="22"/>
        </w:rPr>
        <w:t>2.</w:t>
      </w:r>
      <w:r>
        <w:rPr>
          <w:rFonts w:hint="eastAsia" w:ascii="宋体" w:hAnsi="宋体" w:cs="宋体"/>
          <w:szCs w:val="22"/>
        </w:rPr>
        <w:t>我单位具有符合</w:t>
      </w:r>
      <w:r>
        <w:rPr>
          <w:rFonts w:hint="eastAsia" w:ascii="宋体" w:hAnsi="宋体" w:cs="宋体"/>
          <w:szCs w:val="22"/>
          <w:lang w:eastAsia="zh-CN"/>
        </w:rPr>
        <w:t>采购文件</w:t>
      </w:r>
      <w:r>
        <w:rPr>
          <w:rFonts w:hint="eastAsia" w:ascii="宋体" w:hAnsi="宋体" w:cs="宋体"/>
          <w:szCs w:val="22"/>
        </w:rPr>
        <w:t>资格要求的财务状况报告。</w:t>
      </w:r>
    </w:p>
    <w:p w14:paraId="33A319AC">
      <w:pPr>
        <w:adjustRightInd/>
        <w:spacing w:line="520" w:lineRule="exact"/>
        <w:ind w:firstLine="480" w:firstLineChars="200"/>
        <w:textAlignment w:val="auto"/>
        <w:rPr>
          <w:rFonts w:ascii="宋体" w:cs="宋体"/>
          <w:szCs w:val="22"/>
        </w:rPr>
      </w:pPr>
      <w:r>
        <w:rPr>
          <w:rFonts w:ascii="宋体" w:hAnsi="宋体" w:cs="宋体"/>
          <w:szCs w:val="22"/>
        </w:rPr>
        <w:t>3.</w:t>
      </w:r>
      <w:r>
        <w:rPr>
          <w:rFonts w:hint="eastAsia" w:ascii="宋体" w:hAnsi="宋体" w:cs="宋体"/>
          <w:szCs w:val="22"/>
        </w:rPr>
        <w:t>我单位具有符合</w:t>
      </w:r>
      <w:r>
        <w:rPr>
          <w:rFonts w:hint="eastAsia" w:ascii="宋体" w:hAnsi="宋体" w:cs="宋体"/>
          <w:szCs w:val="22"/>
          <w:lang w:eastAsia="zh-CN"/>
        </w:rPr>
        <w:t>采购文件</w:t>
      </w:r>
      <w:r>
        <w:rPr>
          <w:rFonts w:hint="eastAsia" w:ascii="宋体" w:hAnsi="宋体" w:cs="宋体"/>
          <w:szCs w:val="22"/>
        </w:rPr>
        <w:t>资格要求的依法缴纳税收和社会保障记录的良好记录。</w:t>
      </w:r>
    </w:p>
    <w:p w14:paraId="004C8C87">
      <w:pPr>
        <w:adjustRightInd/>
        <w:spacing w:line="520" w:lineRule="exact"/>
        <w:ind w:firstLine="480" w:firstLineChars="200"/>
        <w:textAlignment w:val="auto"/>
        <w:rPr>
          <w:rFonts w:ascii="宋体" w:cs="宋体"/>
          <w:szCs w:val="22"/>
        </w:rPr>
      </w:pPr>
      <w:r>
        <w:rPr>
          <w:rFonts w:ascii="宋体" w:hAnsi="宋体" w:cs="宋体"/>
          <w:szCs w:val="22"/>
        </w:rPr>
        <w:t>4.</w:t>
      </w:r>
      <w:r>
        <w:rPr>
          <w:rFonts w:hint="eastAsia" w:ascii="宋体" w:hAnsi="宋体" w:cs="宋体"/>
          <w:szCs w:val="22"/>
        </w:rPr>
        <w:t>我单位具有符合</w:t>
      </w:r>
      <w:r>
        <w:rPr>
          <w:rFonts w:hint="eastAsia" w:ascii="宋体" w:hAnsi="宋体" w:cs="宋体"/>
          <w:szCs w:val="22"/>
          <w:lang w:eastAsia="zh-CN"/>
        </w:rPr>
        <w:t>采购文件</w:t>
      </w:r>
      <w:r>
        <w:rPr>
          <w:rFonts w:hint="eastAsia" w:ascii="宋体" w:hAnsi="宋体" w:cs="宋体"/>
          <w:szCs w:val="22"/>
        </w:rPr>
        <w:t>资格要求履行合同所必需的设备和专业技术能力。</w:t>
      </w:r>
    </w:p>
    <w:p w14:paraId="2EF53E23">
      <w:pPr>
        <w:adjustRightInd/>
        <w:spacing w:line="520" w:lineRule="exact"/>
        <w:ind w:firstLine="480" w:firstLineChars="200"/>
        <w:textAlignment w:val="auto"/>
        <w:rPr>
          <w:rFonts w:ascii="宋体" w:cs="宋体"/>
          <w:szCs w:val="22"/>
        </w:rPr>
      </w:pPr>
      <w:r>
        <w:rPr>
          <w:rFonts w:ascii="宋体" w:hAnsi="宋体" w:cs="宋体"/>
          <w:szCs w:val="22"/>
        </w:rPr>
        <w:t>5.</w:t>
      </w:r>
      <w:r>
        <w:rPr>
          <w:rFonts w:hint="eastAsia" w:ascii="宋体" w:hAnsi="宋体" w:cs="宋体"/>
          <w:szCs w:val="22"/>
        </w:rPr>
        <w:t>参加政府采购活动前三年内，在经营活动中没有重大违法记录。</w:t>
      </w:r>
    </w:p>
    <w:p w14:paraId="3D81995C">
      <w:pPr>
        <w:adjustRightInd/>
        <w:spacing w:line="520" w:lineRule="exact"/>
        <w:ind w:firstLine="480" w:firstLineChars="200"/>
        <w:textAlignment w:val="auto"/>
        <w:rPr>
          <w:rFonts w:ascii="宋体" w:cs="宋体"/>
          <w:szCs w:val="22"/>
        </w:rPr>
      </w:pPr>
      <w:r>
        <w:rPr>
          <w:rFonts w:hint="eastAsia" w:ascii="宋体" w:hAnsi="宋体" w:cs="宋体"/>
          <w:szCs w:val="22"/>
        </w:rPr>
        <w:t>若我单位承诺不实，自愿承担提供虚假材料谋取中标、成交的法律责任。</w:t>
      </w:r>
    </w:p>
    <w:p w14:paraId="07483E20">
      <w:pPr>
        <w:adjustRightInd/>
        <w:spacing w:line="520" w:lineRule="exact"/>
        <w:ind w:firstLine="480" w:firstLineChars="200"/>
        <w:textAlignment w:val="auto"/>
        <w:rPr>
          <w:rFonts w:ascii="宋体" w:cs="宋体"/>
          <w:szCs w:val="22"/>
        </w:rPr>
      </w:pPr>
    </w:p>
    <w:p w14:paraId="19B07DF2">
      <w:pPr>
        <w:spacing w:line="440" w:lineRule="exact"/>
        <w:ind w:firstLine="480" w:firstLineChars="200"/>
        <w:jc w:val="right"/>
        <w:rPr>
          <w:rFonts w:ascii="宋体" w:hAnsi="宋体" w:cs="宋体"/>
          <w:szCs w:val="24"/>
        </w:rPr>
      </w:pPr>
      <w:r>
        <w:rPr>
          <w:rFonts w:hint="eastAsia" w:ascii="宋体" w:hAnsi="宋体" w:cs="宋体"/>
          <w:szCs w:val="24"/>
        </w:rPr>
        <w:t>承诺</w:t>
      </w:r>
      <w:r>
        <w:rPr>
          <w:rFonts w:hint="eastAsia" w:ascii="宋体" w:hAnsi="宋体" w:cs="宋体"/>
          <w:szCs w:val="24"/>
          <w:lang w:val="en-US" w:eastAsia="zh-CN"/>
        </w:rPr>
        <w:t>供应商</w:t>
      </w:r>
      <w:r>
        <w:rPr>
          <w:rFonts w:hint="eastAsia" w:ascii="宋体" w:hAnsi="宋体" w:cs="宋体"/>
          <w:szCs w:val="24"/>
        </w:rPr>
        <w:t>：</w:t>
      </w:r>
      <w:r>
        <w:rPr>
          <w:rFonts w:hint="eastAsia" w:ascii="宋体" w:hAnsi="宋体" w:cs="宋体"/>
          <w:szCs w:val="24"/>
          <w:u w:val="single"/>
        </w:rPr>
        <w:t>（全称加盖公章）</w:t>
      </w:r>
    </w:p>
    <w:p w14:paraId="44E1AF98">
      <w:pPr>
        <w:spacing w:line="440" w:lineRule="exact"/>
        <w:ind w:firstLine="480" w:firstLineChars="200"/>
        <w:jc w:val="right"/>
        <w:rPr>
          <w:rFonts w:ascii="宋体" w:hAnsi="宋体" w:cs="宋体"/>
          <w:szCs w:val="24"/>
        </w:rPr>
      </w:pPr>
      <w:r>
        <w:rPr>
          <w:rFonts w:hint="eastAsia" w:ascii="宋体" w:hAnsi="宋体" w:cs="宋体"/>
          <w:szCs w:val="24"/>
        </w:rPr>
        <w:t>法定代表人（负责人）或委托代理人：</w:t>
      </w:r>
      <w:r>
        <w:rPr>
          <w:rFonts w:hint="eastAsia" w:ascii="宋体" w:hAnsi="宋体" w:cs="宋体"/>
          <w:szCs w:val="24"/>
          <w:u w:val="single"/>
        </w:rPr>
        <w:t>（签字或盖章）</w:t>
      </w:r>
    </w:p>
    <w:p w14:paraId="66839F30">
      <w:pPr>
        <w:spacing w:line="440" w:lineRule="exact"/>
        <w:ind w:firstLine="480" w:firstLineChars="200"/>
        <w:jc w:val="right"/>
        <w:rPr>
          <w:rFonts w:ascii="宋体" w:hAnsi="宋体" w:cs="宋体"/>
          <w:szCs w:val="24"/>
        </w:rPr>
      </w:pPr>
      <w:r>
        <w:rPr>
          <w:rFonts w:hint="eastAsia" w:ascii="宋体" w:hAnsi="宋体" w:cs="宋体"/>
          <w:szCs w:val="24"/>
        </w:rPr>
        <w:t xml:space="preserve">日期：   </w:t>
      </w:r>
      <w:r>
        <w:rPr>
          <w:rFonts w:ascii="宋体" w:hAnsi="宋体" w:cs="宋体"/>
          <w:szCs w:val="24"/>
        </w:rPr>
        <w:t>年</w:t>
      </w:r>
      <w:r>
        <w:rPr>
          <w:rFonts w:hint="eastAsia" w:ascii="宋体" w:hAnsi="宋体" w:cs="宋体"/>
          <w:szCs w:val="24"/>
        </w:rPr>
        <w:t xml:space="preserve">    </w:t>
      </w:r>
      <w:r>
        <w:rPr>
          <w:rFonts w:ascii="宋体" w:hAnsi="宋体" w:cs="宋体"/>
          <w:szCs w:val="24"/>
        </w:rPr>
        <w:t>月</w:t>
      </w:r>
      <w:r>
        <w:rPr>
          <w:rFonts w:hint="eastAsia" w:ascii="宋体" w:hAnsi="宋体" w:cs="宋体"/>
          <w:szCs w:val="24"/>
        </w:rPr>
        <w:t xml:space="preserve">   </w:t>
      </w:r>
      <w:r>
        <w:rPr>
          <w:rFonts w:ascii="宋体" w:hAnsi="宋体" w:cs="宋体"/>
          <w:szCs w:val="24"/>
        </w:rPr>
        <w:t>日</w:t>
      </w:r>
    </w:p>
    <w:p w14:paraId="2CA03888">
      <w:pPr>
        <w:adjustRightInd/>
        <w:spacing w:line="520" w:lineRule="exact"/>
        <w:ind w:firstLine="480" w:firstLineChars="200"/>
        <w:textAlignment w:val="auto"/>
        <w:rPr>
          <w:rFonts w:ascii="宋体" w:cs="宋体"/>
          <w:szCs w:val="22"/>
        </w:rPr>
      </w:pPr>
    </w:p>
    <w:p w14:paraId="527E16D3">
      <w:pPr>
        <w:adjustRightInd/>
        <w:spacing w:line="520" w:lineRule="exact"/>
        <w:ind w:firstLine="482" w:firstLineChars="200"/>
        <w:textAlignment w:val="auto"/>
        <w:rPr>
          <w:rFonts w:ascii="宋体" w:cs="宋体"/>
          <w:szCs w:val="22"/>
        </w:rPr>
      </w:pPr>
      <w:r>
        <w:rPr>
          <w:rFonts w:hint="eastAsia" w:ascii="宋体" w:hAnsi="宋体" w:cs="宋体"/>
          <w:b/>
          <w:bCs/>
          <w:szCs w:val="22"/>
        </w:rPr>
        <w:t>注：</w:t>
      </w:r>
      <w:r>
        <w:rPr>
          <w:rFonts w:ascii="宋体" w:hAnsi="宋体" w:cs="宋体"/>
          <w:szCs w:val="22"/>
        </w:rPr>
        <w:t>1.</w:t>
      </w:r>
      <w:r>
        <w:rPr>
          <w:rFonts w:hint="eastAsia" w:ascii="宋体" w:hAnsi="宋体" w:cs="宋体"/>
          <w:szCs w:val="22"/>
        </w:rPr>
        <w:t>投标人须在</w:t>
      </w:r>
      <w:r>
        <w:rPr>
          <w:rFonts w:hint="eastAsia" w:ascii="宋体" w:hAnsi="宋体" w:cs="宋体"/>
          <w:szCs w:val="22"/>
          <w:lang w:eastAsia="zh-CN"/>
        </w:rPr>
        <w:t>响应文件</w:t>
      </w:r>
      <w:r>
        <w:rPr>
          <w:rFonts w:hint="eastAsia" w:ascii="宋体" w:hAnsi="宋体" w:cs="宋体"/>
          <w:szCs w:val="22"/>
        </w:rPr>
        <w:t>中按此模板提供承诺函，未提供视为未实质性响应</w:t>
      </w:r>
      <w:r>
        <w:rPr>
          <w:rFonts w:hint="eastAsia" w:ascii="宋体" w:hAnsi="宋体" w:cs="宋体"/>
          <w:szCs w:val="22"/>
          <w:lang w:eastAsia="zh-CN"/>
        </w:rPr>
        <w:t>采购文件</w:t>
      </w:r>
      <w:r>
        <w:rPr>
          <w:rFonts w:hint="eastAsia" w:ascii="宋体" w:hAnsi="宋体" w:cs="宋体"/>
          <w:szCs w:val="22"/>
        </w:rPr>
        <w:t>要求，按无效投标处理。</w:t>
      </w:r>
    </w:p>
    <w:p w14:paraId="52318B5D">
      <w:pPr>
        <w:numPr>
          <w:ilvl w:val="0"/>
          <w:numId w:val="5"/>
        </w:numPr>
        <w:adjustRightInd/>
        <w:spacing w:line="520" w:lineRule="exact"/>
        <w:ind w:firstLine="960" w:firstLineChars="400"/>
        <w:textAlignment w:val="auto"/>
        <w:rPr>
          <w:rFonts w:ascii="宋体" w:hAnsi="宋体" w:cs="宋体"/>
          <w:szCs w:val="22"/>
        </w:rPr>
      </w:pPr>
      <w:r>
        <w:rPr>
          <w:rFonts w:hint="eastAsia" w:ascii="宋体" w:hAnsi="宋体" w:cs="宋体"/>
          <w:szCs w:val="22"/>
        </w:rPr>
        <w:t>投标人的法定代表人（其他组织的为负责人）或者授权代表的签字或盖章应真实、有效，如由授权代表签字或盖章的，应提供“法定代表人（负责人）授权书”。</w:t>
      </w:r>
    </w:p>
    <w:p w14:paraId="4E8D9D8C">
      <w:pPr>
        <w:spacing w:line="440" w:lineRule="exact"/>
        <w:ind w:firstLine="480" w:firstLineChars="200"/>
        <w:jc w:val="center"/>
        <w:rPr>
          <w:rFonts w:ascii="宋体" w:hAnsi="宋体" w:cs="宋体"/>
          <w:szCs w:val="24"/>
        </w:rPr>
      </w:pPr>
    </w:p>
    <w:p w14:paraId="64432BDB">
      <w:pPr>
        <w:pStyle w:val="5"/>
        <w:ind w:left="0" w:leftChars="0" w:firstLine="0" w:firstLineChars="0"/>
        <w:rPr>
          <w:rFonts w:ascii="宋体" w:hAnsi="宋体" w:cs="宋体"/>
          <w:szCs w:val="24"/>
        </w:rPr>
      </w:pPr>
    </w:p>
    <w:p w14:paraId="25415E61"/>
    <w:p w14:paraId="5659B39F">
      <w:pPr>
        <w:jc w:val="both"/>
        <w:rPr>
          <w:rFonts w:hint="default" w:ascii="宋体" w:hAnsi="宋体" w:eastAsia="宋体" w:cs="宋体"/>
          <w:b/>
          <w:bCs/>
          <w:szCs w:val="24"/>
          <w:lang w:val="en-US" w:eastAsia="zh-CN"/>
        </w:rPr>
      </w:pPr>
      <w:r>
        <w:rPr>
          <w:rFonts w:hint="eastAsia" w:ascii="宋体" w:hAnsi="宋体" w:cs="宋体"/>
          <w:b/>
          <w:bCs/>
          <w:szCs w:val="24"/>
          <w:lang w:val="en-US" w:eastAsia="zh-CN"/>
        </w:rPr>
        <w:t>附件3：</w:t>
      </w:r>
    </w:p>
    <w:p w14:paraId="0D28CB4D">
      <w:pPr>
        <w:jc w:val="center"/>
        <w:rPr>
          <w:rFonts w:ascii="宋体" w:hAnsi="宋体" w:cs="宋体"/>
          <w:b/>
          <w:bCs/>
          <w:szCs w:val="24"/>
        </w:rPr>
      </w:pPr>
      <w:r>
        <w:rPr>
          <w:rFonts w:hint="eastAsia" w:ascii="宋体" w:hAnsi="宋体" w:cs="宋体"/>
          <w:b/>
          <w:bCs/>
          <w:szCs w:val="24"/>
        </w:rPr>
        <w:t>法定代表人（负责人）身份证明书</w:t>
      </w:r>
    </w:p>
    <w:p w14:paraId="35C71E55">
      <w:pPr>
        <w:spacing w:line="360" w:lineRule="auto"/>
        <w:ind w:firstLine="480" w:firstLineChars="200"/>
        <w:jc w:val="center"/>
        <w:rPr>
          <w:rFonts w:ascii="宋体" w:hAnsi="宋体" w:cs="宋体"/>
          <w:szCs w:val="24"/>
        </w:rPr>
      </w:pPr>
    </w:p>
    <w:p w14:paraId="5A6E1697">
      <w:pPr>
        <w:spacing w:line="360" w:lineRule="auto"/>
        <w:ind w:firstLine="480" w:firstLineChars="200"/>
        <w:jc w:val="center"/>
        <w:rPr>
          <w:rFonts w:ascii="宋体" w:hAnsi="宋体" w:cs="宋体"/>
          <w:szCs w:val="24"/>
        </w:rPr>
      </w:pPr>
      <w:r>
        <w:rPr>
          <w:rFonts w:hint="eastAsia" w:ascii="宋体" w:hAnsi="宋体" w:cs="宋体"/>
          <w:szCs w:val="24"/>
        </w:rPr>
        <w:t>（法定代表人（负责人）参加投标的，出具此证明书）</w:t>
      </w:r>
    </w:p>
    <w:p w14:paraId="321F603A">
      <w:pPr>
        <w:spacing w:line="360" w:lineRule="auto"/>
        <w:ind w:firstLine="480" w:firstLineChars="200"/>
        <w:jc w:val="center"/>
        <w:rPr>
          <w:rFonts w:ascii="宋体" w:hAnsi="宋体" w:cs="宋体"/>
          <w:szCs w:val="24"/>
        </w:rPr>
      </w:pPr>
    </w:p>
    <w:p w14:paraId="7B4201BE">
      <w:pPr>
        <w:spacing w:line="360" w:lineRule="auto"/>
        <w:ind w:firstLine="480" w:firstLineChars="200"/>
        <w:rPr>
          <w:rFonts w:ascii="宋体" w:hAnsi="宋体" w:cs="宋体"/>
          <w:szCs w:val="24"/>
        </w:rPr>
      </w:pPr>
      <w:r>
        <w:rPr>
          <w:rFonts w:hint="eastAsia" w:ascii="宋体" w:hAnsi="宋体" w:cs="宋体"/>
          <w:szCs w:val="24"/>
          <w:u w:val="single"/>
        </w:rPr>
        <w:t xml:space="preserve">                 </w:t>
      </w:r>
      <w:r>
        <w:rPr>
          <w:rFonts w:hint="eastAsia" w:ascii="宋体" w:hAnsi="宋体" w:cs="宋体"/>
          <w:szCs w:val="24"/>
        </w:rPr>
        <w:t>同志，系</w:t>
      </w:r>
      <w:r>
        <w:rPr>
          <w:rFonts w:hint="eastAsia" w:ascii="宋体" w:hAnsi="宋体" w:cs="宋体"/>
          <w:szCs w:val="24"/>
          <w:u w:val="single"/>
        </w:rPr>
        <w:t xml:space="preserve">                   </w:t>
      </w:r>
      <w:r>
        <w:rPr>
          <w:rFonts w:hint="eastAsia" w:cs="仿宋"/>
        </w:rPr>
        <w:t>（投标人名称）</w:t>
      </w:r>
      <w:r>
        <w:rPr>
          <w:rFonts w:hint="eastAsia" w:ascii="宋体" w:hAnsi="宋体" w:cs="宋体"/>
          <w:szCs w:val="24"/>
        </w:rPr>
        <w:t>法定代表人（负责人），任</w:t>
      </w:r>
      <w:r>
        <w:rPr>
          <w:rFonts w:hint="eastAsia" w:ascii="宋体" w:hAnsi="宋体" w:cs="宋体"/>
          <w:szCs w:val="24"/>
          <w:u w:val="single"/>
        </w:rPr>
        <w:t xml:space="preserve">              </w:t>
      </w:r>
      <w:r>
        <w:rPr>
          <w:rFonts w:hint="eastAsia" w:ascii="宋体" w:hAnsi="宋体" w:cs="宋体"/>
          <w:szCs w:val="24"/>
        </w:rPr>
        <w:t>职务。</w:t>
      </w:r>
    </w:p>
    <w:p w14:paraId="5BFE5232">
      <w:pPr>
        <w:spacing w:line="360" w:lineRule="auto"/>
        <w:ind w:firstLine="480" w:firstLineChars="200"/>
        <w:rPr>
          <w:rFonts w:ascii="宋体" w:hAnsi="宋体" w:cs="宋体"/>
          <w:szCs w:val="24"/>
        </w:rPr>
      </w:pPr>
      <w:r>
        <w:rPr>
          <w:rFonts w:hint="eastAsia" w:ascii="宋体" w:hAnsi="宋体" w:cs="宋体"/>
          <w:szCs w:val="24"/>
        </w:rPr>
        <w:t>特此证明。</w:t>
      </w:r>
    </w:p>
    <w:p w14:paraId="11DF7D64">
      <w:pPr>
        <w:spacing w:line="360" w:lineRule="auto"/>
        <w:ind w:firstLine="480" w:firstLineChars="200"/>
        <w:rPr>
          <w:rFonts w:ascii="宋体" w:hAnsi="宋体" w:cs="宋体"/>
          <w:szCs w:val="24"/>
          <w:u w:val="single"/>
        </w:rPr>
      </w:pPr>
      <w:r>
        <w:rPr>
          <w:rFonts w:hint="eastAsia" w:ascii="宋体" w:hAnsi="宋体" w:cs="宋体"/>
          <w:szCs w:val="24"/>
        </w:rPr>
        <w:t>附：联系地址：</w:t>
      </w:r>
      <w:r>
        <w:rPr>
          <w:rFonts w:hint="eastAsia" w:ascii="宋体" w:hAnsi="宋体" w:cs="宋体"/>
          <w:szCs w:val="24"/>
          <w:u w:val="single"/>
        </w:rPr>
        <w:t xml:space="preserve">                            </w:t>
      </w:r>
    </w:p>
    <w:p w14:paraId="238F7CC0">
      <w:pPr>
        <w:spacing w:line="480" w:lineRule="exact"/>
        <w:ind w:firstLine="600" w:firstLineChars="250"/>
        <w:rPr>
          <w:rFonts w:ascii="宋体" w:hAnsi="宋体" w:cs="宋体"/>
          <w:szCs w:val="24"/>
          <w:u w:val="single"/>
        </w:rPr>
      </w:pPr>
      <w:r>
        <w:rPr>
          <w:rFonts w:hint="eastAsia" w:ascii="宋体" w:hAnsi="宋体" w:cs="宋体"/>
          <w:szCs w:val="24"/>
        </w:rPr>
        <w:t>联系电话：</w:t>
      </w:r>
      <w:r>
        <w:rPr>
          <w:rFonts w:hint="eastAsia" w:ascii="宋体" w:hAnsi="宋体" w:cs="宋体"/>
          <w:szCs w:val="24"/>
          <w:u w:val="single"/>
        </w:rPr>
        <w:t xml:space="preserve">                              </w:t>
      </w:r>
    </w:p>
    <w:p w14:paraId="5161E3C1">
      <w:pPr>
        <w:spacing w:line="480" w:lineRule="exact"/>
        <w:ind w:firstLine="590" w:firstLineChars="245"/>
        <w:rPr>
          <w:rFonts w:ascii="宋体" w:hAnsi="宋体" w:cs="宋体"/>
          <w:b/>
          <w:bCs/>
          <w:szCs w:val="24"/>
        </w:rPr>
      </w:pPr>
    </w:p>
    <w:p w14:paraId="7D5CB38A">
      <w:pPr>
        <w:spacing w:line="480" w:lineRule="exact"/>
        <w:ind w:firstLine="590" w:firstLineChars="245"/>
        <w:rPr>
          <w:rFonts w:ascii="宋体" w:hAnsi="宋体" w:cs="宋体"/>
          <w:b/>
          <w:bCs/>
          <w:szCs w:val="24"/>
        </w:rPr>
      </w:pPr>
    </w:p>
    <w:tbl>
      <w:tblPr>
        <w:tblStyle w:val="24"/>
        <w:tblW w:w="0" w:type="auto"/>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0"/>
      </w:tblGrid>
      <w:tr w14:paraId="5AA6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6810" w:type="dxa"/>
          </w:tcPr>
          <w:p w14:paraId="0DF15D8A">
            <w:pPr>
              <w:spacing w:line="480" w:lineRule="exact"/>
              <w:ind w:firstLine="590" w:firstLineChars="245"/>
              <w:rPr>
                <w:rFonts w:ascii="宋体" w:hAnsi="宋体" w:cs="宋体"/>
                <w:b/>
                <w:bCs/>
                <w:szCs w:val="24"/>
              </w:rPr>
            </w:pPr>
            <w:r>
              <w:rPr>
                <w:rFonts w:hint="eastAsia" w:ascii="宋体" w:hAnsi="宋体" w:cs="宋体"/>
                <w:b/>
                <w:bCs/>
                <w:szCs w:val="24"/>
              </w:rPr>
              <w:t>附：法定代表人（负责人）身份证正反面</w:t>
            </w:r>
          </w:p>
          <w:p w14:paraId="4DFDECD2">
            <w:pPr>
              <w:spacing w:line="480" w:lineRule="exact"/>
              <w:rPr>
                <w:rFonts w:hint="eastAsia" w:ascii="宋体" w:hAnsi="宋体" w:cs="宋体"/>
                <w:b/>
                <w:bCs/>
                <w:szCs w:val="24"/>
                <w:vertAlign w:val="baseline"/>
              </w:rPr>
            </w:pPr>
          </w:p>
        </w:tc>
      </w:tr>
    </w:tbl>
    <w:p w14:paraId="4445AC57">
      <w:pPr>
        <w:spacing w:line="360" w:lineRule="auto"/>
        <w:ind w:firstLine="960" w:firstLineChars="400"/>
        <w:rPr>
          <w:rFonts w:ascii="宋体" w:hAnsi="宋体" w:cs="宋体"/>
          <w:szCs w:val="24"/>
        </w:rPr>
      </w:pPr>
    </w:p>
    <w:p w14:paraId="19FBF4A2">
      <w:pPr>
        <w:spacing w:line="360" w:lineRule="auto"/>
        <w:rPr>
          <w:rFonts w:ascii="宋体" w:hAnsi="宋体" w:cs="宋体"/>
          <w:szCs w:val="24"/>
        </w:rPr>
      </w:pPr>
    </w:p>
    <w:p w14:paraId="4EBC62FB">
      <w:pPr>
        <w:spacing w:line="360" w:lineRule="auto"/>
        <w:rPr>
          <w:rFonts w:ascii="宋体" w:hAnsi="宋体" w:cs="宋体"/>
          <w:szCs w:val="24"/>
        </w:rPr>
      </w:pPr>
    </w:p>
    <w:p w14:paraId="1106D71A">
      <w:pPr>
        <w:spacing w:line="440" w:lineRule="exact"/>
        <w:ind w:firstLine="3480" w:firstLineChars="1450"/>
        <w:rPr>
          <w:rFonts w:ascii="宋体" w:hAnsi="宋体" w:cs="宋体"/>
          <w:szCs w:val="24"/>
        </w:rPr>
      </w:pPr>
    </w:p>
    <w:p w14:paraId="178AD660">
      <w:pPr>
        <w:spacing w:line="440" w:lineRule="exact"/>
        <w:ind w:firstLine="3480" w:firstLineChars="1450"/>
        <w:rPr>
          <w:rFonts w:ascii="宋体" w:hAnsi="宋体" w:cs="宋体"/>
          <w:szCs w:val="24"/>
        </w:rPr>
      </w:pPr>
      <w:r>
        <w:rPr>
          <w:rFonts w:hint="eastAsia" w:ascii="宋体" w:hAnsi="宋体" w:cs="宋体"/>
          <w:szCs w:val="24"/>
          <w:lang w:val="en-US" w:eastAsia="zh-CN"/>
        </w:rPr>
        <w:t>供应商</w:t>
      </w:r>
      <w:r>
        <w:rPr>
          <w:rFonts w:hint="eastAsia" w:ascii="宋体" w:hAnsi="宋体" w:cs="宋体"/>
          <w:szCs w:val="24"/>
        </w:rPr>
        <w:t>：</w:t>
      </w:r>
      <w:r>
        <w:rPr>
          <w:rFonts w:hint="eastAsia" w:ascii="宋体" w:hAnsi="宋体" w:cs="宋体"/>
          <w:szCs w:val="24"/>
          <w:u w:val="single"/>
        </w:rPr>
        <w:t>（全称加盖公章）</w:t>
      </w:r>
    </w:p>
    <w:p w14:paraId="68248D9B">
      <w:pPr>
        <w:spacing w:line="360" w:lineRule="auto"/>
        <w:ind w:firstLine="480" w:firstLineChars="200"/>
        <w:jc w:val="center"/>
        <w:rPr>
          <w:rFonts w:ascii="宋体" w:hAnsi="宋体" w:cs="宋体"/>
          <w:szCs w:val="24"/>
        </w:rPr>
      </w:pPr>
    </w:p>
    <w:p w14:paraId="0C3C19FA">
      <w:pPr>
        <w:spacing w:line="360" w:lineRule="auto"/>
        <w:ind w:firstLine="3480" w:firstLineChars="1450"/>
        <w:rPr>
          <w:rFonts w:ascii="宋体" w:hAnsi="宋体" w:cs="宋体"/>
          <w:szCs w:val="24"/>
        </w:rPr>
      </w:pPr>
      <w:r>
        <w:rPr>
          <w:rFonts w:ascii="宋体" w:hAnsi="宋体" w:cs="宋体"/>
          <w:szCs w:val="24"/>
        </w:rPr>
        <w:t>日期：</w:t>
      </w:r>
      <w:r>
        <w:rPr>
          <w:rFonts w:hint="eastAsia" w:ascii="宋体" w:hAnsi="宋体" w:cs="宋体"/>
          <w:szCs w:val="24"/>
        </w:rPr>
        <w:t xml:space="preserve">     </w:t>
      </w:r>
      <w:r>
        <w:rPr>
          <w:rFonts w:ascii="宋体" w:hAnsi="宋体" w:cs="宋体"/>
          <w:szCs w:val="24"/>
        </w:rPr>
        <w:t>年</w:t>
      </w:r>
      <w:r>
        <w:rPr>
          <w:rFonts w:hint="eastAsia" w:ascii="宋体" w:hAnsi="宋体" w:cs="宋体"/>
          <w:szCs w:val="24"/>
        </w:rPr>
        <w:t xml:space="preserve">     </w:t>
      </w:r>
      <w:r>
        <w:rPr>
          <w:rFonts w:ascii="宋体" w:hAnsi="宋体" w:cs="宋体"/>
          <w:szCs w:val="24"/>
        </w:rPr>
        <w:t>月</w:t>
      </w:r>
      <w:r>
        <w:rPr>
          <w:rFonts w:hint="eastAsia" w:ascii="宋体" w:hAnsi="宋体" w:cs="宋体"/>
          <w:szCs w:val="24"/>
        </w:rPr>
        <w:t xml:space="preserve">   </w:t>
      </w:r>
      <w:r>
        <w:rPr>
          <w:rFonts w:ascii="宋体" w:hAnsi="宋体" w:cs="宋体"/>
          <w:szCs w:val="24"/>
        </w:rPr>
        <w:t>日</w:t>
      </w:r>
    </w:p>
    <w:p w14:paraId="627527D9">
      <w:pPr>
        <w:pStyle w:val="40"/>
      </w:pPr>
    </w:p>
    <w:p w14:paraId="726948F1"/>
    <w:p w14:paraId="4881E8F4">
      <w:pPr>
        <w:pStyle w:val="2"/>
      </w:pPr>
    </w:p>
    <w:p w14:paraId="4278CC85">
      <w:pPr>
        <w:pStyle w:val="5"/>
      </w:pPr>
    </w:p>
    <w:p w14:paraId="3636E6A9"/>
    <w:p w14:paraId="288EA19C">
      <w:pPr>
        <w:pStyle w:val="2"/>
      </w:pPr>
    </w:p>
    <w:p w14:paraId="4D4C2EF1">
      <w:pPr>
        <w:pStyle w:val="5"/>
        <w:rPr>
          <w:rFonts w:hint="default" w:eastAsia="仿宋_GB2312"/>
          <w:lang w:val="en-US" w:eastAsia="zh-CN"/>
        </w:rPr>
      </w:pPr>
      <w:r>
        <w:rPr>
          <w:rFonts w:hint="eastAsia" w:ascii="宋体" w:hAnsi="宋体" w:eastAsia="宋体" w:cs="宋体"/>
          <w:b/>
          <w:bCs/>
          <w:sz w:val="24"/>
          <w:szCs w:val="24"/>
          <w:lang w:val="en-US" w:eastAsia="zh-CN" w:bidi="ar-SA"/>
        </w:rPr>
        <w:t>附件4：</w:t>
      </w:r>
    </w:p>
    <w:p w14:paraId="705724A9">
      <w:pPr>
        <w:jc w:val="center"/>
        <w:rPr>
          <w:rFonts w:ascii="宋体" w:hAnsi="宋体" w:cs="宋体"/>
          <w:b/>
          <w:bCs/>
          <w:szCs w:val="24"/>
        </w:rPr>
      </w:pPr>
      <w:r>
        <w:rPr>
          <w:rFonts w:hint="eastAsia" w:ascii="宋体" w:hAnsi="宋体" w:cs="宋体"/>
          <w:b/>
          <w:bCs/>
          <w:szCs w:val="24"/>
        </w:rPr>
        <w:t>授权委托书</w:t>
      </w:r>
    </w:p>
    <w:p w14:paraId="3491D20B">
      <w:pPr>
        <w:spacing w:line="480" w:lineRule="auto"/>
        <w:ind w:firstLine="480" w:firstLineChars="200"/>
        <w:jc w:val="center"/>
        <w:rPr>
          <w:rFonts w:ascii="宋体" w:hAnsi="宋体" w:cs="宋体"/>
          <w:szCs w:val="24"/>
        </w:rPr>
      </w:pPr>
      <w:r>
        <w:rPr>
          <w:rFonts w:hint="eastAsia" w:ascii="宋体" w:hAnsi="宋体" w:cs="宋体"/>
          <w:szCs w:val="24"/>
        </w:rPr>
        <w:t>（委托代理人参加投标的，出具此授权委托书）</w:t>
      </w:r>
    </w:p>
    <w:p w14:paraId="05DBD8FF">
      <w:pPr>
        <w:spacing w:line="480" w:lineRule="auto"/>
        <w:ind w:firstLine="480" w:firstLineChars="200"/>
        <w:rPr>
          <w:rFonts w:cs="仿宋"/>
        </w:rPr>
      </w:pPr>
      <w:r>
        <w:rPr>
          <w:rFonts w:hint="eastAsia" w:ascii="宋体" w:hAnsi="宋体"/>
          <w:szCs w:val="24"/>
        </w:rPr>
        <w:t>本授权委托书声明：本</w:t>
      </w:r>
      <w:r>
        <w:rPr>
          <w:rFonts w:hint="eastAsia" w:cs="仿宋"/>
        </w:rPr>
        <w:t>人</w:t>
      </w:r>
      <w:r>
        <w:rPr>
          <w:rFonts w:hint="eastAsia" w:cs="仿宋"/>
          <w:u w:val="single"/>
        </w:rPr>
        <w:t>（姓名）</w:t>
      </w:r>
      <w:r>
        <w:rPr>
          <w:rFonts w:hint="eastAsia" w:cs="仿宋"/>
        </w:rPr>
        <w:t>系</w:t>
      </w:r>
      <w:r>
        <w:rPr>
          <w:rFonts w:hint="eastAsia" w:cs="仿宋"/>
          <w:u w:val="single"/>
        </w:rPr>
        <w:t>（投标人名称）</w:t>
      </w:r>
      <w:r>
        <w:rPr>
          <w:rFonts w:hint="eastAsia" w:cs="仿宋"/>
        </w:rPr>
        <w:t>的法定代表人</w:t>
      </w:r>
      <w:r>
        <w:rPr>
          <w:rFonts w:hint="eastAsia" w:ascii="宋体" w:hAnsi="宋体" w:cs="宋体"/>
          <w:szCs w:val="24"/>
        </w:rPr>
        <w:t>（负责人）</w:t>
      </w:r>
      <w:r>
        <w:rPr>
          <w:rFonts w:hint="eastAsia" w:cs="仿宋"/>
        </w:rPr>
        <w:t>，现委托</w:t>
      </w:r>
      <w:r>
        <w:rPr>
          <w:rFonts w:hint="eastAsia" w:cs="仿宋"/>
          <w:u w:val="single"/>
        </w:rPr>
        <w:t>（姓名、身份证号码）</w:t>
      </w:r>
      <w:r>
        <w:rPr>
          <w:rFonts w:hint="eastAsia" w:cs="仿宋"/>
        </w:rPr>
        <w:t>为我方代理人，代理人根据授权，以我方名义签署、澄清、说明、补正、递交、撤回、修改</w:t>
      </w:r>
      <w:r>
        <w:rPr>
          <w:rFonts w:hint="eastAsia" w:cs="仿宋"/>
          <w:u w:val="single"/>
        </w:rPr>
        <w:t>（项目名称）</w:t>
      </w:r>
      <w:r>
        <w:rPr>
          <w:rFonts w:hint="eastAsia" w:cs="仿宋"/>
        </w:rPr>
        <w:t>项目</w:t>
      </w:r>
      <w:r>
        <w:rPr>
          <w:rFonts w:hint="eastAsia" w:cs="仿宋"/>
          <w:lang w:eastAsia="zh-CN"/>
        </w:rPr>
        <w:t>响应文件</w:t>
      </w:r>
      <w:r>
        <w:rPr>
          <w:rFonts w:hint="eastAsia" w:cs="仿宋"/>
        </w:rPr>
        <w:t>、签订合同和处理有关事宜，其法律后果由我方承担。</w:t>
      </w:r>
    </w:p>
    <w:p w14:paraId="24F5194C">
      <w:pPr>
        <w:spacing w:line="480" w:lineRule="auto"/>
        <w:ind w:firstLine="504" w:firstLineChars="210"/>
        <w:rPr>
          <w:rFonts w:cs="仿宋"/>
        </w:rPr>
      </w:pPr>
      <w:r>
        <w:rPr>
          <w:rFonts w:hint="eastAsia" w:cs="仿宋"/>
        </w:rPr>
        <w:t>本授权书于</w:t>
      </w:r>
      <w:r>
        <w:rPr>
          <w:rFonts w:hint="eastAsia" w:cs="仿宋"/>
          <w:u w:val="single"/>
        </w:rPr>
        <w:t xml:space="preserve">   年   月   日</w:t>
      </w:r>
      <w:r>
        <w:rPr>
          <w:rFonts w:hint="eastAsia" w:cs="仿宋"/>
        </w:rPr>
        <w:t>签字生效，特此声明</w:t>
      </w:r>
    </w:p>
    <w:p w14:paraId="081A6449">
      <w:pPr>
        <w:spacing w:line="480" w:lineRule="auto"/>
        <w:ind w:firstLine="504" w:firstLineChars="210"/>
        <w:rPr>
          <w:rFonts w:ascii="宋体" w:hAnsi="宋体"/>
          <w:szCs w:val="24"/>
        </w:rPr>
      </w:pPr>
      <w:r>
        <w:rPr>
          <w:rFonts w:hint="eastAsia" w:ascii="宋体" w:hAnsi="宋体"/>
          <w:szCs w:val="24"/>
        </w:rPr>
        <w:t>代理人无转委托权。</w:t>
      </w:r>
    </w:p>
    <w:tbl>
      <w:tblPr>
        <w:tblStyle w:val="24"/>
        <w:tblpPr w:leftFromText="180" w:rightFromText="180" w:vertAnchor="text" w:horzAnchor="page" w:tblpX="1852" w:tblpY="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0"/>
      </w:tblGrid>
      <w:tr w14:paraId="1C49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7780" w:type="dxa"/>
          </w:tcPr>
          <w:p w14:paraId="2DE1C7DC">
            <w:pPr>
              <w:spacing w:line="480" w:lineRule="exact"/>
              <w:rPr>
                <w:rFonts w:hint="eastAsia" w:ascii="宋体" w:hAnsi="宋体"/>
                <w:b/>
                <w:bCs/>
                <w:vertAlign w:val="baseline"/>
              </w:rPr>
            </w:pPr>
            <w:r>
              <w:rPr>
                <w:rFonts w:hint="eastAsia" w:ascii="宋体" w:hAnsi="宋体"/>
                <w:b/>
                <w:bCs/>
              </w:rPr>
              <w:t>附：法定代表人（负责人）和被委托代理人身份证正反面</w:t>
            </w:r>
          </w:p>
        </w:tc>
      </w:tr>
    </w:tbl>
    <w:p w14:paraId="41C38C97">
      <w:pPr>
        <w:spacing w:line="520" w:lineRule="exact"/>
        <w:ind w:firstLine="480" w:firstLineChars="200"/>
        <w:rPr>
          <w:rFonts w:ascii="宋体" w:hAnsi="宋体" w:cs="宋体"/>
          <w:szCs w:val="24"/>
        </w:rPr>
      </w:pPr>
    </w:p>
    <w:p w14:paraId="3B0900E9">
      <w:pPr>
        <w:spacing w:line="480" w:lineRule="auto"/>
        <w:ind w:firstLine="480" w:firstLineChars="200"/>
        <w:jc w:val="right"/>
        <w:rPr>
          <w:rFonts w:hint="eastAsia" w:ascii="宋体" w:hAnsi="宋体" w:cs="宋体"/>
          <w:szCs w:val="24"/>
          <w:lang w:val="en-US" w:eastAsia="zh-CN"/>
        </w:rPr>
      </w:pPr>
    </w:p>
    <w:p w14:paraId="0F16BD51">
      <w:pPr>
        <w:spacing w:line="480" w:lineRule="auto"/>
        <w:ind w:firstLine="480" w:firstLineChars="200"/>
        <w:jc w:val="right"/>
        <w:rPr>
          <w:rFonts w:hint="eastAsia" w:ascii="宋体" w:hAnsi="宋体" w:cs="宋体"/>
          <w:szCs w:val="24"/>
          <w:lang w:val="en-US" w:eastAsia="zh-CN"/>
        </w:rPr>
      </w:pPr>
    </w:p>
    <w:p w14:paraId="52F8AE42">
      <w:pPr>
        <w:spacing w:line="480" w:lineRule="auto"/>
        <w:ind w:firstLine="480" w:firstLineChars="200"/>
        <w:jc w:val="right"/>
        <w:rPr>
          <w:rFonts w:hint="eastAsia" w:ascii="宋体" w:hAnsi="宋体" w:cs="宋体"/>
          <w:szCs w:val="24"/>
          <w:lang w:val="en-US" w:eastAsia="zh-CN"/>
        </w:rPr>
      </w:pPr>
    </w:p>
    <w:p w14:paraId="6EA33DFC">
      <w:pPr>
        <w:spacing w:line="480" w:lineRule="auto"/>
        <w:ind w:firstLine="480" w:firstLineChars="200"/>
        <w:jc w:val="right"/>
        <w:rPr>
          <w:rFonts w:hint="eastAsia" w:ascii="宋体" w:hAnsi="宋体" w:cs="宋体"/>
          <w:szCs w:val="24"/>
          <w:lang w:val="en-US" w:eastAsia="zh-CN"/>
        </w:rPr>
      </w:pPr>
    </w:p>
    <w:p w14:paraId="5B46D844">
      <w:pPr>
        <w:spacing w:line="480" w:lineRule="auto"/>
        <w:ind w:firstLine="480" w:firstLineChars="200"/>
        <w:jc w:val="right"/>
        <w:rPr>
          <w:rFonts w:hint="eastAsia" w:ascii="宋体" w:hAnsi="宋体" w:cs="宋体"/>
          <w:szCs w:val="24"/>
          <w:lang w:val="en-US" w:eastAsia="zh-CN"/>
        </w:rPr>
      </w:pPr>
    </w:p>
    <w:p w14:paraId="32B6C767">
      <w:pPr>
        <w:spacing w:line="480" w:lineRule="auto"/>
        <w:ind w:firstLine="480" w:firstLineChars="200"/>
        <w:jc w:val="right"/>
        <w:rPr>
          <w:rFonts w:hint="eastAsia" w:ascii="宋体" w:hAnsi="宋体" w:cs="宋体"/>
          <w:szCs w:val="24"/>
          <w:lang w:val="en-US" w:eastAsia="zh-CN"/>
        </w:rPr>
      </w:pPr>
    </w:p>
    <w:p w14:paraId="1E4E3A61">
      <w:pPr>
        <w:spacing w:line="480" w:lineRule="auto"/>
        <w:ind w:firstLine="480" w:firstLineChars="200"/>
        <w:jc w:val="right"/>
        <w:rPr>
          <w:rFonts w:hint="eastAsia" w:ascii="宋体" w:hAnsi="宋体" w:cs="宋体"/>
          <w:szCs w:val="24"/>
          <w:lang w:val="en-US" w:eastAsia="zh-CN"/>
        </w:rPr>
      </w:pPr>
    </w:p>
    <w:p w14:paraId="1C0F047E">
      <w:pPr>
        <w:spacing w:line="480" w:lineRule="auto"/>
        <w:ind w:firstLine="480" w:firstLineChars="200"/>
        <w:jc w:val="right"/>
        <w:rPr>
          <w:rFonts w:hint="eastAsia" w:ascii="宋体" w:hAnsi="宋体" w:cs="宋体"/>
          <w:szCs w:val="24"/>
          <w:lang w:val="en-US" w:eastAsia="zh-CN"/>
        </w:rPr>
      </w:pPr>
    </w:p>
    <w:p w14:paraId="38B34283">
      <w:pPr>
        <w:spacing w:line="480" w:lineRule="auto"/>
        <w:ind w:firstLine="480" w:firstLineChars="200"/>
        <w:jc w:val="right"/>
        <w:rPr>
          <w:rFonts w:ascii="宋体" w:hAnsi="宋体" w:cs="宋体"/>
          <w:szCs w:val="24"/>
        </w:rPr>
      </w:pPr>
      <w:r>
        <w:rPr>
          <w:rFonts w:hint="eastAsia" w:ascii="宋体" w:hAnsi="宋体" w:cs="宋体"/>
          <w:szCs w:val="24"/>
          <w:lang w:val="en-US" w:eastAsia="zh-CN"/>
        </w:rPr>
        <w:t>供应商</w:t>
      </w:r>
      <w:r>
        <w:rPr>
          <w:rFonts w:hint="eastAsia" w:ascii="宋体" w:hAnsi="宋体" w:cs="宋体"/>
          <w:szCs w:val="24"/>
        </w:rPr>
        <w:t>：</w:t>
      </w:r>
      <w:r>
        <w:rPr>
          <w:rFonts w:hint="eastAsia" w:ascii="宋体" w:hAnsi="宋体" w:cs="宋体"/>
          <w:szCs w:val="24"/>
          <w:u w:val="single"/>
        </w:rPr>
        <w:t>（全称加盖公章）</w:t>
      </w:r>
    </w:p>
    <w:p w14:paraId="37AC8884">
      <w:pPr>
        <w:spacing w:line="480" w:lineRule="auto"/>
        <w:ind w:firstLine="480" w:firstLineChars="200"/>
        <w:jc w:val="right"/>
        <w:rPr>
          <w:rFonts w:ascii="宋体" w:hAnsi="宋体" w:cs="宋体"/>
          <w:szCs w:val="24"/>
        </w:rPr>
      </w:pPr>
      <w:r>
        <w:rPr>
          <w:rFonts w:hint="eastAsia" w:ascii="宋体" w:hAnsi="宋体" w:cs="宋体"/>
          <w:szCs w:val="24"/>
        </w:rPr>
        <w:t>法定代表人（负责人）或委托代理人：</w:t>
      </w:r>
      <w:r>
        <w:rPr>
          <w:rFonts w:hint="eastAsia" w:ascii="宋体" w:hAnsi="宋体" w:cs="宋体"/>
          <w:szCs w:val="24"/>
          <w:u w:val="single"/>
        </w:rPr>
        <w:t>（签字或盖章）</w:t>
      </w:r>
    </w:p>
    <w:p w14:paraId="67B3171D">
      <w:pPr>
        <w:spacing w:line="480" w:lineRule="auto"/>
        <w:ind w:firstLine="480" w:firstLineChars="200"/>
        <w:jc w:val="right"/>
        <w:rPr>
          <w:rFonts w:ascii="宋体" w:hAnsi="宋体" w:cs="宋体"/>
          <w:szCs w:val="24"/>
        </w:rPr>
      </w:pPr>
      <w:r>
        <w:rPr>
          <w:rFonts w:hint="eastAsia" w:ascii="宋体" w:hAnsi="宋体" w:cs="宋体"/>
          <w:szCs w:val="24"/>
        </w:rPr>
        <w:t xml:space="preserve">日期：   </w:t>
      </w:r>
      <w:r>
        <w:rPr>
          <w:rFonts w:ascii="宋体" w:hAnsi="宋体" w:cs="宋体"/>
          <w:szCs w:val="24"/>
        </w:rPr>
        <w:t>年</w:t>
      </w:r>
      <w:r>
        <w:rPr>
          <w:rFonts w:hint="eastAsia" w:ascii="宋体" w:hAnsi="宋体" w:cs="宋体"/>
          <w:szCs w:val="24"/>
        </w:rPr>
        <w:t xml:space="preserve">    </w:t>
      </w:r>
      <w:r>
        <w:rPr>
          <w:rFonts w:ascii="宋体" w:hAnsi="宋体" w:cs="宋体"/>
          <w:szCs w:val="24"/>
        </w:rPr>
        <w:t>月</w:t>
      </w:r>
      <w:r>
        <w:rPr>
          <w:rFonts w:hint="eastAsia" w:ascii="宋体" w:hAnsi="宋体" w:cs="宋体"/>
          <w:szCs w:val="24"/>
        </w:rPr>
        <w:t xml:space="preserve">   </w:t>
      </w:r>
      <w:r>
        <w:rPr>
          <w:rFonts w:ascii="宋体" w:hAnsi="宋体" w:cs="宋体"/>
          <w:szCs w:val="24"/>
        </w:rPr>
        <w:t>日</w:t>
      </w:r>
    </w:p>
    <w:p w14:paraId="5A7BDB8B">
      <w:pPr>
        <w:pStyle w:val="2"/>
        <w:rPr>
          <w:rFonts w:ascii="宋体" w:hAnsi="宋体" w:cs="宋体"/>
          <w:szCs w:val="24"/>
        </w:rPr>
      </w:pPr>
    </w:p>
    <w:p w14:paraId="5B88FE06"/>
    <w:p w14:paraId="63C49A58">
      <w:pPr>
        <w:pStyle w:val="2"/>
      </w:pPr>
    </w:p>
    <w:p w14:paraId="19269ADC">
      <w:pPr>
        <w:pStyle w:val="5"/>
        <w:rPr>
          <w:rFonts w:hint="default" w:eastAsia="仿宋_GB2312"/>
          <w:lang w:val="en-US" w:eastAsia="zh-CN"/>
        </w:rPr>
      </w:pPr>
      <w:r>
        <w:rPr>
          <w:rFonts w:hint="eastAsia" w:ascii="宋体" w:hAnsi="宋体" w:eastAsia="宋体" w:cs="宋体"/>
          <w:b/>
          <w:bCs/>
          <w:sz w:val="24"/>
          <w:szCs w:val="24"/>
          <w:lang w:val="en-US" w:eastAsia="zh-CN" w:bidi="ar-SA"/>
        </w:rPr>
        <w:t>附件5：</w:t>
      </w:r>
    </w:p>
    <w:p w14:paraId="35DBD71E">
      <w:pPr>
        <w:pStyle w:val="9"/>
        <w:numPr>
          <w:ilvl w:val="0"/>
          <w:numId w:val="0"/>
        </w:numPr>
        <w:ind w:firstLine="3654" w:firstLineChars="1300"/>
        <w:jc w:val="both"/>
        <w:rPr>
          <w:rFonts w:hint="eastAsia" w:ascii="宋体" w:hAnsi="宋体" w:cs="宋体"/>
          <w:sz w:val="28"/>
          <w:szCs w:val="28"/>
          <w:highlight w:val="none"/>
        </w:rPr>
      </w:pPr>
      <w:bookmarkStart w:id="14" w:name="_Toc224984528"/>
      <w:bookmarkStart w:id="15" w:name="_Toc223752929"/>
      <w:bookmarkStart w:id="16" w:name="_Toc222129174"/>
      <w:r>
        <w:rPr>
          <w:rFonts w:hint="eastAsia" w:ascii="宋体" w:hAnsi="宋体" w:cs="宋体"/>
          <w:sz w:val="28"/>
          <w:szCs w:val="28"/>
          <w:highlight w:val="none"/>
          <w:lang w:val="en-US" w:eastAsia="zh-CN"/>
        </w:rPr>
        <w:t>报价</w:t>
      </w:r>
      <w:r>
        <w:rPr>
          <w:rFonts w:hint="eastAsia" w:ascii="宋体" w:hAnsi="宋体" w:cs="宋体"/>
          <w:sz w:val="28"/>
          <w:szCs w:val="28"/>
          <w:highlight w:val="none"/>
        </w:rPr>
        <w:t>一览表</w:t>
      </w:r>
    </w:p>
    <w:p w14:paraId="54D5A629">
      <w:pPr>
        <w:pStyle w:val="3"/>
        <w:ind w:firstLine="480" w:firstLineChars="200"/>
        <w:rPr>
          <w:rFonts w:ascii="宋体" w:hAnsi="宋体" w:eastAsia="宋体"/>
          <w:sz w:val="24"/>
          <w:szCs w:val="24"/>
        </w:rPr>
      </w:pPr>
    </w:p>
    <w:tbl>
      <w:tblPr>
        <w:tblStyle w:val="24"/>
        <w:tblW w:w="0" w:type="auto"/>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5"/>
        <w:gridCol w:w="5805"/>
      </w:tblGrid>
      <w:tr w14:paraId="4905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50" w:type="dxa"/>
            <w:gridSpan w:val="2"/>
            <w:vAlign w:val="top"/>
          </w:tcPr>
          <w:p w14:paraId="0A62F909">
            <w:pPr>
              <w:pStyle w:val="3"/>
              <w:jc w:val="both"/>
              <w:rPr>
                <w:rFonts w:ascii="宋体" w:hAnsi="宋体" w:eastAsia="宋体"/>
                <w:b/>
                <w:bCs/>
                <w:sz w:val="24"/>
                <w:szCs w:val="24"/>
                <w:vertAlign w:val="baseline"/>
              </w:rPr>
            </w:pPr>
            <w:r>
              <w:rPr>
                <w:rFonts w:hint="eastAsia" w:ascii="宋体" w:hAnsi="宋体" w:eastAsia="宋体"/>
                <w:b/>
                <w:bCs/>
                <w:sz w:val="24"/>
                <w:szCs w:val="24"/>
                <w:vertAlign w:val="baseline"/>
                <w:lang w:val="en-US" w:eastAsia="zh-CN"/>
              </w:rPr>
              <w:t>项目名称：</w:t>
            </w:r>
          </w:p>
        </w:tc>
      </w:tr>
      <w:tr w14:paraId="5FA5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50" w:type="dxa"/>
            <w:gridSpan w:val="2"/>
            <w:vAlign w:val="top"/>
          </w:tcPr>
          <w:p w14:paraId="5973E6F5">
            <w:pPr>
              <w:pStyle w:val="3"/>
              <w:jc w:val="both"/>
              <w:rPr>
                <w:rFonts w:ascii="宋体" w:hAnsi="宋体" w:eastAsia="宋体"/>
                <w:b/>
                <w:bCs/>
                <w:sz w:val="24"/>
                <w:szCs w:val="24"/>
                <w:vertAlign w:val="baseline"/>
              </w:rPr>
            </w:pPr>
            <w:r>
              <w:rPr>
                <w:rFonts w:hint="eastAsia" w:ascii="宋体" w:hAnsi="宋体" w:eastAsia="宋体"/>
                <w:b/>
                <w:bCs/>
                <w:sz w:val="24"/>
                <w:szCs w:val="24"/>
                <w:vertAlign w:val="baseline"/>
                <w:lang w:val="en-US" w:eastAsia="zh-CN"/>
              </w:rPr>
              <w:t>项目编号：</w:t>
            </w:r>
          </w:p>
        </w:tc>
      </w:tr>
      <w:tr w14:paraId="56E5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745" w:type="dxa"/>
            <w:vAlign w:val="top"/>
          </w:tcPr>
          <w:p w14:paraId="15B2D983">
            <w:pPr>
              <w:pStyle w:val="3"/>
              <w:jc w:val="center"/>
              <w:rPr>
                <w:rFonts w:hint="default"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采购内容</w:t>
            </w:r>
          </w:p>
        </w:tc>
        <w:tc>
          <w:tcPr>
            <w:tcW w:w="5805" w:type="dxa"/>
            <w:vAlign w:val="top"/>
          </w:tcPr>
          <w:p w14:paraId="5000CE44">
            <w:pPr>
              <w:pStyle w:val="3"/>
              <w:jc w:val="center"/>
              <w:rPr>
                <w:rFonts w:hint="eastAsia" w:ascii="宋体" w:hAnsi="宋体" w:eastAsia="宋体"/>
                <w:b/>
                <w:bCs/>
                <w:sz w:val="24"/>
                <w:szCs w:val="24"/>
                <w:vertAlign w:val="baseline"/>
                <w:lang w:val="en-US" w:eastAsia="zh-CN"/>
              </w:rPr>
            </w:pPr>
          </w:p>
        </w:tc>
      </w:tr>
      <w:tr w14:paraId="0111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45" w:type="dxa"/>
            <w:vAlign w:val="top"/>
          </w:tcPr>
          <w:p w14:paraId="2EDE2E52">
            <w:pPr>
              <w:pStyle w:val="3"/>
              <w:jc w:val="center"/>
              <w:rPr>
                <w:rFonts w:hint="eastAsia"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服务期限</w:t>
            </w:r>
          </w:p>
        </w:tc>
        <w:tc>
          <w:tcPr>
            <w:tcW w:w="5805" w:type="dxa"/>
            <w:vAlign w:val="top"/>
          </w:tcPr>
          <w:p w14:paraId="78DA5031">
            <w:pPr>
              <w:pStyle w:val="3"/>
              <w:jc w:val="center"/>
              <w:rPr>
                <w:rFonts w:ascii="宋体" w:hAnsi="宋体" w:eastAsia="宋体"/>
                <w:b/>
                <w:bCs/>
                <w:sz w:val="24"/>
                <w:szCs w:val="24"/>
                <w:vertAlign w:val="baseline"/>
              </w:rPr>
            </w:pPr>
          </w:p>
        </w:tc>
      </w:tr>
      <w:tr w14:paraId="5F41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45" w:type="dxa"/>
            <w:vAlign w:val="top"/>
          </w:tcPr>
          <w:p w14:paraId="46A5021C">
            <w:pPr>
              <w:pStyle w:val="3"/>
              <w:jc w:val="center"/>
              <w:rPr>
                <w:rFonts w:hint="eastAsia"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质量要求</w:t>
            </w:r>
          </w:p>
        </w:tc>
        <w:tc>
          <w:tcPr>
            <w:tcW w:w="5805" w:type="dxa"/>
            <w:vAlign w:val="top"/>
          </w:tcPr>
          <w:p w14:paraId="0AC1FD43">
            <w:pPr>
              <w:pStyle w:val="3"/>
              <w:jc w:val="center"/>
              <w:rPr>
                <w:rFonts w:ascii="宋体" w:hAnsi="宋体" w:eastAsia="宋体"/>
                <w:b/>
                <w:bCs/>
                <w:sz w:val="24"/>
                <w:szCs w:val="24"/>
                <w:vertAlign w:val="baseline"/>
              </w:rPr>
            </w:pPr>
          </w:p>
        </w:tc>
      </w:tr>
      <w:tr w14:paraId="4FD3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45" w:type="dxa"/>
            <w:vAlign w:val="top"/>
          </w:tcPr>
          <w:p w14:paraId="2155D000">
            <w:pPr>
              <w:pStyle w:val="3"/>
              <w:jc w:val="center"/>
              <w:rPr>
                <w:rFonts w:hint="default"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总报价（小写）</w:t>
            </w:r>
          </w:p>
        </w:tc>
        <w:tc>
          <w:tcPr>
            <w:tcW w:w="5805" w:type="dxa"/>
            <w:vAlign w:val="top"/>
          </w:tcPr>
          <w:p w14:paraId="338D2A3B">
            <w:pPr>
              <w:pStyle w:val="3"/>
              <w:jc w:val="center"/>
              <w:rPr>
                <w:rFonts w:ascii="宋体" w:hAnsi="宋体" w:eastAsia="宋体"/>
                <w:b/>
                <w:bCs/>
                <w:sz w:val="24"/>
                <w:szCs w:val="24"/>
                <w:vertAlign w:val="baseline"/>
              </w:rPr>
            </w:pPr>
          </w:p>
        </w:tc>
      </w:tr>
      <w:tr w14:paraId="6182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745" w:type="dxa"/>
            <w:vAlign w:val="top"/>
          </w:tcPr>
          <w:p w14:paraId="06D04BE6">
            <w:pPr>
              <w:pStyle w:val="3"/>
              <w:jc w:val="center"/>
              <w:rPr>
                <w:rFonts w:hint="default"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总报价（大写）</w:t>
            </w:r>
          </w:p>
        </w:tc>
        <w:tc>
          <w:tcPr>
            <w:tcW w:w="5805" w:type="dxa"/>
            <w:vAlign w:val="top"/>
          </w:tcPr>
          <w:p w14:paraId="15C7A67F">
            <w:pPr>
              <w:pStyle w:val="3"/>
              <w:jc w:val="center"/>
              <w:rPr>
                <w:rFonts w:ascii="宋体" w:hAnsi="宋体" w:eastAsia="宋体"/>
                <w:b/>
                <w:bCs/>
                <w:sz w:val="24"/>
                <w:szCs w:val="24"/>
                <w:vertAlign w:val="baseline"/>
              </w:rPr>
            </w:pPr>
          </w:p>
        </w:tc>
      </w:tr>
    </w:tbl>
    <w:p w14:paraId="7D2A48D7">
      <w:pPr>
        <w:pStyle w:val="3"/>
        <w:ind w:firstLine="480" w:firstLineChars="200"/>
        <w:rPr>
          <w:rFonts w:ascii="宋体" w:hAnsi="宋体" w:eastAsia="宋体"/>
          <w:sz w:val="24"/>
          <w:szCs w:val="24"/>
        </w:rPr>
      </w:pPr>
      <w:r>
        <w:rPr>
          <w:rFonts w:ascii="宋体" w:hAnsi="宋体" w:eastAsia="宋体"/>
          <w:sz w:val="24"/>
          <w:szCs w:val="24"/>
        </w:rPr>
        <w:tab/>
      </w:r>
    </w:p>
    <w:p w14:paraId="38858525">
      <w:pPr>
        <w:pStyle w:val="3"/>
        <w:ind w:firstLine="480" w:firstLineChars="200"/>
        <w:rPr>
          <w:rFonts w:ascii="宋体" w:hAnsi="宋体" w:eastAsia="宋体"/>
          <w:sz w:val="24"/>
          <w:szCs w:val="24"/>
        </w:rPr>
      </w:pPr>
      <w:r>
        <w:rPr>
          <w:rFonts w:hint="eastAsia" w:ascii="宋体" w:hAnsi="宋体" w:eastAsia="宋体"/>
          <w:sz w:val="24"/>
          <w:szCs w:val="24"/>
          <w:lang w:val="en-US" w:eastAsia="zh-CN"/>
        </w:rPr>
        <w:t>注：1、报价一经涂改，应在涂改处加盖单位公章或投标人代表签字或盖章，否者其投标作无效标处理。</w:t>
      </w:r>
      <w:r>
        <w:rPr>
          <w:rFonts w:ascii="宋体" w:hAnsi="宋体" w:eastAsia="宋体"/>
          <w:sz w:val="24"/>
          <w:szCs w:val="24"/>
        </w:rPr>
        <w:tab/>
      </w:r>
    </w:p>
    <w:p w14:paraId="3BE66101">
      <w:pPr>
        <w:pStyle w:val="3"/>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供应商须提供分项报价表，格式自拟。</w:t>
      </w:r>
    </w:p>
    <w:p w14:paraId="01E7B616">
      <w:pPr>
        <w:spacing w:line="500" w:lineRule="exact"/>
        <w:rPr>
          <w:rFonts w:ascii="宋体" w:hAnsi="宋体" w:cs="宋体"/>
          <w:szCs w:val="28"/>
        </w:rPr>
      </w:pPr>
    </w:p>
    <w:bookmarkEnd w:id="14"/>
    <w:bookmarkEnd w:id="15"/>
    <w:bookmarkEnd w:id="16"/>
    <w:p w14:paraId="790DCFF0">
      <w:pPr>
        <w:spacing w:line="440" w:lineRule="exact"/>
        <w:ind w:firstLine="480" w:firstLineChars="200"/>
        <w:jc w:val="right"/>
        <w:rPr>
          <w:rFonts w:ascii="宋体" w:hAnsi="宋体" w:cs="宋体"/>
          <w:szCs w:val="24"/>
        </w:rPr>
      </w:pPr>
      <w:r>
        <w:rPr>
          <w:rFonts w:hint="eastAsia" w:ascii="宋体" w:hAnsi="宋体" w:cs="宋体"/>
          <w:szCs w:val="24"/>
          <w:lang w:val="en-US" w:eastAsia="zh-CN"/>
        </w:rPr>
        <w:t>供应商</w:t>
      </w:r>
      <w:r>
        <w:rPr>
          <w:rFonts w:hint="eastAsia" w:ascii="宋体" w:hAnsi="宋体" w:cs="宋体"/>
          <w:szCs w:val="24"/>
        </w:rPr>
        <w:t>：</w:t>
      </w:r>
      <w:r>
        <w:rPr>
          <w:rFonts w:hint="eastAsia" w:ascii="宋体" w:hAnsi="宋体" w:cs="宋体"/>
          <w:szCs w:val="24"/>
          <w:u w:val="single"/>
        </w:rPr>
        <w:t>（全称加盖公章）</w:t>
      </w:r>
    </w:p>
    <w:p w14:paraId="2CEFF053">
      <w:pPr>
        <w:spacing w:line="440" w:lineRule="exact"/>
        <w:ind w:firstLine="480" w:firstLineChars="200"/>
        <w:jc w:val="right"/>
        <w:rPr>
          <w:rFonts w:ascii="宋体" w:hAnsi="宋体" w:cs="宋体"/>
          <w:szCs w:val="24"/>
        </w:rPr>
      </w:pPr>
      <w:r>
        <w:rPr>
          <w:rFonts w:hint="eastAsia" w:ascii="宋体" w:hAnsi="宋体" w:cs="宋体"/>
          <w:szCs w:val="24"/>
        </w:rPr>
        <w:t>法定代表人（负责人）或委托代理人：</w:t>
      </w:r>
      <w:r>
        <w:rPr>
          <w:rFonts w:hint="eastAsia" w:ascii="宋体" w:hAnsi="宋体" w:cs="宋体"/>
          <w:szCs w:val="24"/>
          <w:u w:val="single"/>
        </w:rPr>
        <w:t>（签字或盖章）</w:t>
      </w:r>
    </w:p>
    <w:p w14:paraId="209EDE09">
      <w:pPr>
        <w:spacing w:line="440" w:lineRule="exact"/>
        <w:ind w:firstLine="480" w:firstLineChars="200"/>
        <w:jc w:val="right"/>
        <w:rPr>
          <w:rFonts w:ascii="宋体" w:hAnsi="宋体" w:cs="宋体"/>
          <w:szCs w:val="24"/>
        </w:rPr>
      </w:pPr>
      <w:r>
        <w:rPr>
          <w:rFonts w:hint="eastAsia" w:ascii="宋体" w:hAnsi="宋体" w:cs="宋体"/>
          <w:szCs w:val="24"/>
        </w:rPr>
        <w:t xml:space="preserve">日期：   </w:t>
      </w:r>
      <w:r>
        <w:rPr>
          <w:rFonts w:ascii="宋体" w:hAnsi="宋体" w:cs="宋体"/>
          <w:szCs w:val="24"/>
        </w:rPr>
        <w:t>年</w:t>
      </w:r>
      <w:r>
        <w:rPr>
          <w:rFonts w:hint="eastAsia" w:ascii="宋体" w:hAnsi="宋体" w:cs="宋体"/>
          <w:szCs w:val="24"/>
        </w:rPr>
        <w:t xml:space="preserve">    </w:t>
      </w:r>
      <w:r>
        <w:rPr>
          <w:rFonts w:ascii="宋体" w:hAnsi="宋体" w:cs="宋体"/>
          <w:szCs w:val="24"/>
        </w:rPr>
        <w:t>月</w:t>
      </w:r>
      <w:r>
        <w:rPr>
          <w:rFonts w:hint="eastAsia" w:ascii="宋体" w:hAnsi="宋体" w:cs="宋体"/>
          <w:szCs w:val="24"/>
        </w:rPr>
        <w:t xml:space="preserve">   </w:t>
      </w:r>
      <w:r>
        <w:rPr>
          <w:rFonts w:ascii="宋体" w:hAnsi="宋体" w:cs="宋体"/>
          <w:szCs w:val="24"/>
        </w:rPr>
        <w:t>日</w:t>
      </w:r>
    </w:p>
    <w:p w14:paraId="31620A8F">
      <w:pPr>
        <w:widowControl/>
        <w:adjustRightInd/>
        <w:spacing w:line="240" w:lineRule="auto"/>
        <w:textAlignment w:val="auto"/>
        <w:rPr>
          <w:rFonts w:ascii="宋体" w:hAnsi="宋体" w:cs="宋体"/>
          <w:b/>
          <w:bCs/>
          <w:szCs w:val="24"/>
        </w:rPr>
      </w:pPr>
      <w:r>
        <w:rPr>
          <w:rFonts w:ascii="宋体" w:hAnsi="宋体" w:cs="宋体"/>
          <w:b/>
          <w:bCs/>
          <w:szCs w:val="24"/>
        </w:rPr>
        <w:br w:type="page"/>
      </w:r>
    </w:p>
    <w:p w14:paraId="34938C4D">
      <w:pPr>
        <w:pStyle w:val="5"/>
        <w:rPr>
          <w:rFonts w:hint="default"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附件6：</w:t>
      </w:r>
    </w:p>
    <w:p w14:paraId="18465F02">
      <w:pPr>
        <w:pStyle w:val="9"/>
        <w:numPr>
          <w:ilvl w:val="0"/>
          <w:numId w:val="0"/>
        </w:numPr>
        <w:ind w:firstLine="3654" w:firstLineChars="1300"/>
        <w:jc w:val="both"/>
        <w:rPr>
          <w:rFonts w:hint="eastAsia" w:ascii="宋体" w:hAnsi="宋体" w:cs="宋体"/>
          <w:sz w:val="28"/>
          <w:szCs w:val="28"/>
          <w:highlight w:val="none"/>
        </w:rPr>
      </w:pPr>
      <w:r>
        <w:rPr>
          <w:rFonts w:hint="eastAsia" w:ascii="宋体" w:hAnsi="宋体" w:cs="宋体"/>
          <w:sz w:val="28"/>
          <w:szCs w:val="28"/>
          <w:highlight w:val="none"/>
          <w:lang w:val="en-US" w:eastAsia="zh-CN"/>
        </w:rPr>
        <w:t>最终报价</w:t>
      </w:r>
      <w:r>
        <w:rPr>
          <w:rFonts w:hint="eastAsia" w:ascii="宋体" w:hAnsi="宋体" w:cs="宋体"/>
          <w:sz w:val="28"/>
          <w:szCs w:val="28"/>
          <w:highlight w:val="none"/>
        </w:rPr>
        <w:t>表</w:t>
      </w:r>
    </w:p>
    <w:p w14:paraId="759FC3DC">
      <w:pPr>
        <w:pStyle w:val="3"/>
        <w:ind w:firstLine="480" w:firstLineChars="200"/>
        <w:rPr>
          <w:rFonts w:ascii="宋体" w:hAnsi="宋体" w:eastAsia="宋体"/>
          <w:sz w:val="24"/>
          <w:szCs w:val="24"/>
        </w:rPr>
      </w:pPr>
    </w:p>
    <w:tbl>
      <w:tblPr>
        <w:tblStyle w:val="24"/>
        <w:tblW w:w="0" w:type="auto"/>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5"/>
        <w:gridCol w:w="5805"/>
      </w:tblGrid>
      <w:tr w14:paraId="216E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50" w:type="dxa"/>
            <w:gridSpan w:val="2"/>
            <w:vAlign w:val="top"/>
          </w:tcPr>
          <w:p w14:paraId="62F63D83">
            <w:pPr>
              <w:pStyle w:val="3"/>
              <w:jc w:val="both"/>
              <w:rPr>
                <w:rFonts w:ascii="宋体" w:hAnsi="宋体" w:eastAsia="宋体"/>
                <w:b/>
                <w:bCs/>
                <w:sz w:val="24"/>
                <w:szCs w:val="24"/>
                <w:vertAlign w:val="baseline"/>
              </w:rPr>
            </w:pPr>
            <w:r>
              <w:rPr>
                <w:rFonts w:hint="eastAsia" w:ascii="宋体" w:hAnsi="宋体" w:eastAsia="宋体"/>
                <w:b/>
                <w:bCs/>
                <w:sz w:val="24"/>
                <w:szCs w:val="24"/>
                <w:vertAlign w:val="baseline"/>
                <w:lang w:val="en-US" w:eastAsia="zh-CN"/>
              </w:rPr>
              <w:t>项目名称：</w:t>
            </w:r>
          </w:p>
        </w:tc>
      </w:tr>
      <w:tr w14:paraId="1EA6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50" w:type="dxa"/>
            <w:gridSpan w:val="2"/>
            <w:vAlign w:val="top"/>
          </w:tcPr>
          <w:p w14:paraId="4DD6A29C">
            <w:pPr>
              <w:pStyle w:val="3"/>
              <w:jc w:val="both"/>
              <w:rPr>
                <w:rFonts w:ascii="宋体" w:hAnsi="宋体" w:eastAsia="宋体"/>
                <w:b/>
                <w:bCs/>
                <w:sz w:val="24"/>
                <w:szCs w:val="24"/>
                <w:vertAlign w:val="baseline"/>
              </w:rPr>
            </w:pPr>
            <w:r>
              <w:rPr>
                <w:rFonts w:hint="eastAsia" w:ascii="宋体" w:hAnsi="宋体" w:eastAsia="宋体"/>
                <w:b/>
                <w:bCs/>
                <w:sz w:val="24"/>
                <w:szCs w:val="24"/>
                <w:vertAlign w:val="baseline"/>
                <w:lang w:val="en-US" w:eastAsia="zh-CN"/>
              </w:rPr>
              <w:t>项目编号：</w:t>
            </w:r>
          </w:p>
        </w:tc>
      </w:tr>
      <w:tr w14:paraId="678F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745" w:type="dxa"/>
            <w:vAlign w:val="top"/>
          </w:tcPr>
          <w:p w14:paraId="10DC66D6">
            <w:pPr>
              <w:pStyle w:val="3"/>
              <w:jc w:val="center"/>
              <w:rPr>
                <w:rFonts w:hint="default"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采购内容</w:t>
            </w:r>
          </w:p>
        </w:tc>
        <w:tc>
          <w:tcPr>
            <w:tcW w:w="5805" w:type="dxa"/>
            <w:vAlign w:val="top"/>
          </w:tcPr>
          <w:p w14:paraId="7336F371">
            <w:pPr>
              <w:pStyle w:val="3"/>
              <w:jc w:val="center"/>
              <w:rPr>
                <w:rFonts w:hint="eastAsia" w:ascii="宋体" w:hAnsi="宋体" w:eastAsia="宋体"/>
                <w:b/>
                <w:bCs/>
                <w:sz w:val="24"/>
                <w:szCs w:val="24"/>
                <w:vertAlign w:val="baseline"/>
                <w:lang w:val="en-US" w:eastAsia="zh-CN"/>
              </w:rPr>
            </w:pPr>
          </w:p>
        </w:tc>
      </w:tr>
      <w:tr w14:paraId="1D2B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45" w:type="dxa"/>
            <w:vAlign w:val="top"/>
          </w:tcPr>
          <w:p w14:paraId="71707330">
            <w:pPr>
              <w:pStyle w:val="3"/>
              <w:jc w:val="center"/>
              <w:rPr>
                <w:rFonts w:hint="eastAsia"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服务期限</w:t>
            </w:r>
          </w:p>
        </w:tc>
        <w:tc>
          <w:tcPr>
            <w:tcW w:w="5805" w:type="dxa"/>
            <w:vAlign w:val="top"/>
          </w:tcPr>
          <w:p w14:paraId="29B05BE7">
            <w:pPr>
              <w:pStyle w:val="3"/>
              <w:jc w:val="center"/>
              <w:rPr>
                <w:rFonts w:ascii="宋体" w:hAnsi="宋体" w:eastAsia="宋体"/>
                <w:b/>
                <w:bCs/>
                <w:sz w:val="24"/>
                <w:szCs w:val="24"/>
                <w:vertAlign w:val="baseline"/>
              </w:rPr>
            </w:pPr>
          </w:p>
        </w:tc>
      </w:tr>
      <w:tr w14:paraId="72FE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45" w:type="dxa"/>
            <w:vAlign w:val="top"/>
          </w:tcPr>
          <w:p w14:paraId="18BB89CB">
            <w:pPr>
              <w:pStyle w:val="3"/>
              <w:jc w:val="center"/>
              <w:rPr>
                <w:rFonts w:hint="eastAsia"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质量要求</w:t>
            </w:r>
          </w:p>
        </w:tc>
        <w:tc>
          <w:tcPr>
            <w:tcW w:w="5805" w:type="dxa"/>
            <w:vAlign w:val="top"/>
          </w:tcPr>
          <w:p w14:paraId="2D7876FB">
            <w:pPr>
              <w:pStyle w:val="3"/>
              <w:jc w:val="center"/>
              <w:rPr>
                <w:rFonts w:ascii="宋体" w:hAnsi="宋体" w:eastAsia="宋体"/>
                <w:b/>
                <w:bCs/>
                <w:sz w:val="24"/>
                <w:szCs w:val="24"/>
                <w:vertAlign w:val="baseline"/>
              </w:rPr>
            </w:pPr>
          </w:p>
        </w:tc>
      </w:tr>
      <w:tr w14:paraId="480F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45" w:type="dxa"/>
            <w:vAlign w:val="top"/>
          </w:tcPr>
          <w:p w14:paraId="59F76C2B">
            <w:pPr>
              <w:pStyle w:val="3"/>
              <w:jc w:val="center"/>
              <w:rPr>
                <w:rFonts w:hint="default"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总报价（小写）</w:t>
            </w:r>
          </w:p>
        </w:tc>
        <w:tc>
          <w:tcPr>
            <w:tcW w:w="5805" w:type="dxa"/>
            <w:vAlign w:val="top"/>
          </w:tcPr>
          <w:p w14:paraId="799056B9">
            <w:pPr>
              <w:pStyle w:val="3"/>
              <w:jc w:val="center"/>
              <w:rPr>
                <w:rFonts w:ascii="宋体" w:hAnsi="宋体" w:eastAsia="宋体"/>
                <w:b/>
                <w:bCs/>
                <w:sz w:val="24"/>
                <w:szCs w:val="24"/>
                <w:vertAlign w:val="baseline"/>
              </w:rPr>
            </w:pPr>
          </w:p>
        </w:tc>
      </w:tr>
      <w:tr w14:paraId="2120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745" w:type="dxa"/>
            <w:vAlign w:val="top"/>
          </w:tcPr>
          <w:p w14:paraId="59B71A50">
            <w:pPr>
              <w:pStyle w:val="3"/>
              <w:jc w:val="center"/>
              <w:rPr>
                <w:rFonts w:hint="default" w:ascii="宋体" w:hAnsi="宋体" w:eastAsia="宋体"/>
                <w:b/>
                <w:bCs/>
                <w:sz w:val="24"/>
                <w:szCs w:val="24"/>
                <w:vertAlign w:val="baseline"/>
                <w:lang w:val="en-US" w:eastAsia="zh-CN"/>
              </w:rPr>
            </w:pPr>
            <w:r>
              <w:rPr>
                <w:rFonts w:hint="eastAsia" w:ascii="宋体" w:hAnsi="宋体" w:eastAsia="宋体"/>
                <w:b/>
                <w:bCs/>
                <w:sz w:val="24"/>
                <w:szCs w:val="24"/>
                <w:vertAlign w:val="baseline"/>
                <w:lang w:val="en-US" w:eastAsia="zh-CN"/>
              </w:rPr>
              <w:t>总报价（大写）</w:t>
            </w:r>
          </w:p>
        </w:tc>
        <w:tc>
          <w:tcPr>
            <w:tcW w:w="5805" w:type="dxa"/>
            <w:vAlign w:val="top"/>
          </w:tcPr>
          <w:p w14:paraId="1EA9DC5C">
            <w:pPr>
              <w:pStyle w:val="3"/>
              <w:jc w:val="center"/>
              <w:rPr>
                <w:rFonts w:ascii="宋体" w:hAnsi="宋体" w:eastAsia="宋体"/>
                <w:b/>
                <w:bCs/>
                <w:sz w:val="24"/>
                <w:szCs w:val="24"/>
                <w:vertAlign w:val="baseline"/>
              </w:rPr>
            </w:pPr>
          </w:p>
        </w:tc>
      </w:tr>
    </w:tbl>
    <w:p w14:paraId="14F6EA36">
      <w:pPr>
        <w:pStyle w:val="3"/>
        <w:spacing w:line="360" w:lineRule="auto"/>
        <w:ind w:firstLine="480" w:firstLineChars="200"/>
        <w:rPr>
          <w:rFonts w:ascii="宋体" w:hAnsi="宋体" w:eastAsia="宋体"/>
          <w:sz w:val="24"/>
          <w:szCs w:val="24"/>
        </w:rPr>
      </w:pPr>
      <w:r>
        <w:rPr>
          <w:rFonts w:ascii="宋体" w:hAnsi="宋体" w:eastAsia="宋体"/>
          <w:sz w:val="24"/>
          <w:szCs w:val="24"/>
        </w:rPr>
        <w:tab/>
      </w:r>
    </w:p>
    <w:p w14:paraId="56DC55DC">
      <w:pPr>
        <w:pStyle w:val="3"/>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注：1、报价一经涂改，应在涂改处加盖单位公章或投标人代表签字或盖章，否则其投标作无效标处理。</w:t>
      </w:r>
    </w:p>
    <w:p w14:paraId="14A0C853">
      <w:pPr>
        <w:pStyle w:val="3"/>
        <w:numPr>
          <w:ilvl w:val="0"/>
          <w:numId w:val="4"/>
        </w:numPr>
        <w:spacing w:line="360" w:lineRule="auto"/>
        <w:ind w:left="0" w:leftChars="0" w:firstLine="0" w:firstLineChars="0"/>
        <w:rPr>
          <w:rFonts w:hint="eastAsia" w:ascii="宋体" w:hAnsi="宋体" w:eastAsia="宋体"/>
          <w:sz w:val="24"/>
          <w:szCs w:val="24"/>
          <w:lang w:eastAsia="zh-CN"/>
        </w:rPr>
      </w:pPr>
      <w:r>
        <w:rPr>
          <w:rFonts w:hint="eastAsia" w:ascii="宋体" w:hAnsi="宋体" w:eastAsia="宋体"/>
          <w:sz w:val="24"/>
          <w:szCs w:val="24"/>
          <w:lang w:val="en-US" w:eastAsia="zh-CN"/>
        </w:rPr>
        <w:t>本表不是响应文件的组成部分，可以不装到响应文件中，用于最后报价</w:t>
      </w:r>
      <w:r>
        <w:rPr>
          <w:rFonts w:ascii="宋体" w:hAnsi="宋体" w:eastAsia="宋体"/>
          <w:sz w:val="24"/>
          <w:szCs w:val="24"/>
        </w:rPr>
        <w:tab/>
      </w:r>
      <w:r>
        <w:rPr>
          <w:rFonts w:hint="eastAsia" w:ascii="宋体" w:hAnsi="宋体" w:eastAsia="宋体"/>
          <w:sz w:val="24"/>
          <w:szCs w:val="24"/>
          <w:lang w:eastAsia="zh-CN"/>
        </w:rPr>
        <w:t>。</w:t>
      </w:r>
    </w:p>
    <w:p w14:paraId="3CB526BD">
      <w:pPr>
        <w:pStyle w:val="4"/>
        <w:numPr>
          <w:ilvl w:val="0"/>
          <w:numId w:val="4"/>
        </w:numPr>
        <w:spacing w:line="360" w:lineRule="auto"/>
        <w:ind w:left="0" w:leftChars="0" w:firstLine="0" w:firstLineChars="0"/>
        <w:rPr>
          <w:rFonts w:hint="eastAsia"/>
          <w:sz w:val="24"/>
          <w:szCs w:val="24"/>
          <w:lang w:eastAsia="zh-CN"/>
        </w:rPr>
      </w:pPr>
      <w:r>
        <w:rPr>
          <w:rFonts w:hint="eastAsia" w:ascii="宋体" w:hAnsi="宋体" w:eastAsia="宋体"/>
          <w:sz w:val="24"/>
          <w:szCs w:val="24"/>
        </w:rPr>
        <w:t>供应商须提供分项报价表，格式自拟。</w:t>
      </w:r>
    </w:p>
    <w:p w14:paraId="11E929F2">
      <w:pPr>
        <w:spacing w:line="500" w:lineRule="exact"/>
        <w:rPr>
          <w:rFonts w:ascii="宋体" w:hAnsi="宋体" w:cs="宋体"/>
          <w:szCs w:val="28"/>
        </w:rPr>
      </w:pPr>
    </w:p>
    <w:p w14:paraId="19F3291C">
      <w:pPr>
        <w:spacing w:line="440" w:lineRule="exact"/>
        <w:ind w:firstLine="480" w:firstLineChars="200"/>
        <w:jc w:val="right"/>
        <w:rPr>
          <w:rFonts w:ascii="宋体" w:hAnsi="宋体" w:cs="宋体"/>
          <w:szCs w:val="24"/>
        </w:rPr>
      </w:pPr>
      <w:r>
        <w:rPr>
          <w:rFonts w:hint="eastAsia" w:ascii="宋体" w:hAnsi="宋体" w:cs="宋体"/>
          <w:szCs w:val="24"/>
          <w:lang w:val="en-US" w:eastAsia="zh-CN"/>
        </w:rPr>
        <w:t>供应商</w:t>
      </w:r>
      <w:r>
        <w:rPr>
          <w:rFonts w:hint="eastAsia" w:ascii="宋体" w:hAnsi="宋体" w:cs="宋体"/>
          <w:szCs w:val="24"/>
        </w:rPr>
        <w:t>：</w:t>
      </w:r>
      <w:r>
        <w:rPr>
          <w:rFonts w:hint="eastAsia" w:ascii="宋体" w:hAnsi="宋体" w:cs="宋体"/>
          <w:szCs w:val="24"/>
          <w:u w:val="single"/>
        </w:rPr>
        <w:t>（全称加盖公章）</w:t>
      </w:r>
    </w:p>
    <w:p w14:paraId="6DC1AE56">
      <w:pPr>
        <w:spacing w:line="440" w:lineRule="exact"/>
        <w:ind w:firstLine="480" w:firstLineChars="200"/>
        <w:jc w:val="right"/>
        <w:rPr>
          <w:rFonts w:ascii="宋体" w:hAnsi="宋体" w:cs="宋体"/>
          <w:szCs w:val="24"/>
        </w:rPr>
      </w:pPr>
      <w:r>
        <w:rPr>
          <w:rFonts w:hint="eastAsia" w:ascii="宋体" w:hAnsi="宋体" w:cs="宋体"/>
          <w:szCs w:val="24"/>
        </w:rPr>
        <w:t>法定代表人（负责人）或委托代理人：</w:t>
      </w:r>
      <w:r>
        <w:rPr>
          <w:rFonts w:hint="eastAsia" w:ascii="宋体" w:hAnsi="宋体" w:cs="宋体"/>
          <w:szCs w:val="24"/>
          <w:u w:val="single"/>
        </w:rPr>
        <w:t>（签字或盖章）</w:t>
      </w:r>
    </w:p>
    <w:p w14:paraId="0E5154D8">
      <w:pPr>
        <w:spacing w:line="440" w:lineRule="exact"/>
        <w:ind w:firstLine="480" w:firstLineChars="200"/>
        <w:jc w:val="right"/>
        <w:rPr>
          <w:rFonts w:ascii="宋体" w:hAnsi="宋体" w:cs="宋体"/>
          <w:szCs w:val="24"/>
        </w:rPr>
      </w:pPr>
      <w:r>
        <w:rPr>
          <w:rFonts w:hint="eastAsia" w:ascii="宋体" w:hAnsi="宋体" w:cs="宋体"/>
          <w:szCs w:val="24"/>
        </w:rPr>
        <w:t xml:space="preserve">日期：   </w:t>
      </w:r>
      <w:r>
        <w:rPr>
          <w:rFonts w:ascii="宋体" w:hAnsi="宋体" w:cs="宋体"/>
          <w:szCs w:val="24"/>
        </w:rPr>
        <w:t>年</w:t>
      </w:r>
      <w:r>
        <w:rPr>
          <w:rFonts w:hint="eastAsia" w:ascii="宋体" w:hAnsi="宋体" w:cs="宋体"/>
          <w:szCs w:val="24"/>
        </w:rPr>
        <w:t xml:space="preserve">    </w:t>
      </w:r>
      <w:r>
        <w:rPr>
          <w:rFonts w:ascii="宋体" w:hAnsi="宋体" w:cs="宋体"/>
          <w:szCs w:val="24"/>
        </w:rPr>
        <w:t>月</w:t>
      </w:r>
      <w:r>
        <w:rPr>
          <w:rFonts w:hint="eastAsia" w:ascii="宋体" w:hAnsi="宋体" w:cs="宋体"/>
          <w:szCs w:val="24"/>
        </w:rPr>
        <w:t xml:space="preserve">   </w:t>
      </w:r>
      <w:r>
        <w:rPr>
          <w:rFonts w:ascii="宋体" w:hAnsi="宋体" w:cs="宋体"/>
          <w:szCs w:val="24"/>
        </w:rPr>
        <w:t>日</w:t>
      </w:r>
    </w:p>
    <w:p w14:paraId="5F3280FE">
      <w:pPr>
        <w:jc w:val="center"/>
        <w:rPr>
          <w:rFonts w:ascii="宋体" w:hAnsi="宋体" w:cs="宋体"/>
          <w:b/>
          <w:bCs/>
          <w:sz w:val="28"/>
          <w:szCs w:val="28"/>
        </w:rPr>
      </w:pPr>
    </w:p>
    <w:p w14:paraId="0827D02C">
      <w:pPr>
        <w:jc w:val="center"/>
        <w:rPr>
          <w:rFonts w:ascii="宋体" w:hAnsi="宋体" w:cs="宋体"/>
          <w:b/>
          <w:bCs/>
          <w:szCs w:val="24"/>
        </w:rPr>
      </w:pPr>
    </w:p>
    <w:p w14:paraId="4AB9A68B">
      <w:pPr>
        <w:jc w:val="center"/>
        <w:rPr>
          <w:rFonts w:ascii="宋体" w:hAnsi="宋体" w:cs="宋体"/>
          <w:b/>
          <w:bCs/>
          <w:szCs w:val="24"/>
        </w:rPr>
      </w:pPr>
    </w:p>
    <w:p w14:paraId="34A4C453">
      <w:pPr>
        <w:jc w:val="center"/>
        <w:rPr>
          <w:rFonts w:ascii="宋体" w:hAnsi="宋体" w:cs="宋体"/>
          <w:b/>
          <w:bCs/>
          <w:szCs w:val="24"/>
        </w:rPr>
      </w:pPr>
    </w:p>
    <w:p w14:paraId="3ED5E77B">
      <w:pPr>
        <w:widowControl/>
        <w:adjustRightInd/>
        <w:spacing w:line="240" w:lineRule="auto"/>
        <w:textAlignment w:val="auto"/>
        <w:rPr>
          <w:rFonts w:ascii="宋体" w:hAnsi="宋体" w:cs="宋体"/>
          <w:b/>
          <w:bCs/>
          <w:szCs w:val="24"/>
        </w:rPr>
      </w:pPr>
      <w:r>
        <w:rPr>
          <w:rFonts w:ascii="宋体" w:hAnsi="宋体" w:cs="宋体"/>
          <w:b/>
          <w:bCs/>
          <w:szCs w:val="24"/>
        </w:rPr>
        <w:br w:type="page"/>
      </w:r>
    </w:p>
    <w:p w14:paraId="3BFDE00A">
      <w:pPr>
        <w:rPr>
          <w:rFonts w:hint="default" w:ascii="宋体" w:hAnsi="宋体" w:eastAsia="宋体" w:cs="宋体"/>
          <w:b/>
          <w:bCs/>
          <w:szCs w:val="24"/>
          <w:lang w:val="en-US" w:eastAsia="zh-CN"/>
        </w:rPr>
      </w:pPr>
      <w:r>
        <w:rPr>
          <w:rFonts w:hint="eastAsia" w:ascii="宋体" w:hAnsi="宋体" w:cs="宋体"/>
          <w:b/>
          <w:bCs/>
          <w:szCs w:val="24"/>
          <w:lang w:val="en-US" w:eastAsia="zh-CN"/>
        </w:rPr>
        <w:t>附件7：</w:t>
      </w:r>
    </w:p>
    <w:p w14:paraId="38036FFF">
      <w:pPr>
        <w:pStyle w:val="40"/>
        <w:rPr>
          <w:rFonts w:hAnsi="宋体" w:cs="宋体"/>
          <w:b/>
          <w:bCs/>
          <w:szCs w:val="24"/>
        </w:rPr>
      </w:pPr>
    </w:p>
    <w:p w14:paraId="7179720E">
      <w:pPr>
        <w:pStyle w:val="9"/>
        <w:numPr>
          <w:ilvl w:val="0"/>
          <w:numId w:val="0"/>
        </w:numPr>
        <w:jc w:val="center"/>
        <w:rPr>
          <w:rFonts w:ascii="宋体" w:hAnsi="宋体" w:cs="宋体"/>
          <w:sz w:val="28"/>
          <w:szCs w:val="28"/>
        </w:rPr>
      </w:pPr>
      <w:bookmarkStart w:id="17" w:name="_Toc110586182"/>
      <w:r>
        <w:rPr>
          <w:rFonts w:hint="eastAsia" w:ascii="宋体" w:hAnsi="宋体" w:cs="宋体"/>
          <w:sz w:val="28"/>
          <w:szCs w:val="28"/>
          <w:lang w:val="en-US" w:eastAsia="zh-CN"/>
        </w:rPr>
        <w:t>供应商</w:t>
      </w:r>
      <w:r>
        <w:rPr>
          <w:rFonts w:hint="eastAsia" w:ascii="宋体" w:hAnsi="宋体" w:cs="宋体"/>
          <w:sz w:val="28"/>
          <w:szCs w:val="28"/>
        </w:rPr>
        <w:t>基本情况表</w:t>
      </w:r>
      <w:bookmarkEnd w:id="17"/>
    </w:p>
    <w:p w14:paraId="7D04BAFA">
      <w:pPr>
        <w:pStyle w:val="40"/>
      </w:pPr>
    </w:p>
    <w:tbl>
      <w:tblPr>
        <w:tblStyle w:val="23"/>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384"/>
        <w:gridCol w:w="1010"/>
        <w:gridCol w:w="269"/>
        <w:gridCol w:w="504"/>
        <w:gridCol w:w="1251"/>
        <w:gridCol w:w="1028"/>
        <w:gridCol w:w="773"/>
        <w:gridCol w:w="1008"/>
      </w:tblGrid>
      <w:tr w14:paraId="7E70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Align w:val="center"/>
          </w:tcPr>
          <w:p w14:paraId="3F8521EE">
            <w:pPr>
              <w:spacing w:line="360" w:lineRule="auto"/>
              <w:jc w:val="center"/>
              <w:rPr>
                <w:rFonts w:ascii="宋体" w:hAnsi="宋体"/>
                <w:szCs w:val="24"/>
              </w:rPr>
            </w:pPr>
            <w:r>
              <w:rPr>
                <w:rFonts w:hint="eastAsia" w:ascii="宋体" w:hAnsi="宋体"/>
                <w:szCs w:val="24"/>
                <w:lang w:val="en-US" w:eastAsia="zh-CN"/>
              </w:rPr>
              <w:t>供应商</w:t>
            </w:r>
            <w:r>
              <w:rPr>
                <w:rFonts w:hint="eastAsia" w:ascii="宋体" w:hAnsi="宋体"/>
                <w:szCs w:val="24"/>
              </w:rPr>
              <w:t>名称</w:t>
            </w:r>
          </w:p>
        </w:tc>
        <w:tc>
          <w:tcPr>
            <w:tcW w:w="7227" w:type="dxa"/>
            <w:gridSpan w:val="8"/>
            <w:vAlign w:val="center"/>
          </w:tcPr>
          <w:p w14:paraId="1DCC5F77">
            <w:pPr>
              <w:spacing w:line="360" w:lineRule="auto"/>
              <w:jc w:val="center"/>
              <w:rPr>
                <w:rFonts w:ascii="宋体" w:hAnsi="宋体"/>
                <w:szCs w:val="24"/>
              </w:rPr>
            </w:pPr>
          </w:p>
        </w:tc>
      </w:tr>
      <w:tr w14:paraId="647F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Align w:val="center"/>
          </w:tcPr>
          <w:p w14:paraId="300F6C56">
            <w:pPr>
              <w:spacing w:line="360" w:lineRule="auto"/>
              <w:jc w:val="center"/>
              <w:rPr>
                <w:rFonts w:ascii="宋体" w:hAnsi="宋体"/>
                <w:szCs w:val="24"/>
              </w:rPr>
            </w:pPr>
            <w:r>
              <w:rPr>
                <w:rFonts w:hint="eastAsia" w:ascii="宋体" w:hAnsi="宋体"/>
                <w:szCs w:val="24"/>
              </w:rPr>
              <w:t>注册地址</w:t>
            </w:r>
          </w:p>
        </w:tc>
        <w:tc>
          <w:tcPr>
            <w:tcW w:w="2663" w:type="dxa"/>
            <w:gridSpan w:val="3"/>
            <w:vAlign w:val="center"/>
          </w:tcPr>
          <w:p w14:paraId="58EB7821">
            <w:pPr>
              <w:spacing w:line="360" w:lineRule="auto"/>
              <w:jc w:val="center"/>
              <w:rPr>
                <w:rFonts w:ascii="宋体" w:hAnsi="宋体"/>
                <w:szCs w:val="24"/>
              </w:rPr>
            </w:pPr>
          </w:p>
        </w:tc>
        <w:tc>
          <w:tcPr>
            <w:tcW w:w="1755" w:type="dxa"/>
            <w:gridSpan w:val="2"/>
            <w:vAlign w:val="center"/>
          </w:tcPr>
          <w:p w14:paraId="47C49DEE">
            <w:pPr>
              <w:spacing w:line="360" w:lineRule="auto"/>
              <w:jc w:val="center"/>
              <w:rPr>
                <w:rFonts w:ascii="宋体" w:hAnsi="宋体"/>
                <w:szCs w:val="24"/>
              </w:rPr>
            </w:pPr>
            <w:r>
              <w:rPr>
                <w:rFonts w:hint="eastAsia" w:ascii="宋体" w:hAnsi="宋体"/>
                <w:szCs w:val="24"/>
              </w:rPr>
              <w:t>邮政编码</w:t>
            </w:r>
          </w:p>
        </w:tc>
        <w:tc>
          <w:tcPr>
            <w:tcW w:w="2809" w:type="dxa"/>
            <w:gridSpan w:val="3"/>
            <w:vAlign w:val="center"/>
          </w:tcPr>
          <w:p w14:paraId="2E51F3EA">
            <w:pPr>
              <w:spacing w:line="360" w:lineRule="auto"/>
              <w:jc w:val="center"/>
              <w:rPr>
                <w:rFonts w:ascii="宋体" w:hAnsi="宋体"/>
                <w:szCs w:val="24"/>
              </w:rPr>
            </w:pPr>
          </w:p>
        </w:tc>
      </w:tr>
      <w:tr w14:paraId="75F4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Merge w:val="restart"/>
            <w:vAlign w:val="center"/>
          </w:tcPr>
          <w:p w14:paraId="0D0124BD">
            <w:pPr>
              <w:spacing w:line="360" w:lineRule="auto"/>
              <w:jc w:val="center"/>
              <w:rPr>
                <w:rFonts w:ascii="宋体" w:hAnsi="宋体"/>
                <w:szCs w:val="24"/>
              </w:rPr>
            </w:pPr>
            <w:r>
              <w:rPr>
                <w:rFonts w:hint="eastAsia" w:ascii="宋体" w:hAnsi="宋体"/>
                <w:szCs w:val="24"/>
              </w:rPr>
              <w:t>联系方式</w:t>
            </w:r>
          </w:p>
        </w:tc>
        <w:tc>
          <w:tcPr>
            <w:tcW w:w="1384" w:type="dxa"/>
            <w:vAlign w:val="center"/>
          </w:tcPr>
          <w:p w14:paraId="03670A92">
            <w:pPr>
              <w:spacing w:line="360" w:lineRule="auto"/>
              <w:jc w:val="center"/>
              <w:rPr>
                <w:rFonts w:ascii="宋体" w:hAnsi="宋体"/>
                <w:szCs w:val="24"/>
              </w:rPr>
            </w:pPr>
            <w:r>
              <w:rPr>
                <w:rFonts w:hint="eastAsia" w:ascii="宋体" w:hAnsi="宋体"/>
                <w:szCs w:val="24"/>
              </w:rPr>
              <w:t>联系人</w:t>
            </w:r>
          </w:p>
        </w:tc>
        <w:tc>
          <w:tcPr>
            <w:tcW w:w="1279" w:type="dxa"/>
            <w:gridSpan w:val="2"/>
            <w:vAlign w:val="center"/>
          </w:tcPr>
          <w:p w14:paraId="5CF0FCA1">
            <w:pPr>
              <w:spacing w:line="360" w:lineRule="auto"/>
              <w:jc w:val="center"/>
              <w:rPr>
                <w:rFonts w:ascii="宋体" w:hAnsi="宋体"/>
                <w:szCs w:val="24"/>
              </w:rPr>
            </w:pPr>
          </w:p>
        </w:tc>
        <w:tc>
          <w:tcPr>
            <w:tcW w:w="1755" w:type="dxa"/>
            <w:gridSpan w:val="2"/>
            <w:vAlign w:val="center"/>
          </w:tcPr>
          <w:p w14:paraId="1ADE5BE9">
            <w:pPr>
              <w:spacing w:line="360" w:lineRule="auto"/>
              <w:jc w:val="center"/>
              <w:rPr>
                <w:rFonts w:ascii="宋体" w:hAnsi="宋体"/>
                <w:szCs w:val="24"/>
              </w:rPr>
            </w:pPr>
            <w:r>
              <w:rPr>
                <w:rFonts w:hint="eastAsia" w:ascii="宋体" w:hAnsi="宋体"/>
                <w:szCs w:val="24"/>
              </w:rPr>
              <w:t>电话</w:t>
            </w:r>
          </w:p>
        </w:tc>
        <w:tc>
          <w:tcPr>
            <w:tcW w:w="2809" w:type="dxa"/>
            <w:gridSpan w:val="3"/>
            <w:vAlign w:val="center"/>
          </w:tcPr>
          <w:p w14:paraId="6616AD91">
            <w:pPr>
              <w:spacing w:line="360" w:lineRule="auto"/>
              <w:jc w:val="center"/>
              <w:rPr>
                <w:rFonts w:ascii="宋体" w:hAnsi="宋体"/>
                <w:szCs w:val="24"/>
              </w:rPr>
            </w:pPr>
          </w:p>
        </w:tc>
      </w:tr>
      <w:tr w14:paraId="7861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Merge w:val="continue"/>
            <w:vAlign w:val="center"/>
          </w:tcPr>
          <w:p w14:paraId="60691017">
            <w:pPr>
              <w:spacing w:line="360" w:lineRule="auto"/>
              <w:jc w:val="center"/>
              <w:rPr>
                <w:rFonts w:ascii="宋体" w:hAnsi="宋体"/>
                <w:szCs w:val="24"/>
              </w:rPr>
            </w:pPr>
          </w:p>
        </w:tc>
        <w:tc>
          <w:tcPr>
            <w:tcW w:w="1384" w:type="dxa"/>
            <w:vAlign w:val="center"/>
          </w:tcPr>
          <w:p w14:paraId="089B8A90">
            <w:pPr>
              <w:spacing w:line="360" w:lineRule="auto"/>
              <w:jc w:val="center"/>
              <w:rPr>
                <w:rFonts w:ascii="宋体" w:hAnsi="宋体"/>
                <w:szCs w:val="24"/>
              </w:rPr>
            </w:pPr>
            <w:r>
              <w:rPr>
                <w:rFonts w:hint="eastAsia" w:ascii="宋体" w:hAnsi="宋体"/>
                <w:szCs w:val="24"/>
              </w:rPr>
              <w:t>传真</w:t>
            </w:r>
          </w:p>
        </w:tc>
        <w:tc>
          <w:tcPr>
            <w:tcW w:w="1279" w:type="dxa"/>
            <w:gridSpan w:val="2"/>
            <w:vAlign w:val="center"/>
          </w:tcPr>
          <w:p w14:paraId="719085C8">
            <w:pPr>
              <w:spacing w:line="360" w:lineRule="auto"/>
              <w:jc w:val="center"/>
              <w:rPr>
                <w:rFonts w:ascii="宋体" w:hAnsi="宋体"/>
                <w:szCs w:val="24"/>
              </w:rPr>
            </w:pPr>
          </w:p>
        </w:tc>
        <w:tc>
          <w:tcPr>
            <w:tcW w:w="1755" w:type="dxa"/>
            <w:gridSpan w:val="2"/>
            <w:vAlign w:val="center"/>
          </w:tcPr>
          <w:p w14:paraId="5ABA359F">
            <w:pPr>
              <w:spacing w:line="360" w:lineRule="auto"/>
              <w:jc w:val="center"/>
              <w:rPr>
                <w:rFonts w:ascii="宋体" w:hAnsi="宋体"/>
                <w:szCs w:val="24"/>
              </w:rPr>
            </w:pPr>
            <w:r>
              <w:rPr>
                <w:rFonts w:hint="eastAsia" w:ascii="宋体" w:hAnsi="宋体"/>
                <w:szCs w:val="24"/>
              </w:rPr>
              <w:t>网址</w:t>
            </w:r>
          </w:p>
        </w:tc>
        <w:tc>
          <w:tcPr>
            <w:tcW w:w="2809" w:type="dxa"/>
            <w:gridSpan w:val="3"/>
            <w:vAlign w:val="center"/>
          </w:tcPr>
          <w:p w14:paraId="3DC55846">
            <w:pPr>
              <w:spacing w:line="360" w:lineRule="auto"/>
              <w:jc w:val="center"/>
              <w:rPr>
                <w:rFonts w:ascii="宋体" w:hAnsi="宋体"/>
                <w:szCs w:val="24"/>
              </w:rPr>
            </w:pPr>
          </w:p>
        </w:tc>
      </w:tr>
      <w:tr w14:paraId="5C84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Align w:val="center"/>
          </w:tcPr>
          <w:p w14:paraId="390975D0">
            <w:pPr>
              <w:spacing w:line="360" w:lineRule="auto"/>
              <w:jc w:val="center"/>
              <w:rPr>
                <w:rFonts w:ascii="宋体" w:hAnsi="宋体"/>
                <w:szCs w:val="24"/>
              </w:rPr>
            </w:pPr>
            <w:r>
              <w:rPr>
                <w:rFonts w:hint="eastAsia" w:ascii="宋体" w:hAnsi="宋体"/>
                <w:szCs w:val="24"/>
              </w:rPr>
              <w:t>营业执照号</w:t>
            </w:r>
          </w:p>
        </w:tc>
        <w:tc>
          <w:tcPr>
            <w:tcW w:w="7227" w:type="dxa"/>
            <w:gridSpan w:val="8"/>
            <w:vAlign w:val="center"/>
          </w:tcPr>
          <w:p w14:paraId="27312509">
            <w:pPr>
              <w:spacing w:line="360" w:lineRule="auto"/>
              <w:jc w:val="center"/>
              <w:rPr>
                <w:rFonts w:ascii="宋体" w:hAnsi="宋体"/>
                <w:szCs w:val="24"/>
              </w:rPr>
            </w:pPr>
          </w:p>
        </w:tc>
      </w:tr>
      <w:tr w14:paraId="5539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Align w:val="center"/>
          </w:tcPr>
          <w:p w14:paraId="420E2D81">
            <w:pPr>
              <w:spacing w:line="360" w:lineRule="auto"/>
              <w:jc w:val="center"/>
              <w:rPr>
                <w:rFonts w:hint="eastAsia" w:ascii="宋体" w:hAnsi="宋体" w:eastAsia="宋体"/>
                <w:szCs w:val="24"/>
                <w:lang w:val="en-US" w:eastAsia="zh-CN"/>
              </w:rPr>
            </w:pPr>
            <w:r>
              <w:rPr>
                <w:rFonts w:hint="eastAsia" w:ascii="宋体" w:hAnsi="宋体"/>
                <w:szCs w:val="24"/>
                <w:lang w:val="en-US" w:eastAsia="zh-CN"/>
              </w:rPr>
              <w:t>税务登记证号</w:t>
            </w:r>
          </w:p>
        </w:tc>
        <w:tc>
          <w:tcPr>
            <w:tcW w:w="7227" w:type="dxa"/>
            <w:gridSpan w:val="8"/>
            <w:vAlign w:val="center"/>
          </w:tcPr>
          <w:p w14:paraId="57218800">
            <w:pPr>
              <w:spacing w:line="360" w:lineRule="auto"/>
              <w:jc w:val="center"/>
              <w:rPr>
                <w:rFonts w:ascii="宋体" w:hAnsi="宋体"/>
                <w:szCs w:val="24"/>
              </w:rPr>
            </w:pPr>
          </w:p>
        </w:tc>
      </w:tr>
      <w:tr w14:paraId="1FE3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Align w:val="center"/>
          </w:tcPr>
          <w:p w14:paraId="53C041B1">
            <w:pPr>
              <w:spacing w:line="360" w:lineRule="auto"/>
              <w:jc w:val="center"/>
              <w:rPr>
                <w:rFonts w:hint="default" w:ascii="宋体" w:hAnsi="宋体" w:eastAsia="宋体"/>
                <w:szCs w:val="24"/>
                <w:lang w:val="en-US" w:eastAsia="zh-CN"/>
              </w:rPr>
            </w:pPr>
            <w:r>
              <w:rPr>
                <w:rFonts w:hint="eastAsia" w:ascii="宋体" w:hAnsi="宋体"/>
                <w:szCs w:val="24"/>
                <w:lang w:val="en-US" w:eastAsia="zh-CN"/>
              </w:rPr>
              <w:t>组织机构代码证号</w:t>
            </w:r>
          </w:p>
        </w:tc>
        <w:tc>
          <w:tcPr>
            <w:tcW w:w="7227" w:type="dxa"/>
            <w:gridSpan w:val="8"/>
            <w:vAlign w:val="center"/>
          </w:tcPr>
          <w:p w14:paraId="7D2E922F">
            <w:pPr>
              <w:spacing w:line="360" w:lineRule="auto"/>
              <w:jc w:val="center"/>
              <w:rPr>
                <w:rFonts w:ascii="宋体" w:hAnsi="宋体"/>
                <w:szCs w:val="24"/>
              </w:rPr>
            </w:pPr>
          </w:p>
        </w:tc>
      </w:tr>
      <w:tr w14:paraId="20DB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Align w:val="center"/>
          </w:tcPr>
          <w:p w14:paraId="26291A7E">
            <w:pPr>
              <w:spacing w:line="360" w:lineRule="auto"/>
              <w:jc w:val="center"/>
              <w:rPr>
                <w:rFonts w:ascii="宋体" w:hAnsi="宋体"/>
                <w:szCs w:val="24"/>
              </w:rPr>
            </w:pPr>
            <w:r>
              <w:rPr>
                <w:rFonts w:hint="eastAsia" w:ascii="宋体" w:hAnsi="宋体"/>
                <w:szCs w:val="24"/>
              </w:rPr>
              <w:t>法定代表人（负责人）</w:t>
            </w:r>
          </w:p>
        </w:tc>
        <w:tc>
          <w:tcPr>
            <w:tcW w:w="1384" w:type="dxa"/>
            <w:vAlign w:val="center"/>
          </w:tcPr>
          <w:p w14:paraId="60020FD5">
            <w:pPr>
              <w:spacing w:line="360" w:lineRule="auto"/>
              <w:jc w:val="center"/>
              <w:rPr>
                <w:rFonts w:ascii="宋体" w:hAnsi="宋体"/>
                <w:szCs w:val="24"/>
              </w:rPr>
            </w:pPr>
            <w:r>
              <w:rPr>
                <w:rFonts w:hint="eastAsia" w:ascii="宋体" w:hAnsi="宋体"/>
                <w:szCs w:val="24"/>
              </w:rPr>
              <w:t>姓名</w:t>
            </w:r>
          </w:p>
        </w:tc>
        <w:tc>
          <w:tcPr>
            <w:tcW w:w="1010" w:type="dxa"/>
            <w:vAlign w:val="center"/>
          </w:tcPr>
          <w:p w14:paraId="42671792">
            <w:pPr>
              <w:spacing w:line="360" w:lineRule="auto"/>
              <w:jc w:val="center"/>
              <w:rPr>
                <w:rFonts w:ascii="宋体" w:hAnsi="宋体"/>
                <w:szCs w:val="24"/>
              </w:rPr>
            </w:pPr>
          </w:p>
        </w:tc>
        <w:tc>
          <w:tcPr>
            <w:tcW w:w="773" w:type="dxa"/>
            <w:gridSpan w:val="2"/>
            <w:vAlign w:val="center"/>
          </w:tcPr>
          <w:p w14:paraId="4636798F">
            <w:pPr>
              <w:spacing w:line="360" w:lineRule="auto"/>
              <w:jc w:val="center"/>
              <w:rPr>
                <w:rFonts w:ascii="宋体" w:hAnsi="宋体"/>
                <w:szCs w:val="24"/>
              </w:rPr>
            </w:pPr>
            <w:r>
              <w:rPr>
                <w:rFonts w:hint="eastAsia" w:ascii="宋体" w:hAnsi="宋体"/>
                <w:szCs w:val="24"/>
              </w:rPr>
              <w:t>职务</w:t>
            </w:r>
          </w:p>
        </w:tc>
        <w:tc>
          <w:tcPr>
            <w:tcW w:w="2279" w:type="dxa"/>
            <w:gridSpan w:val="2"/>
            <w:vAlign w:val="center"/>
          </w:tcPr>
          <w:p w14:paraId="388CB04A">
            <w:pPr>
              <w:spacing w:line="360" w:lineRule="auto"/>
              <w:jc w:val="center"/>
              <w:rPr>
                <w:rFonts w:ascii="宋体" w:hAnsi="宋体"/>
                <w:szCs w:val="24"/>
              </w:rPr>
            </w:pPr>
          </w:p>
        </w:tc>
        <w:tc>
          <w:tcPr>
            <w:tcW w:w="773" w:type="dxa"/>
            <w:vAlign w:val="center"/>
          </w:tcPr>
          <w:p w14:paraId="6C18475D">
            <w:pPr>
              <w:spacing w:line="360" w:lineRule="auto"/>
              <w:jc w:val="center"/>
              <w:rPr>
                <w:rFonts w:ascii="宋体" w:hAnsi="宋体"/>
                <w:szCs w:val="24"/>
              </w:rPr>
            </w:pPr>
            <w:r>
              <w:rPr>
                <w:rFonts w:hint="eastAsia" w:ascii="宋体" w:hAnsi="宋体"/>
                <w:szCs w:val="24"/>
              </w:rPr>
              <w:t>电话</w:t>
            </w:r>
          </w:p>
        </w:tc>
        <w:tc>
          <w:tcPr>
            <w:tcW w:w="1008" w:type="dxa"/>
            <w:vAlign w:val="center"/>
          </w:tcPr>
          <w:p w14:paraId="463F573C">
            <w:pPr>
              <w:spacing w:line="360" w:lineRule="auto"/>
              <w:jc w:val="center"/>
              <w:rPr>
                <w:rFonts w:ascii="宋体" w:hAnsi="宋体"/>
                <w:szCs w:val="24"/>
              </w:rPr>
            </w:pPr>
          </w:p>
        </w:tc>
      </w:tr>
      <w:tr w14:paraId="19A4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Align w:val="center"/>
          </w:tcPr>
          <w:p w14:paraId="62106C48">
            <w:pPr>
              <w:spacing w:line="360" w:lineRule="auto"/>
              <w:jc w:val="center"/>
              <w:rPr>
                <w:rFonts w:ascii="宋体" w:hAnsi="宋体"/>
                <w:szCs w:val="24"/>
              </w:rPr>
            </w:pPr>
            <w:r>
              <w:rPr>
                <w:rFonts w:hint="eastAsia" w:ascii="宋体" w:hAnsi="宋体"/>
                <w:szCs w:val="24"/>
              </w:rPr>
              <w:t>注册资金</w:t>
            </w:r>
          </w:p>
        </w:tc>
        <w:tc>
          <w:tcPr>
            <w:tcW w:w="2394" w:type="dxa"/>
            <w:gridSpan w:val="2"/>
            <w:vAlign w:val="center"/>
          </w:tcPr>
          <w:p w14:paraId="4BA6E164">
            <w:pPr>
              <w:spacing w:line="360" w:lineRule="auto"/>
              <w:jc w:val="center"/>
              <w:rPr>
                <w:rFonts w:ascii="宋体" w:hAnsi="宋体"/>
                <w:szCs w:val="24"/>
              </w:rPr>
            </w:pPr>
          </w:p>
        </w:tc>
        <w:tc>
          <w:tcPr>
            <w:tcW w:w="3052" w:type="dxa"/>
            <w:gridSpan w:val="4"/>
            <w:vAlign w:val="center"/>
          </w:tcPr>
          <w:p w14:paraId="1D0D5AD1">
            <w:pPr>
              <w:spacing w:line="360" w:lineRule="auto"/>
              <w:jc w:val="center"/>
              <w:rPr>
                <w:rFonts w:ascii="宋体" w:hAnsi="宋体"/>
                <w:szCs w:val="24"/>
              </w:rPr>
            </w:pPr>
            <w:r>
              <w:rPr>
                <w:rFonts w:hint="eastAsia" w:ascii="宋体" w:hAnsi="宋体"/>
                <w:szCs w:val="24"/>
              </w:rPr>
              <w:t>成立时间</w:t>
            </w:r>
          </w:p>
        </w:tc>
        <w:tc>
          <w:tcPr>
            <w:tcW w:w="1781" w:type="dxa"/>
            <w:gridSpan w:val="2"/>
            <w:vAlign w:val="center"/>
          </w:tcPr>
          <w:p w14:paraId="4DA0FE6B">
            <w:pPr>
              <w:spacing w:line="360" w:lineRule="auto"/>
              <w:jc w:val="center"/>
              <w:rPr>
                <w:rFonts w:ascii="宋体" w:hAnsi="宋体"/>
                <w:szCs w:val="24"/>
              </w:rPr>
            </w:pPr>
          </w:p>
        </w:tc>
      </w:tr>
      <w:tr w14:paraId="0F2B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Align w:val="center"/>
          </w:tcPr>
          <w:p w14:paraId="3BB0D6CD">
            <w:pPr>
              <w:spacing w:line="360" w:lineRule="auto"/>
              <w:jc w:val="center"/>
              <w:rPr>
                <w:rFonts w:ascii="宋体" w:hAnsi="宋体"/>
                <w:szCs w:val="24"/>
              </w:rPr>
            </w:pPr>
            <w:r>
              <w:rPr>
                <w:rFonts w:hint="eastAsia" w:ascii="宋体" w:hAnsi="宋体"/>
                <w:szCs w:val="24"/>
              </w:rPr>
              <w:t>开户银行</w:t>
            </w:r>
          </w:p>
        </w:tc>
        <w:tc>
          <w:tcPr>
            <w:tcW w:w="2394" w:type="dxa"/>
            <w:gridSpan w:val="2"/>
            <w:vAlign w:val="center"/>
          </w:tcPr>
          <w:p w14:paraId="603971CB">
            <w:pPr>
              <w:spacing w:line="360" w:lineRule="auto"/>
              <w:jc w:val="center"/>
              <w:rPr>
                <w:rFonts w:ascii="宋体" w:hAnsi="宋体"/>
                <w:szCs w:val="24"/>
              </w:rPr>
            </w:pPr>
          </w:p>
        </w:tc>
        <w:tc>
          <w:tcPr>
            <w:tcW w:w="3052" w:type="dxa"/>
            <w:gridSpan w:val="4"/>
            <w:vAlign w:val="center"/>
          </w:tcPr>
          <w:p w14:paraId="57FC7A11">
            <w:pPr>
              <w:spacing w:line="360" w:lineRule="auto"/>
              <w:jc w:val="center"/>
              <w:rPr>
                <w:rFonts w:ascii="宋体" w:hAnsi="宋体"/>
                <w:szCs w:val="24"/>
              </w:rPr>
            </w:pPr>
            <w:r>
              <w:rPr>
                <w:rFonts w:hint="eastAsia" w:ascii="宋体" w:hAnsi="宋体"/>
                <w:szCs w:val="24"/>
              </w:rPr>
              <w:t>账号</w:t>
            </w:r>
          </w:p>
        </w:tc>
        <w:tc>
          <w:tcPr>
            <w:tcW w:w="1781" w:type="dxa"/>
            <w:gridSpan w:val="2"/>
            <w:vAlign w:val="center"/>
          </w:tcPr>
          <w:p w14:paraId="768C7186">
            <w:pPr>
              <w:spacing w:line="360" w:lineRule="auto"/>
              <w:jc w:val="center"/>
              <w:rPr>
                <w:rFonts w:ascii="宋体" w:hAnsi="宋体"/>
                <w:szCs w:val="24"/>
              </w:rPr>
            </w:pPr>
          </w:p>
        </w:tc>
      </w:tr>
      <w:tr w14:paraId="5039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974" w:type="dxa"/>
            <w:vAlign w:val="center"/>
          </w:tcPr>
          <w:p w14:paraId="19159F43">
            <w:pPr>
              <w:spacing w:line="360" w:lineRule="auto"/>
              <w:jc w:val="center"/>
              <w:rPr>
                <w:rFonts w:ascii="宋体" w:hAnsi="宋体"/>
                <w:szCs w:val="24"/>
              </w:rPr>
            </w:pPr>
            <w:r>
              <w:rPr>
                <w:rFonts w:hint="eastAsia" w:ascii="宋体" w:hAnsi="宋体"/>
                <w:szCs w:val="24"/>
              </w:rPr>
              <w:t>经营范围</w:t>
            </w:r>
          </w:p>
        </w:tc>
        <w:tc>
          <w:tcPr>
            <w:tcW w:w="7227" w:type="dxa"/>
            <w:gridSpan w:val="8"/>
            <w:vAlign w:val="center"/>
          </w:tcPr>
          <w:p w14:paraId="46CC52CC">
            <w:pPr>
              <w:spacing w:line="360" w:lineRule="auto"/>
              <w:jc w:val="center"/>
              <w:rPr>
                <w:rFonts w:ascii="宋体" w:hAnsi="宋体"/>
                <w:szCs w:val="24"/>
              </w:rPr>
            </w:pPr>
          </w:p>
        </w:tc>
      </w:tr>
      <w:tr w14:paraId="616C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1974" w:type="dxa"/>
            <w:tcBorders>
              <w:bottom w:val="single" w:color="auto" w:sz="4" w:space="0"/>
            </w:tcBorders>
            <w:vAlign w:val="center"/>
          </w:tcPr>
          <w:p w14:paraId="069E92DF">
            <w:pPr>
              <w:spacing w:line="360" w:lineRule="auto"/>
              <w:jc w:val="center"/>
              <w:rPr>
                <w:rFonts w:ascii="宋体" w:hAnsi="宋体"/>
                <w:szCs w:val="24"/>
              </w:rPr>
            </w:pPr>
            <w:r>
              <w:rPr>
                <w:rFonts w:hint="eastAsia" w:ascii="宋体" w:hAnsi="宋体"/>
                <w:szCs w:val="24"/>
              </w:rPr>
              <w:t>备注</w:t>
            </w:r>
          </w:p>
        </w:tc>
        <w:tc>
          <w:tcPr>
            <w:tcW w:w="7227" w:type="dxa"/>
            <w:gridSpan w:val="8"/>
            <w:tcBorders>
              <w:bottom w:val="single" w:color="auto" w:sz="4" w:space="0"/>
            </w:tcBorders>
            <w:vAlign w:val="center"/>
          </w:tcPr>
          <w:p w14:paraId="013AE3D7">
            <w:pPr>
              <w:spacing w:line="360" w:lineRule="auto"/>
              <w:jc w:val="center"/>
              <w:rPr>
                <w:rFonts w:ascii="宋体" w:hAnsi="宋体"/>
                <w:szCs w:val="24"/>
              </w:rPr>
            </w:pPr>
          </w:p>
        </w:tc>
      </w:tr>
    </w:tbl>
    <w:p w14:paraId="3DA1E457">
      <w:pPr>
        <w:spacing w:line="360" w:lineRule="auto"/>
        <w:ind w:firstLine="240" w:firstLineChars="100"/>
        <w:rPr>
          <w:rFonts w:ascii="宋体" w:hAnsi="宋体" w:cs="宋体"/>
          <w:szCs w:val="24"/>
        </w:rPr>
      </w:pPr>
      <w:r>
        <w:rPr>
          <w:rFonts w:hint="eastAsia" w:ascii="宋体" w:hAnsi="宋体" w:cs="宋体"/>
          <w:szCs w:val="24"/>
        </w:rPr>
        <w:t>注：</w:t>
      </w:r>
      <w:r>
        <w:rPr>
          <w:rFonts w:hint="eastAsia" w:ascii="宋体" w:hAnsi="宋体" w:cs="宋体"/>
          <w:szCs w:val="24"/>
          <w:lang w:val="en-US" w:eastAsia="zh-CN"/>
        </w:rPr>
        <w:t>供应商</w:t>
      </w:r>
      <w:r>
        <w:rPr>
          <w:rFonts w:hint="eastAsia" w:ascii="宋体" w:hAnsi="宋体" w:cs="宋体"/>
          <w:szCs w:val="24"/>
        </w:rPr>
        <w:t>可根据实际情况自行添加表格内容。</w:t>
      </w:r>
    </w:p>
    <w:p w14:paraId="0E63B127">
      <w:pPr>
        <w:spacing w:line="360" w:lineRule="auto"/>
        <w:rPr>
          <w:rFonts w:ascii="宋体" w:hAnsi="宋体" w:cs="宋体"/>
          <w:szCs w:val="24"/>
        </w:rPr>
      </w:pPr>
    </w:p>
    <w:p w14:paraId="388DBFD6">
      <w:pPr>
        <w:spacing w:line="520" w:lineRule="exact"/>
        <w:ind w:firstLine="480" w:firstLineChars="200"/>
        <w:jc w:val="right"/>
        <w:rPr>
          <w:rFonts w:ascii="宋体" w:hAnsi="宋体" w:cs="宋体"/>
          <w:szCs w:val="24"/>
        </w:rPr>
      </w:pPr>
      <w:r>
        <w:rPr>
          <w:rFonts w:hint="eastAsia" w:ascii="宋体" w:hAnsi="宋体" w:cs="宋体"/>
          <w:szCs w:val="24"/>
          <w:lang w:val="en-US" w:eastAsia="zh-CN"/>
        </w:rPr>
        <w:t>供应商</w:t>
      </w:r>
      <w:r>
        <w:rPr>
          <w:rFonts w:hint="eastAsia" w:ascii="宋体" w:hAnsi="宋体" w:cs="宋体"/>
          <w:szCs w:val="24"/>
        </w:rPr>
        <w:t>：</w:t>
      </w:r>
      <w:r>
        <w:rPr>
          <w:rFonts w:hint="eastAsia" w:ascii="宋体" w:hAnsi="宋体" w:cs="宋体"/>
          <w:szCs w:val="24"/>
          <w:u w:val="single"/>
        </w:rPr>
        <w:t>（全称加盖公章）</w:t>
      </w:r>
    </w:p>
    <w:p w14:paraId="6D93BFB7">
      <w:pPr>
        <w:spacing w:line="440" w:lineRule="exact"/>
        <w:ind w:firstLine="480" w:firstLineChars="200"/>
        <w:jc w:val="right"/>
        <w:rPr>
          <w:rFonts w:ascii="宋体" w:hAnsi="宋体" w:cs="宋体"/>
          <w:szCs w:val="24"/>
        </w:rPr>
      </w:pPr>
      <w:r>
        <w:rPr>
          <w:rFonts w:hint="eastAsia" w:ascii="宋体" w:hAnsi="宋体" w:cs="宋体"/>
          <w:szCs w:val="24"/>
        </w:rPr>
        <w:t>法定代表人（负责人）或委托代理人：</w:t>
      </w:r>
      <w:r>
        <w:rPr>
          <w:rFonts w:hint="eastAsia" w:ascii="宋体" w:hAnsi="宋体" w:cs="宋体"/>
          <w:szCs w:val="24"/>
          <w:u w:val="single"/>
        </w:rPr>
        <w:t>（签字或盖章）</w:t>
      </w:r>
    </w:p>
    <w:p w14:paraId="67841347">
      <w:pPr>
        <w:spacing w:line="440" w:lineRule="exact"/>
        <w:ind w:firstLine="480" w:firstLineChars="200"/>
        <w:jc w:val="right"/>
        <w:rPr>
          <w:rFonts w:ascii="宋体" w:hAnsi="宋体" w:cs="宋体"/>
          <w:szCs w:val="24"/>
        </w:rPr>
      </w:pPr>
      <w:r>
        <w:rPr>
          <w:rFonts w:hint="eastAsia" w:ascii="宋体" w:hAnsi="宋体" w:cs="宋体"/>
          <w:szCs w:val="24"/>
        </w:rPr>
        <w:t xml:space="preserve">日期：   </w:t>
      </w:r>
      <w:r>
        <w:rPr>
          <w:rFonts w:ascii="宋体" w:hAnsi="宋体" w:cs="宋体"/>
          <w:szCs w:val="24"/>
        </w:rPr>
        <w:t>年</w:t>
      </w:r>
      <w:r>
        <w:rPr>
          <w:rFonts w:hint="eastAsia" w:ascii="宋体" w:hAnsi="宋体" w:cs="宋体"/>
          <w:szCs w:val="24"/>
        </w:rPr>
        <w:t xml:space="preserve">    </w:t>
      </w:r>
      <w:r>
        <w:rPr>
          <w:rFonts w:ascii="宋体" w:hAnsi="宋体" w:cs="宋体"/>
          <w:szCs w:val="24"/>
        </w:rPr>
        <w:t>月</w:t>
      </w:r>
      <w:r>
        <w:rPr>
          <w:rFonts w:hint="eastAsia" w:ascii="宋体" w:hAnsi="宋体" w:cs="宋体"/>
          <w:szCs w:val="24"/>
        </w:rPr>
        <w:t xml:space="preserve">   </w:t>
      </w:r>
      <w:r>
        <w:rPr>
          <w:rFonts w:ascii="宋体" w:hAnsi="宋体" w:cs="宋体"/>
          <w:szCs w:val="24"/>
        </w:rPr>
        <w:t>日</w:t>
      </w:r>
    </w:p>
    <w:p w14:paraId="5EA3F948">
      <w:pPr>
        <w:snapToGrid w:val="0"/>
        <w:spacing w:line="240" w:lineRule="auto"/>
        <w:jc w:val="center"/>
        <w:rPr>
          <w:rFonts w:ascii="仿宋_GB2312" w:eastAsia="仿宋_GB2312"/>
          <w:szCs w:val="24"/>
        </w:rPr>
      </w:pPr>
      <w:r>
        <w:rPr>
          <w:rFonts w:ascii="仿宋_GB2312" w:eastAsia="仿宋_GB2312"/>
          <w:szCs w:val="24"/>
        </w:rPr>
        <w:br w:type="page"/>
      </w:r>
      <w:bookmarkStart w:id="18" w:name="_Toc28914"/>
      <w:bookmarkStart w:id="19" w:name="_Toc533685310"/>
    </w:p>
    <w:bookmarkEnd w:id="18"/>
    <w:bookmarkEnd w:id="19"/>
    <w:p w14:paraId="5FDA87A2">
      <w:pPr>
        <w:widowControl/>
        <w:adjustRightInd/>
        <w:spacing w:line="240" w:lineRule="auto"/>
        <w:jc w:val="both"/>
        <w:textAlignment w:val="auto"/>
        <w:rPr>
          <w:rFonts w:hint="default" w:ascii="宋体" w:hAnsi="宋体" w:eastAsia="宋体" w:cs="宋体"/>
          <w:b/>
          <w:szCs w:val="24"/>
          <w:lang w:val="en-US" w:eastAsia="zh-CN"/>
        </w:rPr>
      </w:pPr>
      <w:bookmarkStart w:id="20" w:name="_Toc6299"/>
      <w:bookmarkStart w:id="21" w:name="_Toc533685311"/>
      <w:r>
        <w:rPr>
          <w:rFonts w:hint="eastAsia" w:ascii="宋体" w:hAnsi="宋体" w:cs="宋体"/>
          <w:b/>
          <w:szCs w:val="24"/>
          <w:lang w:val="en-US" w:eastAsia="zh-CN"/>
        </w:rPr>
        <w:t>附件8：</w:t>
      </w:r>
    </w:p>
    <w:p w14:paraId="2B57D064">
      <w:pPr>
        <w:pStyle w:val="11"/>
        <w:numPr>
          <w:ilvl w:val="3"/>
          <w:numId w:val="0"/>
        </w:numPr>
      </w:pPr>
    </w:p>
    <w:bookmarkEnd w:id="20"/>
    <w:bookmarkEnd w:id="21"/>
    <w:p w14:paraId="68FB849A">
      <w:pPr>
        <w:pStyle w:val="9"/>
        <w:numPr>
          <w:ilvl w:val="1"/>
          <w:numId w:val="0"/>
        </w:numPr>
        <w:ind w:leftChars="0" w:firstLine="3654" w:firstLineChars="1300"/>
        <w:jc w:val="both"/>
        <w:rPr>
          <w:rFonts w:ascii="宋体" w:hAnsi="宋体" w:cs="宋体"/>
          <w:sz w:val="28"/>
          <w:szCs w:val="28"/>
        </w:rPr>
      </w:pPr>
      <w:bookmarkStart w:id="22" w:name="_Toc110586209"/>
      <w:r>
        <w:rPr>
          <w:rFonts w:hint="eastAsia" w:ascii="宋体" w:hAnsi="宋体" w:cs="宋体"/>
          <w:sz w:val="28"/>
          <w:szCs w:val="28"/>
        </w:rPr>
        <w:t>反商业贿赂承诺书</w:t>
      </w:r>
      <w:bookmarkEnd w:id="22"/>
    </w:p>
    <w:p w14:paraId="44C45F25">
      <w:pPr>
        <w:spacing w:line="360" w:lineRule="auto"/>
        <w:ind w:firstLine="480" w:firstLineChars="200"/>
        <w:jc w:val="both"/>
        <w:rPr>
          <w:rFonts w:ascii="仿宋_GB2312" w:eastAsia="仿宋_GB2312"/>
          <w:szCs w:val="24"/>
        </w:rPr>
      </w:pPr>
    </w:p>
    <w:p w14:paraId="6D5CEEE9">
      <w:pPr>
        <w:spacing w:line="520" w:lineRule="exact"/>
        <w:rPr>
          <w:rFonts w:ascii="宋体" w:hAnsi="宋体" w:cs="宋体"/>
          <w:szCs w:val="24"/>
        </w:rPr>
      </w:pPr>
      <w:r>
        <w:rPr>
          <w:rFonts w:hint="eastAsia" w:ascii="宋体" w:hAnsi="宋体" w:cs="宋体"/>
          <w:szCs w:val="24"/>
        </w:rPr>
        <w:t>我单位承诺：</w:t>
      </w:r>
    </w:p>
    <w:p w14:paraId="555E7679">
      <w:pPr>
        <w:spacing w:line="520" w:lineRule="exact"/>
        <w:ind w:firstLine="480" w:firstLineChars="200"/>
        <w:rPr>
          <w:rFonts w:ascii="宋体" w:hAnsi="宋体" w:cs="宋体"/>
          <w:szCs w:val="24"/>
        </w:rPr>
      </w:pPr>
      <w:r>
        <w:rPr>
          <w:rFonts w:hint="eastAsia" w:ascii="宋体" w:hAnsi="宋体" w:cs="宋体"/>
          <w:szCs w:val="24"/>
        </w:rPr>
        <w:t>在（</w:t>
      </w:r>
      <w:r>
        <w:rPr>
          <w:rFonts w:hint="eastAsia" w:ascii="宋体" w:hAnsi="宋体" w:cs="宋体"/>
          <w:szCs w:val="24"/>
          <w:u w:val="single"/>
          <w:lang w:val="en-US" w:eastAsia="zh-CN"/>
        </w:rPr>
        <w:t xml:space="preserve">     </w:t>
      </w:r>
      <w:r>
        <w:rPr>
          <w:rFonts w:hint="eastAsia" w:ascii="宋体" w:hAnsi="宋体" w:cs="宋体"/>
          <w:szCs w:val="24"/>
          <w:u w:val="single"/>
        </w:rPr>
        <w:t>项目名称</w:t>
      </w:r>
      <w:r>
        <w:rPr>
          <w:rFonts w:hint="eastAsia" w:ascii="宋体" w:hAnsi="宋体" w:cs="宋体"/>
          <w:szCs w:val="24"/>
        </w:rPr>
        <w:t>）招标活动中，我单位保证做到：</w:t>
      </w:r>
    </w:p>
    <w:p w14:paraId="31A7D3ED">
      <w:pPr>
        <w:spacing w:line="520" w:lineRule="exact"/>
        <w:ind w:firstLine="480" w:firstLineChars="200"/>
        <w:rPr>
          <w:rFonts w:ascii="宋体" w:hAnsi="宋体" w:cs="宋体"/>
          <w:szCs w:val="24"/>
        </w:rPr>
      </w:pPr>
      <w:r>
        <w:rPr>
          <w:rFonts w:hint="eastAsia" w:ascii="宋体" w:hAnsi="宋体" w:cs="宋体"/>
          <w:szCs w:val="24"/>
        </w:rPr>
        <w:t>一、公平竞争参加本次招标活动。</w:t>
      </w:r>
    </w:p>
    <w:p w14:paraId="5BEA461F">
      <w:pPr>
        <w:spacing w:line="520" w:lineRule="exact"/>
        <w:ind w:firstLine="480" w:firstLineChars="200"/>
        <w:rPr>
          <w:rFonts w:ascii="宋体" w:hAnsi="宋体" w:cs="宋体"/>
          <w:szCs w:val="24"/>
        </w:rPr>
      </w:pPr>
      <w:r>
        <w:rPr>
          <w:rFonts w:hint="eastAsia" w:ascii="宋体" w:hAnsi="宋体" w:cs="宋体"/>
          <w:szCs w:val="24"/>
        </w:rPr>
        <w:t>二、杜绝任何形式的商业贿赂行为。不向国家工作人员、招标代理机构工作人员、评审专家及其亲属提供礼品、有价证券、购物券、回扣、佣金、咨询费、劳务费、赞助费、宣传费、宴请；不为其报销各种消费凭证，不支付其旅游、娱乐等费用。</w:t>
      </w:r>
    </w:p>
    <w:p w14:paraId="3F88C754">
      <w:pPr>
        <w:spacing w:line="520" w:lineRule="exact"/>
        <w:ind w:firstLine="480" w:firstLineChars="200"/>
        <w:rPr>
          <w:rFonts w:ascii="宋体" w:hAnsi="宋体" w:cs="宋体"/>
          <w:szCs w:val="24"/>
        </w:rPr>
      </w:pPr>
      <w:r>
        <w:rPr>
          <w:rFonts w:hint="eastAsia" w:ascii="宋体" w:hAnsi="宋体" w:cs="宋体"/>
          <w:szCs w:val="24"/>
        </w:rPr>
        <w:t>三、若出现上述行为，我单位及参与投标的工作人员愿意接受按照国家法律法规等有关规定给予的处罚。</w:t>
      </w:r>
    </w:p>
    <w:p w14:paraId="56FCFB68">
      <w:pPr>
        <w:spacing w:line="520" w:lineRule="exact"/>
        <w:ind w:firstLine="480" w:firstLineChars="200"/>
        <w:rPr>
          <w:rFonts w:ascii="宋体" w:hAnsi="宋体" w:cs="宋体"/>
          <w:szCs w:val="24"/>
        </w:rPr>
      </w:pPr>
    </w:p>
    <w:p w14:paraId="64717614">
      <w:pPr>
        <w:spacing w:line="520" w:lineRule="exact"/>
        <w:ind w:firstLine="480" w:firstLineChars="200"/>
        <w:rPr>
          <w:rFonts w:ascii="宋体" w:hAnsi="宋体" w:cs="宋体"/>
          <w:szCs w:val="24"/>
        </w:rPr>
      </w:pPr>
    </w:p>
    <w:p w14:paraId="2BFDECCC">
      <w:pPr>
        <w:spacing w:line="520" w:lineRule="exact"/>
        <w:rPr>
          <w:rFonts w:ascii="宋体" w:hAnsi="宋体" w:cs="宋体"/>
          <w:szCs w:val="24"/>
        </w:rPr>
      </w:pPr>
    </w:p>
    <w:p w14:paraId="2ED4EA1E">
      <w:pPr>
        <w:spacing w:line="520" w:lineRule="exact"/>
        <w:rPr>
          <w:rFonts w:ascii="宋体" w:hAnsi="宋体" w:cs="宋体"/>
          <w:szCs w:val="24"/>
        </w:rPr>
      </w:pPr>
    </w:p>
    <w:p w14:paraId="72D0CCC4">
      <w:pPr>
        <w:spacing w:line="520" w:lineRule="exact"/>
        <w:ind w:firstLine="480" w:firstLineChars="200"/>
        <w:jc w:val="right"/>
        <w:rPr>
          <w:rFonts w:ascii="宋体" w:hAnsi="宋体" w:cs="宋体"/>
          <w:szCs w:val="24"/>
        </w:rPr>
      </w:pPr>
      <w:r>
        <w:rPr>
          <w:rFonts w:hint="eastAsia" w:ascii="宋体" w:hAnsi="宋体" w:cs="宋体"/>
          <w:szCs w:val="24"/>
          <w:lang w:val="en-US" w:eastAsia="zh-CN"/>
        </w:rPr>
        <w:t>供应商</w:t>
      </w:r>
      <w:r>
        <w:rPr>
          <w:rFonts w:hint="eastAsia" w:ascii="宋体" w:hAnsi="宋体" w:cs="宋体"/>
          <w:szCs w:val="24"/>
        </w:rPr>
        <w:t>：</w:t>
      </w:r>
      <w:r>
        <w:rPr>
          <w:rFonts w:hint="eastAsia" w:ascii="宋体" w:hAnsi="宋体" w:cs="宋体"/>
          <w:szCs w:val="24"/>
          <w:lang w:val="en-US" w:eastAsia="zh-CN"/>
        </w:rPr>
        <w:t xml:space="preserve"> </w:t>
      </w:r>
      <w:r>
        <w:rPr>
          <w:rFonts w:hint="eastAsia" w:ascii="宋体" w:hAnsi="宋体" w:cs="宋体"/>
          <w:szCs w:val="24"/>
          <w:u w:val="single"/>
        </w:rPr>
        <w:t>（全称加盖公章）</w:t>
      </w:r>
    </w:p>
    <w:p w14:paraId="103FAF5C">
      <w:pPr>
        <w:spacing w:line="440" w:lineRule="exact"/>
        <w:ind w:firstLine="480" w:firstLineChars="200"/>
        <w:jc w:val="right"/>
        <w:rPr>
          <w:rFonts w:ascii="宋体" w:hAnsi="宋体" w:cs="宋体"/>
          <w:szCs w:val="24"/>
        </w:rPr>
      </w:pPr>
      <w:r>
        <w:rPr>
          <w:rFonts w:hint="eastAsia" w:ascii="宋体" w:hAnsi="宋体" w:cs="宋体"/>
          <w:szCs w:val="24"/>
        </w:rPr>
        <w:t>法定代表人（负责人）或委托代理人：</w:t>
      </w:r>
      <w:r>
        <w:rPr>
          <w:rFonts w:hint="eastAsia" w:ascii="宋体" w:hAnsi="宋体" w:cs="宋体"/>
          <w:szCs w:val="24"/>
          <w:u w:val="single"/>
        </w:rPr>
        <w:t>（签字或盖章）</w:t>
      </w:r>
    </w:p>
    <w:p w14:paraId="4182624E">
      <w:pPr>
        <w:spacing w:line="440" w:lineRule="exact"/>
        <w:ind w:firstLine="480" w:firstLineChars="200"/>
        <w:jc w:val="right"/>
        <w:rPr>
          <w:rFonts w:ascii="宋体" w:hAnsi="宋体" w:cs="宋体"/>
          <w:szCs w:val="24"/>
        </w:rPr>
      </w:pPr>
      <w:r>
        <w:rPr>
          <w:rFonts w:hint="eastAsia" w:ascii="宋体" w:hAnsi="宋体" w:cs="宋体"/>
          <w:szCs w:val="24"/>
        </w:rPr>
        <w:t xml:space="preserve">日期：  </w:t>
      </w:r>
      <w:r>
        <w:rPr>
          <w:rFonts w:hint="eastAsia" w:ascii="宋体" w:hAnsi="宋体" w:cs="宋体"/>
          <w:szCs w:val="24"/>
          <w:lang w:val="en-US" w:eastAsia="zh-CN"/>
        </w:rPr>
        <w:t xml:space="preserve"> </w:t>
      </w:r>
      <w:r>
        <w:rPr>
          <w:rFonts w:hint="eastAsia" w:ascii="宋体" w:hAnsi="宋体" w:cs="宋体"/>
          <w:szCs w:val="24"/>
        </w:rPr>
        <w:t xml:space="preserve"> </w:t>
      </w:r>
      <w:r>
        <w:rPr>
          <w:rFonts w:ascii="宋体" w:hAnsi="宋体" w:cs="宋体"/>
          <w:szCs w:val="24"/>
        </w:rPr>
        <w:t>年</w:t>
      </w:r>
      <w:r>
        <w:rPr>
          <w:rFonts w:hint="eastAsia" w:ascii="宋体" w:hAnsi="宋体" w:cs="宋体"/>
          <w:szCs w:val="24"/>
        </w:rPr>
        <w:t xml:space="preserve">   </w:t>
      </w:r>
      <w:r>
        <w:rPr>
          <w:rFonts w:hint="eastAsia" w:ascii="宋体" w:hAnsi="宋体" w:cs="宋体"/>
          <w:szCs w:val="24"/>
          <w:lang w:val="en-US" w:eastAsia="zh-CN"/>
        </w:rPr>
        <w:t xml:space="preserve"> </w:t>
      </w:r>
      <w:r>
        <w:rPr>
          <w:rFonts w:hint="eastAsia" w:ascii="宋体" w:hAnsi="宋体" w:cs="宋体"/>
          <w:szCs w:val="24"/>
        </w:rPr>
        <w:t xml:space="preserve"> </w:t>
      </w:r>
      <w:r>
        <w:rPr>
          <w:rFonts w:ascii="宋体" w:hAnsi="宋体" w:cs="宋体"/>
          <w:szCs w:val="24"/>
        </w:rPr>
        <w:t>月</w:t>
      </w:r>
      <w:r>
        <w:rPr>
          <w:rFonts w:hint="eastAsia" w:ascii="宋体" w:hAnsi="宋体" w:cs="宋体"/>
          <w:szCs w:val="24"/>
        </w:rPr>
        <w:t xml:space="preserve">  </w:t>
      </w:r>
      <w:r>
        <w:rPr>
          <w:rFonts w:hint="eastAsia" w:ascii="宋体" w:hAnsi="宋体" w:cs="宋体"/>
          <w:szCs w:val="24"/>
          <w:lang w:val="en-US" w:eastAsia="zh-CN"/>
        </w:rPr>
        <w:t xml:space="preserve"> </w:t>
      </w:r>
      <w:r>
        <w:rPr>
          <w:rFonts w:hint="eastAsia" w:ascii="宋体" w:hAnsi="宋体" w:cs="宋体"/>
          <w:szCs w:val="24"/>
        </w:rPr>
        <w:t xml:space="preserve"> </w:t>
      </w:r>
      <w:r>
        <w:rPr>
          <w:rFonts w:ascii="宋体" w:hAnsi="宋体" w:cs="宋体"/>
          <w:szCs w:val="24"/>
        </w:rPr>
        <w:t>日</w:t>
      </w:r>
    </w:p>
    <w:p w14:paraId="6A502327">
      <w:pPr>
        <w:spacing w:line="520" w:lineRule="exact"/>
        <w:jc w:val="both"/>
        <w:rPr>
          <w:rFonts w:ascii="仿宋_GB2312" w:eastAsia="仿宋_GB2312"/>
          <w:szCs w:val="24"/>
        </w:rPr>
      </w:pPr>
    </w:p>
    <w:p w14:paraId="3CD53A97">
      <w:pPr>
        <w:spacing w:line="360" w:lineRule="auto"/>
        <w:jc w:val="both"/>
        <w:rPr>
          <w:rFonts w:ascii="仿宋_GB2312" w:eastAsia="仿宋_GB2312"/>
          <w:szCs w:val="24"/>
        </w:rPr>
      </w:pPr>
    </w:p>
    <w:p w14:paraId="706315E3">
      <w:pPr>
        <w:spacing w:line="360" w:lineRule="auto"/>
        <w:jc w:val="center"/>
        <w:rPr>
          <w:rFonts w:ascii="黑体" w:eastAsia="黑体"/>
          <w:szCs w:val="24"/>
        </w:rPr>
      </w:pPr>
    </w:p>
    <w:p w14:paraId="4AA9E784">
      <w:pPr>
        <w:spacing w:line="360" w:lineRule="auto"/>
        <w:jc w:val="center"/>
        <w:rPr>
          <w:rFonts w:ascii="黑体" w:eastAsia="黑体"/>
          <w:szCs w:val="24"/>
        </w:rPr>
      </w:pPr>
    </w:p>
    <w:p w14:paraId="35BB4781">
      <w:pPr>
        <w:spacing w:line="360" w:lineRule="auto"/>
        <w:jc w:val="center"/>
        <w:rPr>
          <w:rFonts w:ascii="黑体" w:eastAsia="黑体"/>
          <w:szCs w:val="24"/>
        </w:rPr>
      </w:pPr>
    </w:p>
    <w:p w14:paraId="5DF9C635">
      <w:pPr>
        <w:spacing w:line="360" w:lineRule="auto"/>
        <w:jc w:val="center"/>
        <w:rPr>
          <w:rFonts w:ascii="黑体" w:eastAsia="黑体"/>
          <w:szCs w:val="24"/>
        </w:rPr>
      </w:pPr>
    </w:p>
    <w:p w14:paraId="1193CF86">
      <w:pPr>
        <w:spacing w:line="360" w:lineRule="auto"/>
        <w:jc w:val="center"/>
        <w:rPr>
          <w:rFonts w:ascii="黑体" w:eastAsia="黑体"/>
          <w:szCs w:val="24"/>
        </w:rPr>
      </w:pPr>
    </w:p>
    <w:p w14:paraId="4C23CB9C">
      <w:pPr>
        <w:pStyle w:val="40"/>
        <w:rPr>
          <w:rFonts w:ascii="黑体" w:eastAsia="黑体"/>
          <w:szCs w:val="24"/>
        </w:rPr>
      </w:pPr>
    </w:p>
    <w:p w14:paraId="27AF358B">
      <w:pPr>
        <w:pStyle w:val="40"/>
        <w:rPr>
          <w:rFonts w:ascii="黑体" w:eastAsia="黑体"/>
          <w:szCs w:val="24"/>
        </w:rPr>
      </w:pPr>
    </w:p>
    <w:p w14:paraId="4EE5C34F">
      <w:pPr>
        <w:spacing w:line="360" w:lineRule="auto"/>
        <w:jc w:val="center"/>
        <w:rPr>
          <w:rFonts w:ascii="黑体" w:eastAsia="黑体"/>
          <w:szCs w:val="24"/>
        </w:rPr>
      </w:pPr>
    </w:p>
    <w:p w14:paraId="71332EBA"/>
    <w:p w14:paraId="2FE08192">
      <w:pPr>
        <w:spacing w:line="360" w:lineRule="auto"/>
        <w:jc w:val="center"/>
        <w:rPr>
          <w:rFonts w:ascii="黑体" w:eastAsia="黑体"/>
          <w:szCs w:val="24"/>
        </w:rPr>
      </w:pPr>
    </w:p>
    <w:p w14:paraId="16402BEA">
      <w:pPr>
        <w:spacing w:line="360" w:lineRule="auto"/>
        <w:jc w:val="both"/>
        <w:rPr>
          <w:rFonts w:hint="eastAsia" w:ascii="宋体" w:hAnsi="宋体" w:eastAsia="宋体" w:cs="宋体"/>
          <w:b/>
          <w:bCs/>
          <w:szCs w:val="24"/>
          <w:lang w:val="en-US" w:eastAsia="zh-CN"/>
        </w:rPr>
      </w:pPr>
      <w:r>
        <w:rPr>
          <w:rFonts w:hint="eastAsia" w:ascii="宋体" w:hAnsi="宋体" w:eastAsia="宋体" w:cs="宋体"/>
          <w:b/>
          <w:bCs/>
          <w:szCs w:val="24"/>
          <w:lang w:val="en-US" w:eastAsia="zh-CN"/>
        </w:rPr>
        <w:t>附件</w:t>
      </w:r>
      <w:r>
        <w:rPr>
          <w:rFonts w:hint="eastAsia" w:ascii="宋体" w:hAnsi="宋体" w:cs="宋体"/>
          <w:b/>
          <w:bCs/>
          <w:szCs w:val="24"/>
          <w:lang w:val="en-US" w:eastAsia="zh-CN"/>
        </w:rPr>
        <w:t>9</w:t>
      </w:r>
      <w:r>
        <w:rPr>
          <w:rFonts w:hint="eastAsia" w:ascii="宋体" w:hAnsi="宋体" w:eastAsia="宋体" w:cs="宋体"/>
          <w:b/>
          <w:bCs/>
          <w:szCs w:val="24"/>
          <w:lang w:val="en-US" w:eastAsia="zh-CN"/>
        </w:rPr>
        <w:t>：</w:t>
      </w:r>
    </w:p>
    <w:p w14:paraId="25D57755">
      <w:pPr>
        <w:pStyle w:val="2"/>
        <w:rPr>
          <w:rFonts w:hint="eastAsia" w:ascii="黑体" w:eastAsia="黑体"/>
          <w:szCs w:val="24"/>
          <w:lang w:val="en-US" w:eastAsia="zh-CN"/>
        </w:rPr>
      </w:pPr>
    </w:p>
    <w:p w14:paraId="32E6A17D">
      <w:pPr>
        <w:pStyle w:val="5"/>
        <w:ind w:firstLine="2891" w:firstLineChars="1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行贿犯罪档案记录</w:t>
      </w:r>
    </w:p>
    <w:p w14:paraId="29761F82">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（中国裁判文书网查询，加盖公章，直接编制在响应性文件中）</w:t>
      </w:r>
    </w:p>
    <w:p w14:paraId="224F310F">
      <w:pPr>
        <w:pStyle w:val="40"/>
        <w:rPr>
          <w:rFonts w:ascii="黑体" w:eastAsia="黑体"/>
          <w:szCs w:val="24"/>
        </w:rPr>
      </w:pPr>
    </w:p>
    <w:p w14:paraId="3C1B6ED0">
      <w:pPr>
        <w:pStyle w:val="40"/>
        <w:rPr>
          <w:rFonts w:ascii="黑体" w:eastAsia="黑体"/>
          <w:szCs w:val="24"/>
        </w:rPr>
      </w:pPr>
    </w:p>
    <w:p w14:paraId="3E58731F">
      <w:pPr>
        <w:spacing w:line="360" w:lineRule="auto"/>
        <w:jc w:val="center"/>
        <w:rPr>
          <w:rFonts w:ascii="黑体" w:eastAsia="黑体"/>
          <w:szCs w:val="24"/>
        </w:rPr>
      </w:pPr>
    </w:p>
    <w:p w14:paraId="1FAC7A5A"/>
    <w:p w14:paraId="3B2B0B87"/>
    <w:p w14:paraId="2BE090C9"/>
    <w:p w14:paraId="02925987">
      <w:pPr>
        <w:spacing w:line="360" w:lineRule="auto"/>
        <w:jc w:val="center"/>
        <w:rPr>
          <w:b/>
          <w:bCs/>
        </w:rPr>
      </w:pPr>
    </w:p>
    <w:p w14:paraId="4CFAC6EF">
      <w:pPr>
        <w:spacing w:line="360" w:lineRule="auto"/>
        <w:jc w:val="center"/>
        <w:rPr>
          <w:b/>
          <w:bCs/>
        </w:rPr>
      </w:pPr>
    </w:p>
    <w:p w14:paraId="6C72A1C7">
      <w:pPr>
        <w:widowControl/>
        <w:adjustRightInd/>
        <w:spacing w:line="240" w:lineRule="auto"/>
        <w:jc w:val="both"/>
        <w:textAlignment w:val="auto"/>
        <w:rPr>
          <w:b/>
          <w:bCs/>
        </w:rPr>
      </w:pPr>
    </w:p>
    <w:p w14:paraId="278C98AB">
      <w:pPr>
        <w:widowControl/>
        <w:adjustRightInd/>
        <w:spacing w:line="240" w:lineRule="auto"/>
        <w:jc w:val="both"/>
        <w:textAlignment w:val="auto"/>
        <w:rPr>
          <w:b/>
          <w:bCs/>
        </w:rPr>
      </w:pPr>
    </w:p>
    <w:p w14:paraId="3614783B">
      <w:pPr>
        <w:widowControl/>
        <w:adjustRightInd/>
        <w:spacing w:line="240" w:lineRule="auto"/>
        <w:jc w:val="both"/>
        <w:textAlignment w:val="auto"/>
        <w:rPr>
          <w:b/>
          <w:bCs/>
        </w:rPr>
      </w:pPr>
    </w:p>
    <w:p w14:paraId="25C8516E">
      <w:pPr>
        <w:widowControl/>
        <w:adjustRightInd/>
        <w:spacing w:line="240" w:lineRule="auto"/>
        <w:jc w:val="both"/>
        <w:textAlignment w:val="auto"/>
        <w:rPr>
          <w:b/>
          <w:bCs/>
        </w:rPr>
      </w:pPr>
    </w:p>
    <w:p w14:paraId="6DE331E1">
      <w:pPr>
        <w:widowControl/>
        <w:adjustRightInd/>
        <w:spacing w:line="240" w:lineRule="auto"/>
        <w:jc w:val="both"/>
        <w:textAlignment w:val="auto"/>
        <w:rPr>
          <w:b/>
          <w:bCs/>
        </w:rPr>
      </w:pPr>
    </w:p>
    <w:p w14:paraId="25810D57">
      <w:pPr>
        <w:widowControl/>
        <w:adjustRightInd/>
        <w:spacing w:line="240" w:lineRule="auto"/>
        <w:jc w:val="both"/>
        <w:textAlignment w:val="auto"/>
        <w:rPr>
          <w:b/>
          <w:bCs/>
        </w:rPr>
      </w:pPr>
    </w:p>
    <w:p w14:paraId="77A44299">
      <w:pPr>
        <w:widowControl/>
        <w:adjustRightInd/>
        <w:spacing w:line="240" w:lineRule="auto"/>
        <w:jc w:val="both"/>
        <w:textAlignment w:val="auto"/>
        <w:rPr>
          <w:b/>
          <w:bCs/>
        </w:rPr>
      </w:pPr>
    </w:p>
    <w:p w14:paraId="355049EB">
      <w:pPr>
        <w:widowControl/>
        <w:adjustRightInd/>
        <w:spacing w:line="240" w:lineRule="auto"/>
        <w:jc w:val="both"/>
        <w:textAlignment w:val="auto"/>
        <w:rPr>
          <w:b/>
          <w:bCs/>
        </w:rPr>
      </w:pPr>
    </w:p>
    <w:p w14:paraId="74032E98">
      <w:pPr>
        <w:widowControl/>
        <w:adjustRightInd/>
        <w:spacing w:line="240" w:lineRule="auto"/>
        <w:jc w:val="both"/>
        <w:textAlignment w:val="auto"/>
        <w:rPr>
          <w:b/>
          <w:bCs/>
        </w:rPr>
      </w:pPr>
    </w:p>
    <w:p w14:paraId="7B3BF9BE">
      <w:pPr>
        <w:widowControl/>
        <w:adjustRightInd/>
        <w:spacing w:line="240" w:lineRule="auto"/>
        <w:jc w:val="both"/>
        <w:textAlignment w:val="auto"/>
        <w:rPr>
          <w:b/>
          <w:bCs/>
        </w:rPr>
      </w:pPr>
    </w:p>
    <w:p w14:paraId="33B06B7D">
      <w:pPr>
        <w:widowControl/>
        <w:adjustRightInd/>
        <w:spacing w:line="240" w:lineRule="auto"/>
        <w:jc w:val="both"/>
        <w:textAlignment w:val="auto"/>
        <w:rPr>
          <w:b/>
          <w:bCs/>
        </w:rPr>
      </w:pPr>
    </w:p>
    <w:p w14:paraId="4F2E0BC0">
      <w:pPr>
        <w:widowControl/>
        <w:adjustRightInd/>
        <w:spacing w:line="240" w:lineRule="auto"/>
        <w:jc w:val="both"/>
        <w:textAlignment w:val="auto"/>
        <w:rPr>
          <w:b/>
          <w:bCs/>
        </w:rPr>
      </w:pPr>
    </w:p>
    <w:p w14:paraId="0F487FE6">
      <w:pPr>
        <w:widowControl/>
        <w:adjustRightInd/>
        <w:spacing w:line="240" w:lineRule="auto"/>
        <w:jc w:val="both"/>
        <w:textAlignment w:val="auto"/>
        <w:rPr>
          <w:b/>
          <w:bCs/>
        </w:rPr>
      </w:pPr>
    </w:p>
    <w:p w14:paraId="21B74C20">
      <w:pPr>
        <w:widowControl/>
        <w:adjustRightInd/>
        <w:spacing w:line="240" w:lineRule="auto"/>
        <w:jc w:val="both"/>
        <w:textAlignment w:val="auto"/>
        <w:rPr>
          <w:b/>
          <w:bCs/>
        </w:rPr>
      </w:pPr>
    </w:p>
    <w:p w14:paraId="2C43A513">
      <w:pPr>
        <w:widowControl/>
        <w:adjustRightInd/>
        <w:spacing w:line="240" w:lineRule="auto"/>
        <w:jc w:val="both"/>
        <w:textAlignment w:val="auto"/>
        <w:rPr>
          <w:b/>
          <w:bCs/>
        </w:rPr>
      </w:pPr>
    </w:p>
    <w:p w14:paraId="255D63DD">
      <w:pPr>
        <w:widowControl/>
        <w:adjustRightInd/>
        <w:spacing w:line="240" w:lineRule="auto"/>
        <w:jc w:val="both"/>
        <w:textAlignment w:val="auto"/>
        <w:rPr>
          <w:b/>
          <w:bCs/>
        </w:rPr>
      </w:pPr>
    </w:p>
    <w:p w14:paraId="7A699EB7">
      <w:pPr>
        <w:widowControl/>
        <w:adjustRightInd/>
        <w:spacing w:line="240" w:lineRule="auto"/>
        <w:jc w:val="both"/>
        <w:textAlignment w:val="auto"/>
        <w:rPr>
          <w:b/>
          <w:bCs/>
        </w:rPr>
      </w:pPr>
    </w:p>
    <w:p w14:paraId="130A682B">
      <w:pPr>
        <w:widowControl/>
        <w:adjustRightInd/>
        <w:spacing w:line="240" w:lineRule="auto"/>
        <w:jc w:val="both"/>
        <w:textAlignment w:val="auto"/>
        <w:rPr>
          <w:b/>
          <w:bCs/>
        </w:rPr>
      </w:pPr>
    </w:p>
    <w:p w14:paraId="07CEA9C2">
      <w:pPr>
        <w:pStyle w:val="2"/>
        <w:rPr>
          <w:b/>
          <w:bCs/>
        </w:rPr>
      </w:pPr>
    </w:p>
    <w:p w14:paraId="2A3464BC">
      <w:pPr>
        <w:pStyle w:val="5"/>
        <w:rPr>
          <w:b/>
          <w:bCs/>
        </w:rPr>
      </w:pPr>
    </w:p>
    <w:p w14:paraId="4F6DBD8A">
      <w:pPr>
        <w:rPr>
          <w:b/>
          <w:bCs/>
        </w:rPr>
      </w:pPr>
    </w:p>
    <w:p w14:paraId="026F86F6">
      <w:pPr>
        <w:pStyle w:val="2"/>
        <w:rPr>
          <w:b/>
          <w:bCs/>
        </w:rPr>
      </w:pPr>
    </w:p>
    <w:p w14:paraId="684CB61E">
      <w:pPr>
        <w:pStyle w:val="5"/>
        <w:rPr>
          <w:b/>
          <w:bCs/>
        </w:rPr>
      </w:pPr>
    </w:p>
    <w:p w14:paraId="1978BC79">
      <w:pPr>
        <w:rPr>
          <w:b/>
          <w:bCs/>
        </w:rPr>
      </w:pPr>
    </w:p>
    <w:p w14:paraId="0BB52726">
      <w:pPr>
        <w:pStyle w:val="2"/>
      </w:pPr>
    </w:p>
    <w:p w14:paraId="321D2091">
      <w:pPr>
        <w:widowControl/>
        <w:adjustRightInd/>
        <w:spacing w:line="240" w:lineRule="auto"/>
        <w:jc w:val="both"/>
        <w:textAlignment w:val="auto"/>
        <w:rPr>
          <w:b/>
          <w:bCs/>
        </w:rPr>
      </w:pPr>
    </w:p>
    <w:p w14:paraId="16E32C38">
      <w:pPr>
        <w:widowControl/>
        <w:adjustRightInd/>
        <w:spacing w:line="240" w:lineRule="auto"/>
        <w:jc w:val="both"/>
        <w:textAlignment w:val="auto"/>
        <w:rPr>
          <w:b/>
          <w:bCs/>
        </w:rPr>
      </w:pPr>
    </w:p>
    <w:p w14:paraId="2AF24C27">
      <w:pPr>
        <w:spacing w:line="440" w:lineRule="exact"/>
        <w:textAlignment w:val="auto"/>
      </w:pPr>
    </w:p>
    <w:p w14:paraId="1D80E8E7">
      <w:pPr>
        <w:pStyle w:val="40"/>
      </w:pPr>
    </w:p>
    <w:p w14:paraId="475EA767">
      <w:pPr>
        <w:pStyle w:val="40"/>
      </w:pPr>
    </w:p>
    <w:p w14:paraId="58E1F603">
      <w:pPr>
        <w:pStyle w:val="4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r>
        <w:rPr>
          <w:rFonts w:hint="eastAsia" w:hAnsi="宋体" w:cs="宋体"/>
          <w:b/>
          <w:bCs/>
          <w:sz w:val="24"/>
          <w:szCs w:val="24"/>
          <w:lang w:val="en-US" w:eastAsia="zh-CN"/>
        </w:rPr>
        <w:t>10</w:t>
      </w:r>
      <w:r>
        <w:rPr>
          <w:rFonts w:hint="eastAsia" w:ascii="宋体" w:hAnsi="宋体" w:eastAsia="宋体" w:cs="宋体"/>
          <w:b/>
          <w:bCs/>
          <w:sz w:val="24"/>
          <w:szCs w:val="24"/>
          <w:lang w:val="en-US" w:eastAsia="zh-CN"/>
        </w:rPr>
        <w:t>：</w:t>
      </w:r>
    </w:p>
    <w:p w14:paraId="42F9B2F6">
      <w:pPr>
        <w:pStyle w:val="40"/>
      </w:pPr>
    </w:p>
    <w:p w14:paraId="6781E336">
      <w:pPr>
        <w:jc w:val="center"/>
        <w:rPr>
          <w:rFonts w:hint="default" w:eastAsia="宋体"/>
          <w:b/>
          <w:bCs/>
          <w:lang w:val="en-US" w:eastAsia="zh-CN"/>
        </w:rPr>
      </w:pPr>
      <w:r>
        <w:rPr>
          <w:rFonts w:hint="eastAsia"/>
          <w:b/>
          <w:bCs/>
          <w:lang w:val="en-US" w:eastAsia="zh-CN"/>
        </w:rPr>
        <w:t>服务方案与服务质量承诺（格式自拟）</w:t>
      </w:r>
    </w:p>
    <w:p w14:paraId="01991A3E">
      <w:pPr>
        <w:pStyle w:val="40"/>
      </w:pPr>
    </w:p>
    <w:p w14:paraId="63EF2D99">
      <w:pPr>
        <w:pStyle w:val="40"/>
      </w:pPr>
    </w:p>
    <w:p w14:paraId="270BD139">
      <w:pPr>
        <w:pStyle w:val="40"/>
      </w:pPr>
    </w:p>
    <w:p w14:paraId="3FDA8D10">
      <w:pPr>
        <w:pStyle w:val="40"/>
      </w:pPr>
    </w:p>
    <w:p w14:paraId="2AD2A658">
      <w:pPr>
        <w:pStyle w:val="40"/>
      </w:pPr>
    </w:p>
    <w:p w14:paraId="23B93BE5">
      <w:pPr>
        <w:pStyle w:val="40"/>
      </w:pPr>
    </w:p>
    <w:p w14:paraId="7E5963DA">
      <w:pPr>
        <w:pStyle w:val="40"/>
      </w:pPr>
    </w:p>
    <w:p w14:paraId="1B58226B">
      <w:pPr>
        <w:pStyle w:val="40"/>
      </w:pPr>
    </w:p>
    <w:p w14:paraId="735A787E">
      <w:pPr>
        <w:pStyle w:val="40"/>
      </w:pPr>
    </w:p>
    <w:p w14:paraId="17867B4A">
      <w:pPr>
        <w:pStyle w:val="40"/>
      </w:pPr>
    </w:p>
    <w:p w14:paraId="17AF97F7">
      <w:pPr>
        <w:pStyle w:val="40"/>
      </w:pPr>
    </w:p>
    <w:p w14:paraId="3DF125CE">
      <w:pPr>
        <w:pStyle w:val="40"/>
      </w:pPr>
    </w:p>
    <w:p w14:paraId="78B00CFB">
      <w:pPr>
        <w:pStyle w:val="40"/>
      </w:pPr>
    </w:p>
    <w:p w14:paraId="22D9D7F6">
      <w:pPr>
        <w:pStyle w:val="40"/>
      </w:pPr>
    </w:p>
    <w:p w14:paraId="3CA4997B">
      <w:pPr>
        <w:pStyle w:val="40"/>
      </w:pPr>
    </w:p>
    <w:p w14:paraId="6B84FB3E">
      <w:pPr>
        <w:pStyle w:val="40"/>
      </w:pPr>
    </w:p>
    <w:p w14:paraId="22C3AAE1">
      <w:pPr>
        <w:pStyle w:val="40"/>
      </w:pPr>
    </w:p>
    <w:p w14:paraId="30EE8C4F">
      <w:pPr>
        <w:pStyle w:val="40"/>
      </w:pPr>
    </w:p>
    <w:p w14:paraId="4B5F92F3">
      <w:pPr>
        <w:pStyle w:val="40"/>
      </w:pPr>
    </w:p>
    <w:p w14:paraId="4F1FD4D0">
      <w:pPr>
        <w:pStyle w:val="40"/>
      </w:pPr>
    </w:p>
    <w:p w14:paraId="176901C6">
      <w:pPr>
        <w:pStyle w:val="40"/>
      </w:pPr>
    </w:p>
    <w:p w14:paraId="2174F26B">
      <w:pPr>
        <w:pStyle w:val="40"/>
      </w:pPr>
    </w:p>
    <w:p w14:paraId="1E407523">
      <w:pPr>
        <w:pStyle w:val="40"/>
      </w:pPr>
    </w:p>
    <w:p w14:paraId="66D97FB9">
      <w:pPr>
        <w:pStyle w:val="40"/>
      </w:pPr>
    </w:p>
    <w:p w14:paraId="2D932676">
      <w:pPr>
        <w:pStyle w:val="40"/>
      </w:pPr>
    </w:p>
    <w:p w14:paraId="1F709EAF">
      <w:pPr>
        <w:pStyle w:val="40"/>
      </w:pPr>
    </w:p>
    <w:p w14:paraId="179E0503">
      <w:pPr>
        <w:pStyle w:val="40"/>
      </w:pPr>
    </w:p>
    <w:p w14:paraId="4CB1D0A4">
      <w:pPr>
        <w:pStyle w:val="40"/>
      </w:pPr>
    </w:p>
    <w:p w14:paraId="349BFEBF">
      <w:pPr>
        <w:pStyle w:val="40"/>
      </w:pPr>
    </w:p>
    <w:p w14:paraId="6A09BBD2">
      <w:pPr>
        <w:pStyle w:val="40"/>
      </w:pPr>
    </w:p>
    <w:p w14:paraId="1D32CBB0">
      <w:pPr>
        <w:pStyle w:val="40"/>
      </w:pPr>
    </w:p>
    <w:p w14:paraId="12D78616">
      <w:pPr>
        <w:pStyle w:val="40"/>
      </w:pPr>
    </w:p>
    <w:p w14:paraId="7AF322FE">
      <w:pPr>
        <w:pStyle w:val="40"/>
      </w:pPr>
    </w:p>
    <w:p w14:paraId="75A94244">
      <w:pPr>
        <w:pStyle w:val="40"/>
      </w:pPr>
    </w:p>
    <w:p w14:paraId="276857ED">
      <w:pPr>
        <w:pStyle w:val="40"/>
      </w:pPr>
    </w:p>
    <w:p w14:paraId="65810032">
      <w:pPr>
        <w:pStyle w:val="40"/>
      </w:pPr>
    </w:p>
    <w:p w14:paraId="1DA8F6FE">
      <w:pPr>
        <w:pStyle w:val="40"/>
      </w:pPr>
    </w:p>
    <w:p w14:paraId="775C437D">
      <w:pPr>
        <w:pStyle w:val="40"/>
      </w:pPr>
    </w:p>
    <w:p w14:paraId="4463A774"/>
    <w:p w14:paraId="370CA9F1"/>
    <w:p w14:paraId="3EDA67C3"/>
    <w:p w14:paraId="16CCA26B">
      <w:pPr>
        <w:pStyle w:val="40"/>
      </w:pPr>
    </w:p>
    <w:p w14:paraId="6EE34031">
      <w:pPr>
        <w:spacing w:line="350" w:lineRule="atLeast"/>
        <w:sectPr>
          <w:footerReference r:id="rId13" w:type="default"/>
          <w:pgSz w:w="11905" w:h="16838"/>
          <w:pgMar w:top="1247" w:right="1361" w:bottom="1247" w:left="1361" w:header="170" w:footer="808" w:gutter="0"/>
          <w:pgNumType w:fmt="decimal"/>
          <w:cols w:space="720" w:num="1"/>
        </w:sectPr>
      </w:pPr>
    </w:p>
    <w:p w14:paraId="287A4BCB">
      <w:pPr>
        <w:pStyle w:val="79"/>
        <w:spacing w:before="34"/>
        <w:ind w:left="24" w:right="23"/>
        <w:jc w:val="both"/>
        <w:rPr>
          <w:rFonts w:hint="default" w:eastAsia="宋体"/>
          <w:b/>
          <w:bCs/>
          <w:sz w:val="24"/>
          <w:szCs w:val="24"/>
          <w:lang w:val="en-US" w:eastAsia="zh-CN"/>
        </w:rPr>
      </w:pPr>
      <w:r>
        <w:rPr>
          <w:rFonts w:hint="eastAsia"/>
          <w:b/>
          <w:bCs/>
          <w:sz w:val="24"/>
          <w:szCs w:val="24"/>
          <w:lang w:val="en-US" w:eastAsia="zh-CN"/>
        </w:rPr>
        <w:t>附件11：</w:t>
      </w:r>
    </w:p>
    <w:p w14:paraId="451E0361">
      <w:pPr>
        <w:pStyle w:val="3"/>
        <w:spacing w:before="3" w:after="1"/>
        <w:rPr>
          <w:sz w:val="14"/>
        </w:rPr>
      </w:pPr>
    </w:p>
    <w:p w14:paraId="67402BB9">
      <w:pPr>
        <w:pStyle w:val="4"/>
        <w:rPr>
          <w:sz w:val="14"/>
        </w:rPr>
      </w:pPr>
    </w:p>
    <w:p w14:paraId="0F62D030">
      <w:pPr>
        <w:pStyle w:val="3"/>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供应商认为需要提供的其他材料（格式自拟）</w:t>
      </w:r>
    </w:p>
    <w:p w14:paraId="2CE51E99">
      <w:pPr>
        <w:pStyle w:val="40"/>
      </w:pPr>
    </w:p>
    <w:p w14:paraId="54B28629">
      <w:pPr>
        <w:widowControl/>
        <w:adjustRightInd/>
        <w:spacing w:line="240" w:lineRule="auto"/>
        <w:textAlignment w:val="auto"/>
      </w:pPr>
    </w:p>
    <w:sectPr>
      <w:headerReference r:id="rId14" w:type="first"/>
      <w:footerReference r:id="rId16" w:type="first"/>
      <w:footerReference r:id="rId15" w:type="default"/>
      <w:pgSz w:w="11905" w:h="16838"/>
      <w:pgMar w:top="1077" w:right="1134" w:bottom="1077" w:left="1134" w:header="794" w:footer="850" w:gutter="0"/>
      <w:pgNumType w:fmt="decimal"/>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4AB9F4-2D62-4A78-A2ED-99CAC87DC8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EA25DFA3-7C77-48E8-95CB-4910D6693BE4}"/>
  </w:font>
  <w:font w:name="仿宋">
    <w:panose1 w:val="02010609060101010101"/>
    <w:charset w:val="86"/>
    <w:family w:val="modern"/>
    <w:pitch w:val="default"/>
    <w:sig w:usb0="800002BF" w:usb1="38CF7CFA" w:usb2="00000016" w:usb3="00000000" w:csb0="00040001" w:csb1="00000000"/>
    <w:embedRegular r:id="rId3" w:fontKey="{AC374AD5-2E91-48D2-8928-28B66F6EB71A}"/>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Ari">
    <w:altName w:val="Arial"/>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4" w:fontKey="{12E91A6E-FCE8-4A71-A235-E687FBC0D9E0}"/>
  </w:font>
  <w:font w:name="Wingdings 2">
    <w:panose1 w:val="05020102010507070707"/>
    <w:charset w:val="00"/>
    <w:family w:val="auto"/>
    <w:pitch w:val="default"/>
    <w:sig w:usb0="00000000" w:usb1="00000000" w:usb2="00000000" w:usb3="00000000" w:csb0="80000000" w:csb1="00000000"/>
    <w:embedRegular r:id="rId5" w:fontKey="{F3F11BF7-0ED7-43DF-9F28-0EEB89AF50C4}"/>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230512"/>
      <w:docPartObj>
        <w:docPartGallery w:val="autotext"/>
      </w:docPartObj>
    </w:sdtPr>
    <w:sdtContent>
      <w:p w14:paraId="0D058920">
        <w:pPr>
          <w:pStyle w:val="17"/>
          <w:jc w:val="center"/>
        </w:pPr>
      </w:p>
    </w:sdtContent>
  </w:sdt>
  <w:p w14:paraId="22860DD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230513"/>
      <w:docPartObj>
        <w:docPartGallery w:val="autotext"/>
      </w:docPartObj>
    </w:sdtPr>
    <w:sdtContent>
      <w:p w14:paraId="2544E592">
        <w:pPr>
          <w:pStyle w:val="17"/>
          <w:jc w:val="center"/>
        </w:pPr>
        <w:r>
          <w:fldChar w:fldCharType="begin"/>
        </w:r>
        <w:r>
          <w:instrText xml:space="preserve"> PAGE   \* MERGEFORMAT </w:instrText>
        </w:r>
        <w:r>
          <w:fldChar w:fldCharType="separate"/>
        </w:r>
        <w:r>
          <w:rPr>
            <w:lang w:val="zh-CN"/>
          </w:rPr>
          <w:t>0</w:t>
        </w:r>
        <w:r>
          <w:rPr>
            <w:lang w:val="zh-CN"/>
          </w:rPr>
          <w:fldChar w:fldCharType="end"/>
        </w:r>
      </w:p>
    </w:sdtContent>
  </w:sdt>
  <w:p w14:paraId="307F343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EF8E">
    <w:pPr>
      <w:spacing w:line="168" w:lineRule="auto"/>
      <w:ind w:left="4135"/>
      <w:rPr>
        <w:rFonts w:ascii="Calibri" w:hAnsi="Calibri" w:eastAsia="Calibri" w:cs="Calibri"/>
        <w:sz w:val="18"/>
        <w:szCs w:val="18"/>
      </w:rPr>
    </w:pPr>
    <w:r>
      <w:rPr>
        <w:sz w:val="18"/>
      </w:rP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0915AB9">
                <w:pPr>
                  <w:pStyle w:val="17"/>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8C5F">
    <w:pPr>
      <w:spacing w:line="167" w:lineRule="auto"/>
      <w:ind w:left="4390"/>
      <w:rPr>
        <w:rFonts w:ascii="Calibri" w:hAnsi="Calibri" w:eastAsia="Calibri" w:cs="Calibri"/>
        <w:sz w:val="18"/>
        <w:szCs w:val="18"/>
      </w:rPr>
    </w:pPr>
    <w:r>
      <w:rPr>
        <w:sz w:val="18"/>
      </w:rPr>
      <w:pict>
        <v:shape id="_x0000_s2056" o:spid="_x0000_s205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0C2F1D58">
                <w:pPr>
                  <w:pStyle w:val="17"/>
                </w:pPr>
                <w:r>
                  <w:fldChar w:fldCharType="begin"/>
                </w:r>
                <w:r>
                  <w:instrText xml:space="preserve"> PAGE  \* MERGEFORMAT </w:instrText>
                </w:r>
                <w:r>
                  <w:fldChar w:fldCharType="separate"/>
                </w:r>
                <w:r>
                  <w:t>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A5FA">
    <w:pPr>
      <w:spacing w:line="167" w:lineRule="auto"/>
      <w:ind w:left="4420"/>
      <w:rPr>
        <w:rFonts w:ascii="Calibri" w:hAnsi="Calibri" w:eastAsia="Calibri" w:cs="Calibri"/>
        <w:sz w:val="18"/>
        <w:szCs w:val="18"/>
      </w:rPr>
    </w:pPr>
    <w:r>
      <w:rPr>
        <w:sz w:val="18"/>
      </w:rPr>
      <w:pict>
        <v:shape id="_x0000_s2057" o:spid="_x0000_s205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9A3324C">
                <w:pPr>
                  <w:pStyle w:val="17"/>
                </w:pPr>
                <w:r>
                  <w:fldChar w:fldCharType="begin"/>
                </w:r>
                <w:r>
                  <w:instrText xml:space="preserve"> PAGE  \* MERGEFORMAT </w:instrText>
                </w:r>
                <w:r>
                  <w:fldChar w:fldCharType="separate"/>
                </w:r>
                <w:r>
                  <w:t>6</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6892D">
    <w:pPr>
      <w:pStyle w:val="17"/>
      <w:jc w:val="center"/>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22AE36F">
                <w:pPr>
                  <w:pStyle w:val="17"/>
                </w:pPr>
                <w:r>
                  <w:t xml:space="preserve">— </w:t>
                </w:r>
                <w:r>
                  <w:fldChar w:fldCharType="begin"/>
                </w:r>
                <w:r>
                  <w:instrText xml:space="preserve"> PAGE  \* MERGEFORMAT </w:instrText>
                </w:r>
                <w:r>
                  <w:fldChar w:fldCharType="separate"/>
                </w:r>
                <w:r>
                  <w:t>12</w:t>
                </w:r>
                <w:r>
                  <w:fldChar w:fldCharType="end"/>
                </w:r>
                <w:r>
                  <w:t xml:space="preserve"> —</w:t>
                </w:r>
              </w:p>
            </w:txbxContent>
          </v:textbox>
        </v:shape>
      </w:pict>
    </w:r>
  </w:p>
  <w:p w14:paraId="26FABA32">
    <w:pPr>
      <w:pStyle w:val="17"/>
      <w:jc w:val="both"/>
      <w:rPr>
        <w:u w:val="single"/>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368E">
    <w:pPr>
      <w:pStyle w:val="17"/>
      <w:jc w:val="center"/>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0DF304E">
                <w:pPr>
                  <w:pStyle w:val="17"/>
                </w:pPr>
                <w:r>
                  <w:t xml:space="preserve">— </w:t>
                </w:r>
                <w:r>
                  <w:fldChar w:fldCharType="begin"/>
                </w:r>
                <w:r>
                  <w:instrText xml:space="preserve"> PAGE  \* MERGEFORMAT </w:instrText>
                </w:r>
                <w:r>
                  <w:fldChar w:fldCharType="separate"/>
                </w:r>
                <w:r>
                  <w:t>13</w:t>
                </w:r>
                <w:r>
                  <w:fldChar w:fldCharType="end"/>
                </w:r>
                <w:r>
                  <w:t xml:space="preserve"> —</w:t>
                </w:r>
              </w:p>
            </w:txbxContent>
          </v:textbox>
        </v:shape>
      </w:pict>
    </w:r>
  </w:p>
  <w:p w14:paraId="1A020AB0">
    <w:pPr>
      <w:pStyle w:val="17"/>
      <w:jc w:val="both"/>
      <w:rPr>
        <w:u w:val="single"/>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12E2">
    <w:pPr>
      <w:pStyle w:val="17"/>
      <w:jc w:val="center"/>
    </w:pPr>
    <w:r>
      <w:rPr>
        <w:sz w:val="18"/>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C35F32A">
                <w:pPr>
                  <w:pStyle w:val="17"/>
                </w:pPr>
                <w:r>
                  <w:t xml:space="preserve">— </w:t>
                </w:r>
                <w:r>
                  <w:fldChar w:fldCharType="begin"/>
                </w:r>
                <w:r>
                  <w:instrText xml:space="preserve"> PAGE  \* MERGEFORMAT </w:instrText>
                </w:r>
                <w:r>
                  <w:fldChar w:fldCharType="separate"/>
                </w:r>
                <w:r>
                  <w:t>24</w:t>
                </w:r>
                <w:r>
                  <w:fldChar w:fldCharType="end"/>
                </w:r>
                <w:r>
                  <w:t xml:space="preserve"> —</w:t>
                </w:r>
              </w:p>
            </w:txbxContent>
          </v:textbox>
        </v:shape>
      </w:pict>
    </w:r>
  </w:p>
  <w:p w14:paraId="57F6BE65">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DE8A">
    <w:pPr>
      <w:pStyle w:val="17"/>
    </w:pPr>
    <w:r>
      <w:pict>
        <v:shape id="文本框 1027"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jHROKuAEAAFcDAAAOAAAAAAAAAAAAAAAAAC4CAABkcnMvZTJvRG9jLnht&#10;bFBLAQItABQABgAIAAAAIQAMSvDu1gAAAAUBAAAPAAAAAAAAAAAAAAAAABIEAABkcnMvZG93bnJl&#10;di54bWxQSwUGAAAAAAQABADzAAAAFQUAAAAA&#10;">
          <v:path/>
          <v:fill on="f" focussize="0,0"/>
          <v:stroke on="f" joinstyle="miter"/>
          <v:imagedata o:title=""/>
          <o:lock v:ext="edit"/>
          <v:textbox inset="0mm,0mm,0mm,0mm" style="mso-fit-shape-to-text:t;">
            <w:txbxContent>
              <w:p w14:paraId="2038A29C">
                <w:pPr>
                  <w:pStyle w:val="17"/>
                </w:pPr>
                <w:r>
                  <w:fldChar w:fldCharType="begin"/>
                </w:r>
                <w:r>
                  <w:instrText xml:space="preserve"> PAGE  \* MERGEFORMAT </w:instrText>
                </w:r>
                <w:r>
                  <w:fldChar w:fldCharType="separate"/>
                </w:r>
                <w:r>
                  <w:t>34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5A40B">
    <w:pPr>
      <w:pStyle w:val="18"/>
      <w:pBdr>
        <w:bottom w:val="none" w:color="auto" w:sz="0" w:space="2"/>
      </w:pBdr>
      <w:ind w:firstLine="4140" w:firstLineChars="230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2E470">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C837">
    <w:pPr>
      <w:pStyle w:val="18"/>
      <w:pBdr>
        <w:bottom w:val="single" w:color="auto" w:sz="4" w:space="1"/>
      </w:pBdr>
      <w:rPr>
        <w:rFonts w:hint="eastAsia" w:eastAsia="宋体"/>
        <w:lang w:eastAsia="zh-CN"/>
      </w:rPr>
    </w:pPr>
    <w:r>
      <w:rPr>
        <w:rFonts w:hint="eastAsia"/>
      </w:rPr>
      <w:t>焦作市解放区民主南路1319号建筑科技产业园A101-1号工人村小学数字校园建设项目</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3F17F"/>
    <w:multiLevelType w:val="singleLevel"/>
    <w:tmpl w:val="8933F17F"/>
    <w:lvl w:ilvl="0" w:tentative="0">
      <w:start w:val="2"/>
      <w:numFmt w:val="decimal"/>
      <w:lvlText w:val="%1."/>
      <w:lvlJc w:val="left"/>
      <w:pPr>
        <w:tabs>
          <w:tab w:val="left" w:pos="312"/>
        </w:tabs>
      </w:pPr>
    </w:lvl>
  </w:abstractNum>
  <w:abstractNum w:abstractNumId="1">
    <w:nsid w:val="89BBC700"/>
    <w:multiLevelType w:val="singleLevel"/>
    <w:tmpl w:val="89BBC700"/>
    <w:lvl w:ilvl="0" w:tentative="0">
      <w:start w:val="1"/>
      <w:numFmt w:val="decimal"/>
      <w:suff w:val="nothing"/>
      <w:lvlText w:val="（%1）"/>
      <w:lvlJc w:val="left"/>
    </w:lvl>
  </w:abstractNum>
  <w:abstractNum w:abstractNumId="2">
    <w:nsid w:val="AFDF5302"/>
    <w:multiLevelType w:val="singleLevel"/>
    <w:tmpl w:val="AFDF5302"/>
    <w:lvl w:ilvl="0" w:tentative="0">
      <w:start w:val="4"/>
      <w:numFmt w:val="chineseCounting"/>
      <w:suff w:val="nothing"/>
      <w:lvlText w:val="%1、"/>
      <w:lvlJc w:val="left"/>
      <w:rPr>
        <w:rFonts w:hint="eastAsia"/>
      </w:rPr>
    </w:lvl>
  </w:abstractNum>
  <w:abstractNum w:abstractNumId="3">
    <w:nsid w:val="00000009"/>
    <w:multiLevelType w:val="multilevel"/>
    <w:tmpl w:val="00000009"/>
    <w:lvl w:ilvl="0" w:tentative="0">
      <w:start w:val="1"/>
      <w:numFmt w:val="chineseCountingThousand"/>
      <w:pStyle w:val="8"/>
      <w:suff w:val="nothing"/>
      <w:lvlText w:val="第%1部分"/>
      <w:lvlJc w:val="center"/>
      <w:pPr>
        <w:ind w:left="704" w:firstLine="288"/>
      </w:pPr>
      <w:rPr>
        <w:rFonts w:hint="eastAsia"/>
      </w:rPr>
    </w:lvl>
    <w:lvl w:ilvl="1" w:tentative="0">
      <w:start w:val="1"/>
      <w:numFmt w:val="chineseCountingThousand"/>
      <w:pStyle w:val="9"/>
      <w:suff w:val="nothing"/>
      <w:lvlText w:val="%2、"/>
      <w:lvlJc w:val="left"/>
      <w:pPr>
        <w:ind w:left="0" w:firstLine="0"/>
      </w:pPr>
      <w:rPr>
        <w:rFonts w:hint="eastAsia"/>
      </w:rPr>
    </w:lvl>
    <w:lvl w:ilvl="2" w:tentative="0">
      <w:start w:val="1"/>
      <w:numFmt w:val="chineseCountingThousand"/>
      <w:pStyle w:val="10"/>
      <w:suff w:val="nothing"/>
      <w:lvlText w:val="(%3)"/>
      <w:lvlJc w:val="left"/>
      <w:pPr>
        <w:ind w:left="0" w:firstLine="0"/>
      </w:pPr>
      <w:rPr>
        <w:rFonts w:hint="eastAsia"/>
      </w:rPr>
    </w:lvl>
    <w:lvl w:ilvl="3" w:tentative="0">
      <w:start w:val="1"/>
      <w:numFmt w:val="decimal"/>
      <w:pStyle w:val="11"/>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F5D9F9A"/>
    <w:multiLevelType w:val="singleLevel"/>
    <w:tmpl w:val="4F5D9F9A"/>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2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RlYzQyYTRiNzk5NTJkMjdkNTg5MmYyNjc1MGM3ZWMifQ=="/>
  </w:docVars>
  <w:rsids>
    <w:rsidRoot w:val="007248DB"/>
    <w:rsid w:val="000120A0"/>
    <w:rsid w:val="00042FB7"/>
    <w:rsid w:val="000461B9"/>
    <w:rsid w:val="00051CB9"/>
    <w:rsid w:val="00054591"/>
    <w:rsid w:val="00055225"/>
    <w:rsid w:val="0006609F"/>
    <w:rsid w:val="00071917"/>
    <w:rsid w:val="00074868"/>
    <w:rsid w:val="00076B81"/>
    <w:rsid w:val="00095FD8"/>
    <w:rsid w:val="000A45C3"/>
    <w:rsid w:val="000C2E15"/>
    <w:rsid w:val="000C6A9F"/>
    <w:rsid w:val="000E5C19"/>
    <w:rsid w:val="000F4766"/>
    <w:rsid w:val="001113FD"/>
    <w:rsid w:val="00122DB6"/>
    <w:rsid w:val="001733B1"/>
    <w:rsid w:val="00176D0B"/>
    <w:rsid w:val="00181DB7"/>
    <w:rsid w:val="00183B44"/>
    <w:rsid w:val="00185E33"/>
    <w:rsid w:val="001A088C"/>
    <w:rsid w:val="001C1259"/>
    <w:rsid w:val="001C30F8"/>
    <w:rsid w:val="001C3EB0"/>
    <w:rsid w:val="001C5956"/>
    <w:rsid w:val="001D4E58"/>
    <w:rsid w:val="001E44FF"/>
    <w:rsid w:val="001E7A49"/>
    <w:rsid w:val="001F6D14"/>
    <w:rsid w:val="002017BB"/>
    <w:rsid w:val="00211E25"/>
    <w:rsid w:val="00216CD0"/>
    <w:rsid w:val="002243EB"/>
    <w:rsid w:val="00225469"/>
    <w:rsid w:val="00237195"/>
    <w:rsid w:val="00243B34"/>
    <w:rsid w:val="00244FEE"/>
    <w:rsid w:val="0026337B"/>
    <w:rsid w:val="00265028"/>
    <w:rsid w:val="00265063"/>
    <w:rsid w:val="00274C43"/>
    <w:rsid w:val="002921BC"/>
    <w:rsid w:val="002D1E91"/>
    <w:rsid w:val="002F3F46"/>
    <w:rsid w:val="002F4D22"/>
    <w:rsid w:val="00305E65"/>
    <w:rsid w:val="003101B3"/>
    <w:rsid w:val="00311ED5"/>
    <w:rsid w:val="00313F41"/>
    <w:rsid w:val="003310E8"/>
    <w:rsid w:val="0034450B"/>
    <w:rsid w:val="0036518E"/>
    <w:rsid w:val="00367E20"/>
    <w:rsid w:val="003741D6"/>
    <w:rsid w:val="003822E7"/>
    <w:rsid w:val="00386FF7"/>
    <w:rsid w:val="003935E6"/>
    <w:rsid w:val="003C0D4D"/>
    <w:rsid w:val="003D7345"/>
    <w:rsid w:val="003E21F9"/>
    <w:rsid w:val="003E679B"/>
    <w:rsid w:val="004069EA"/>
    <w:rsid w:val="004160CA"/>
    <w:rsid w:val="00416940"/>
    <w:rsid w:val="00420A6E"/>
    <w:rsid w:val="004476DE"/>
    <w:rsid w:val="004478DA"/>
    <w:rsid w:val="00451B1E"/>
    <w:rsid w:val="0046306E"/>
    <w:rsid w:val="004650B1"/>
    <w:rsid w:val="00466F7C"/>
    <w:rsid w:val="00470C2B"/>
    <w:rsid w:val="00480B50"/>
    <w:rsid w:val="00495C10"/>
    <w:rsid w:val="004A2104"/>
    <w:rsid w:val="004B08F7"/>
    <w:rsid w:val="004B7B25"/>
    <w:rsid w:val="004B7B51"/>
    <w:rsid w:val="004C0BCE"/>
    <w:rsid w:val="004C3F82"/>
    <w:rsid w:val="004D3BF6"/>
    <w:rsid w:val="004E78D0"/>
    <w:rsid w:val="00511110"/>
    <w:rsid w:val="005114DC"/>
    <w:rsid w:val="00517C35"/>
    <w:rsid w:val="005212A7"/>
    <w:rsid w:val="005301DD"/>
    <w:rsid w:val="0054306B"/>
    <w:rsid w:val="005516DA"/>
    <w:rsid w:val="005575D4"/>
    <w:rsid w:val="00557FCB"/>
    <w:rsid w:val="005632ED"/>
    <w:rsid w:val="00574054"/>
    <w:rsid w:val="005823D4"/>
    <w:rsid w:val="00587057"/>
    <w:rsid w:val="005A1A84"/>
    <w:rsid w:val="005A2118"/>
    <w:rsid w:val="005A6E84"/>
    <w:rsid w:val="005B28F5"/>
    <w:rsid w:val="005B5C0A"/>
    <w:rsid w:val="005D62BE"/>
    <w:rsid w:val="005F4ECA"/>
    <w:rsid w:val="00610B0D"/>
    <w:rsid w:val="00633848"/>
    <w:rsid w:val="00642296"/>
    <w:rsid w:val="006424A4"/>
    <w:rsid w:val="006533CD"/>
    <w:rsid w:val="00653E98"/>
    <w:rsid w:val="006652CC"/>
    <w:rsid w:val="00684621"/>
    <w:rsid w:val="006914E5"/>
    <w:rsid w:val="00691A13"/>
    <w:rsid w:val="006936BE"/>
    <w:rsid w:val="00694986"/>
    <w:rsid w:val="006962F4"/>
    <w:rsid w:val="0069662E"/>
    <w:rsid w:val="006B0ED7"/>
    <w:rsid w:val="006C04FB"/>
    <w:rsid w:val="006D0090"/>
    <w:rsid w:val="006E286E"/>
    <w:rsid w:val="006F7692"/>
    <w:rsid w:val="00701532"/>
    <w:rsid w:val="00714282"/>
    <w:rsid w:val="007151AA"/>
    <w:rsid w:val="007175CD"/>
    <w:rsid w:val="00724552"/>
    <w:rsid w:val="007248DB"/>
    <w:rsid w:val="00726A00"/>
    <w:rsid w:val="00726B9D"/>
    <w:rsid w:val="00736800"/>
    <w:rsid w:val="00745157"/>
    <w:rsid w:val="00760058"/>
    <w:rsid w:val="00793375"/>
    <w:rsid w:val="007941CC"/>
    <w:rsid w:val="007A3AEE"/>
    <w:rsid w:val="007A6D04"/>
    <w:rsid w:val="007B270A"/>
    <w:rsid w:val="007B77BC"/>
    <w:rsid w:val="007C2502"/>
    <w:rsid w:val="007C3F90"/>
    <w:rsid w:val="007D6C85"/>
    <w:rsid w:val="007E475D"/>
    <w:rsid w:val="007E51CC"/>
    <w:rsid w:val="007E5A84"/>
    <w:rsid w:val="007E78CD"/>
    <w:rsid w:val="00805144"/>
    <w:rsid w:val="008110EA"/>
    <w:rsid w:val="00811784"/>
    <w:rsid w:val="008277C3"/>
    <w:rsid w:val="00831DB8"/>
    <w:rsid w:val="00837B41"/>
    <w:rsid w:val="008425A2"/>
    <w:rsid w:val="00852A88"/>
    <w:rsid w:val="00870252"/>
    <w:rsid w:val="0087262B"/>
    <w:rsid w:val="00884A76"/>
    <w:rsid w:val="008A03ED"/>
    <w:rsid w:val="008A1681"/>
    <w:rsid w:val="008A1C3D"/>
    <w:rsid w:val="008A348D"/>
    <w:rsid w:val="008B0848"/>
    <w:rsid w:val="008C021E"/>
    <w:rsid w:val="008C2AEC"/>
    <w:rsid w:val="008C7F83"/>
    <w:rsid w:val="008D0AFD"/>
    <w:rsid w:val="008E06EE"/>
    <w:rsid w:val="008F120A"/>
    <w:rsid w:val="00924165"/>
    <w:rsid w:val="009372FE"/>
    <w:rsid w:val="00954968"/>
    <w:rsid w:val="00957985"/>
    <w:rsid w:val="00961354"/>
    <w:rsid w:val="00962B50"/>
    <w:rsid w:val="00964495"/>
    <w:rsid w:val="009667CC"/>
    <w:rsid w:val="009764B1"/>
    <w:rsid w:val="009869D4"/>
    <w:rsid w:val="00995FFE"/>
    <w:rsid w:val="009D6906"/>
    <w:rsid w:val="009D7F5C"/>
    <w:rsid w:val="009E4D34"/>
    <w:rsid w:val="009F1F27"/>
    <w:rsid w:val="009F61D8"/>
    <w:rsid w:val="00A03B93"/>
    <w:rsid w:val="00A14672"/>
    <w:rsid w:val="00A24A31"/>
    <w:rsid w:val="00A2678A"/>
    <w:rsid w:val="00A47813"/>
    <w:rsid w:val="00A5431F"/>
    <w:rsid w:val="00A56576"/>
    <w:rsid w:val="00A60758"/>
    <w:rsid w:val="00A61A25"/>
    <w:rsid w:val="00A6580C"/>
    <w:rsid w:val="00A81B56"/>
    <w:rsid w:val="00A91D58"/>
    <w:rsid w:val="00A93969"/>
    <w:rsid w:val="00AA2C14"/>
    <w:rsid w:val="00AB5F4C"/>
    <w:rsid w:val="00AC01DC"/>
    <w:rsid w:val="00AC6B73"/>
    <w:rsid w:val="00AE1ABB"/>
    <w:rsid w:val="00B31D1A"/>
    <w:rsid w:val="00B32FE8"/>
    <w:rsid w:val="00B45193"/>
    <w:rsid w:val="00B52DA9"/>
    <w:rsid w:val="00B566EF"/>
    <w:rsid w:val="00B638AC"/>
    <w:rsid w:val="00B65603"/>
    <w:rsid w:val="00B70042"/>
    <w:rsid w:val="00B8050B"/>
    <w:rsid w:val="00B92CB8"/>
    <w:rsid w:val="00BA7CE3"/>
    <w:rsid w:val="00BB2F1A"/>
    <w:rsid w:val="00BB7D55"/>
    <w:rsid w:val="00BB7E36"/>
    <w:rsid w:val="00BD244B"/>
    <w:rsid w:val="00BF20A0"/>
    <w:rsid w:val="00BF4438"/>
    <w:rsid w:val="00C018D1"/>
    <w:rsid w:val="00C03B22"/>
    <w:rsid w:val="00C10DF5"/>
    <w:rsid w:val="00C20C18"/>
    <w:rsid w:val="00C23BFA"/>
    <w:rsid w:val="00C37F63"/>
    <w:rsid w:val="00C409C0"/>
    <w:rsid w:val="00C427C6"/>
    <w:rsid w:val="00C44F5B"/>
    <w:rsid w:val="00C71486"/>
    <w:rsid w:val="00C73373"/>
    <w:rsid w:val="00CA4019"/>
    <w:rsid w:val="00CA5EAE"/>
    <w:rsid w:val="00CD1886"/>
    <w:rsid w:val="00CE5800"/>
    <w:rsid w:val="00CF5D49"/>
    <w:rsid w:val="00D04DAF"/>
    <w:rsid w:val="00D064F9"/>
    <w:rsid w:val="00D12593"/>
    <w:rsid w:val="00D1267C"/>
    <w:rsid w:val="00D12F54"/>
    <w:rsid w:val="00D23F77"/>
    <w:rsid w:val="00D30BAF"/>
    <w:rsid w:val="00D5492B"/>
    <w:rsid w:val="00D6756C"/>
    <w:rsid w:val="00D80235"/>
    <w:rsid w:val="00D823E2"/>
    <w:rsid w:val="00D83E61"/>
    <w:rsid w:val="00D95946"/>
    <w:rsid w:val="00D9751E"/>
    <w:rsid w:val="00DA704B"/>
    <w:rsid w:val="00DB2EC9"/>
    <w:rsid w:val="00DB4417"/>
    <w:rsid w:val="00DB54BB"/>
    <w:rsid w:val="00DB5D42"/>
    <w:rsid w:val="00DB6A8F"/>
    <w:rsid w:val="00DC0B3C"/>
    <w:rsid w:val="00DC5959"/>
    <w:rsid w:val="00DD6858"/>
    <w:rsid w:val="00DE03A9"/>
    <w:rsid w:val="00DE43FA"/>
    <w:rsid w:val="00DF1972"/>
    <w:rsid w:val="00E1396E"/>
    <w:rsid w:val="00E16560"/>
    <w:rsid w:val="00E17E16"/>
    <w:rsid w:val="00E235C4"/>
    <w:rsid w:val="00E44C8F"/>
    <w:rsid w:val="00E4601F"/>
    <w:rsid w:val="00E56938"/>
    <w:rsid w:val="00E64221"/>
    <w:rsid w:val="00E74F01"/>
    <w:rsid w:val="00E776FC"/>
    <w:rsid w:val="00E82185"/>
    <w:rsid w:val="00E9037F"/>
    <w:rsid w:val="00EA1945"/>
    <w:rsid w:val="00EA2A5F"/>
    <w:rsid w:val="00EA3DAB"/>
    <w:rsid w:val="00EB6E11"/>
    <w:rsid w:val="00EC05EB"/>
    <w:rsid w:val="00ED22FA"/>
    <w:rsid w:val="00ED281F"/>
    <w:rsid w:val="00EE205B"/>
    <w:rsid w:val="00F02A3B"/>
    <w:rsid w:val="00F1237C"/>
    <w:rsid w:val="00F127AB"/>
    <w:rsid w:val="00F449DC"/>
    <w:rsid w:val="00F46B7C"/>
    <w:rsid w:val="00F47407"/>
    <w:rsid w:val="00F50D3E"/>
    <w:rsid w:val="00F5505F"/>
    <w:rsid w:val="00F73126"/>
    <w:rsid w:val="00F77C65"/>
    <w:rsid w:val="00F90342"/>
    <w:rsid w:val="00F929FF"/>
    <w:rsid w:val="00F95646"/>
    <w:rsid w:val="00F95CC7"/>
    <w:rsid w:val="00FA6498"/>
    <w:rsid w:val="00FC5F0A"/>
    <w:rsid w:val="00FD451F"/>
    <w:rsid w:val="00FD4983"/>
    <w:rsid w:val="00FE0CF3"/>
    <w:rsid w:val="00FF25B0"/>
    <w:rsid w:val="00FF495C"/>
    <w:rsid w:val="00FF7B08"/>
    <w:rsid w:val="010B45F3"/>
    <w:rsid w:val="019404F8"/>
    <w:rsid w:val="01B53DC9"/>
    <w:rsid w:val="01F278E5"/>
    <w:rsid w:val="01FC6A11"/>
    <w:rsid w:val="02080F28"/>
    <w:rsid w:val="02435B6E"/>
    <w:rsid w:val="025C1BC4"/>
    <w:rsid w:val="028F7B6D"/>
    <w:rsid w:val="0294706E"/>
    <w:rsid w:val="02AF4A83"/>
    <w:rsid w:val="02E47CEF"/>
    <w:rsid w:val="02F102D7"/>
    <w:rsid w:val="0321290E"/>
    <w:rsid w:val="03273868"/>
    <w:rsid w:val="036E52EB"/>
    <w:rsid w:val="040C3BC8"/>
    <w:rsid w:val="04582304"/>
    <w:rsid w:val="04586DD1"/>
    <w:rsid w:val="04A072BD"/>
    <w:rsid w:val="04FB13CC"/>
    <w:rsid w:val="05595B86"/>
    <w:rsid w:val="05F90C17"/>
    <w:rsid w:val="063D37CE"/>
    <w:rsid w:val="067A2CFE"/>
    <w:rsid w:val="06D33870"/>
    <w:rsid w:val="06EA165D"/>
    <w:rsid w:val="07451287"/>
    <w:rsid w:val="07612AFC"/>
    <w:rsid w:val="077855B9"/>
    <w:rsid w:val="078D4F5F"/>
    <w:rsid w:val="07904A49"/>
    <w:rsid w:val="07A64557"/>
    <w:rsid w:val="07DF26E6"/>
    <w:rsid w:val="0803718B"/>
    <w:rsid w:val="08462D73"/>
    <w:rsid w:val="08A1312D"/>
    <w:rsid w:val="09464A8E"/>
    <w:rsid w:val="09550E68"/>
    <w:rsid w:val="09C3749E"/>
    <w:rsid w:val="0A0E31A7"/>
    <w:rsid w:val="0A982BE1"/>
    <w:rsid w:val="0B626F71"/>
    <w:rsid w:val="0B7209E4"/>
    <w:rsid w:val="0B8F61DB"/>
    <w:rsid w:val="0BD741BC"/>
    <w:rsid w:val="0C3F49ED"/>
    <w:rsid w:val="0C5C2234"/>
    <w:rsid w:val="0C643396"/>
    <w:rsid w:val="0D181FDD"/>
    <w:rsid w:val="0DC90CC3"/>
    <w:rsid w:val="0DFC7341"/>
    <w:rsid w:val="0E6F0A1A"/>
    <w:rsid w:val="0FAA540E"/>
    <w:rsid w:val="1027168E"/>
    <w:rsid w:val="106D02DA"/>
    <w:rsid w:val="10C4346A"/>
    <w:rsid w:val="10D372AF"/>
    <w:rsid w:val="11056D1C"/>
    <w:rsid w:val="11A2536F"/>
    <w:rsid w:val="11D30811"/>
    <w:rsid w:val="12280E88"/>
    <w:rsid w:val="126626B1"/>
    <w:rsid w:val="127C0C2D"/>
    <w:rsid w:val="12E078FB"/>
    <w:rsid w:val="133D08E1"/>
    <w:rsid w:val="1393379A"/>
    <w:rsid w:val="14644D7B"/>
    <w:rsid w:val="147A0B18"/>
    <w:rsid w:val="149B1212"/>
    <w:rsid w:val="14A420E7"/>
    <w:rsid w:val="14D130C8"/>
    <w:rsid w:val="14E84AAA"/>
    <w:rsid w:val="154E2059"/>
    <w:rsid w:val="15A136EA"/>
    <w:rsid w:val="15C4021D"/>
    <w:rsid w:val="15D608C5"/>
    <w:rsid w:val="162F4F2F"/>
    <w:rsid w:val="16520AF3"/>
    <w:rsid w:val="167D7220"/>
    <w:rsid w:val="16C06747"/>
    <w:rsid w:val="17295706"/>
    <w:rsid w:val="17520029"/>
    <w:rsid w:val="175F780E"/>
    <w:rsid w:val="18367600"/>
    <w:rsid w:val="18455C50"/>
    <w:rsid w:val="189605D5"/>
    <w:rsid w:val="195B759A"/>
    <w:rsid w:val="1A055BA1"/>
    <w:rsid w:val="1A4E66A8"/>
    <w:rsid w:val="1A9B5216"/>
    <w:rsid w:val="1AB24E43"/>
    <w:rsid w:val="1B5E163D"/>
    <w:rsid w:val="1B7741CC"/>
    <w:rsid w:val="1BB93A5B"/>
    <w:rsid w:val="1BDE0896"/>
    <w:rsid w:val="1C0A46CA"/>
    <w:rsid w:val="1C180AD7"/>
    <w:rsid w:val="1C340123"/>
    <w:rsid w:val="1C3D2918"/>
    <w:rsid w:val="1C3D2C3E"/>
    <w:rsid w:val="1C4A03F2"/>
    <w:rsid w:val="1C7B1D27"/>
    <w:rsid w:val="1CDB72C4"/>
    <w:rsid w:val="1CF65957"/>
    <w:rsid w:val="1D655C57"/>
    <w:rsid w:val="1DF00D59"/>
    <w:rsid w:val="1E361E18"/>
    <w:rsid w:val="1F382BC2"/>
    <w:rsid w:val="1FFC7E94"/>
    <w:rsid w:val="201C07C6"/>
    <w:rsid w:val="21201B14"/>
    <w:rsid w:val="21BB3AF8"/>
    <w:rsid w:val="22A55078"/>
    <w:rsid w:val="22BA3E0F"/>
    <w:rsid w:val="22C94688"/>
    <w:rsid w:val="22FB31E0"/>
    <w:rsid w:val="23050AEA"/>
    <w:rsid w:val="23166730"/>
    <w:rsid w:val="2361439C"/>
    <w:rsid w:val="236535B5"/>
    <w:rsid w:val="237A68CD"/>
    <w:rsid w:val="23EE53EE"/>
    <w:rsid w:val="24484DD1"/>
    <w:rsid w:val="244E51B0"/>
    <w:rsid w:val="24E41B21"/>
    <w:rsid w:val="258B515C"/>
    <w:rsid w:val="2650632F"/>
    <w:rsid w:val="26A5092E"/>
    <w:rsid w:val="26D71DE8"/>
    <w:rsid w:val="27092460"/>
    <w:rsid w:val="279169A3"/>
    <w:rsid w:val="27F6498B"/>
    <w:rsid w:val="28334459"/>
    <w:rsid w:val="28A71353"/>
    <w:rsid w:val="28B37752"/>
    <w:rsid w:val="29393FF1"/>
    <w:rsid w:val="29530F41"/>
    <w:rsid w:val="298B6840"/>
    <w:rsid w:val="299E2F9A"/>
    <w:rsid w:val="2A557632"/>
    <w:rsid w:val="2A776097"/>
    <w:rsid w:val="2A823C8A"/>
    <w:rsid w:val="2B9E03B1"/>
    <w:rsid w:val="2C071B55"/>
    <w:rsid w:val="2C9F62EA"/>
    <w:rsid w:val="2CD20144"/>
    <w:rsid w:val="2D1B6F90"/>
    <w:rsid w:val="2D28561C"/>
    <w:rsid w:val="2DB31BF5"/>
    <w:rsid w:val="2E04301E"/>
    <w:rsid w:val="2EAA48E4"/>
    <w:rsid w:val="2F06592B"/>
    <w:rsid w:val="30E54F10"/>
    <w:rsid w:val="30E74892"/>
    <w:rsid w:val="312A345F"/>
    <w:rsid w:val="313E5C07"/>
    <w:rsid w:val="33963C09"/>
    <w:rsid w:val="34237336"/>
    <w:rsid w:val="34672DAC"/>
    <w:rsid w:val="34696DF3"/>
    <w:rsid w:val="35580AEC"/>
    <w:rsid w:val="35643116"/>
    <w:rsid w:val="35B16E47"/>
    <w:rsid w:val="35D02FFB"/>
    <w:rsid w:val="35EA205D"/>
    <w:rsid w:val="35ED1C01"/>
    <w:rsid w:val="364000C3"/>
    <w:rsid w:val="36541A28"/>
    <w:rsid w:val="365618D8"/>
    <w:rsid w:val="3747468F"/>
    <w:rsid w:val="383E5289"/>
    <w:rsid w:val="389E133D"/>
    <w:rsid w:val="38B40D30"/>
    <w:rsid w:val="39014198"/>
    <w:rsid w:val="39DF00FB"/>
    <w:rsid w:val="3A4105AD"/>
    <w:rsid w:val="3A6A2A8C"/>
    <w:rsid w:val="3B126898"/>
    <w:rsid w:val="3B18355F"/>
    <w:rsid w:val="3B44206B"/>
    <w:rsid w:val="3BCC0A7B"/>
    <w:rsid w:val="3D1757C1"/>
    <w:rsid w:val="3DED0A70"/>
    <w:rsid w:val="3E1D6004"/>
    <w:rsid w:val="3E5C490C"/>
    <w:rsid w:val="3EA15A16"/>
    <w:rsid w:val="3ECE40A0"/>
    <w:rsid w:val="3F7A4576"/>
    <w:rsid w:val="3FE173B6"/>
    <w:rsid w:val="404E0339"/>
    <w:rsid w:val="406C7760"/>
    <w:rsid w:val="416B2B1E"/>
    <w:rsid w:val="41DA45D5"/>
    <w:rsid w:val="424C1E70"/>
    <w:rsid w:val="42E35FC6"/>
    <w:rsid w:val="42F06635"/>
    <w:rsid w:val="431944C9"/>
    <w:rsid w:val="434E7605"/>
    <w:rsid w:val="43AD3AF9"/>
    <w:rsid w:val="441E6CCA"/>
    <w:rsid w:val="443F6AEC"/>
    <w:rsid w:val="44A377BF"/>
    <w:rsid w:val="44AC7AE2"/>
    <w:rsid w:val="44BF04AC"/>
    <w:rsid w:val="44C83297"/>
    <w:rsid w:val="4580488D"/>
    <w:rsid w:val="45977066"/>
    <w:rsid w:val="45C966DC"/>
    <w:rsid w:val="45CC0B8B"/>
    <w:rsid w:val="45E6261D"/>
    <w:rsid w:val="45F11A3E"/>
    <w:rsid w:val="464C7A24"/>
    <w:rsid w:val="46565C2A"/>
    <w:rsid w:val="46DC512F"/>
    <w:rsid w:val="470A3B31"/>
    <w:rsid w:val="47A90EB6"/>
    <w:rsid w:val="47EC30A7"/>
    <w:rsid w:val="481C00A4"/>
    <w:rsid w:val="489C1B8F"/>
    <w:rsid w:val="49EC0EE7"/>
    <w:rsid w:val="4A4F7840"/>
    <w:rsid w:val="4A8E3303"/>
    <w:rsid w:val="4ABE00EB"/>
    <w:rsid w:val="4ACD387F"/>
    <w:rsid w:val="4B2A1EA2"/>
    <w:rsid w:val="4BAE723C"/>
    <w:rsid w:val="4BE14FA8"/>
    <w:rsid w:val="4C4056AF"/>
    <w:rsid w:val="4C4204F8"/>
    <w:rsid w:val="4C664071"/>
    <w:rsid w:val="4D6E4E0C"/>
    <w:rsid w:val="4E537F43"/>
    <w:rsid w:val="4EDC726F"/>
    <w:rsid w:val="4F577E47"/>
    <w:rsid w:val="50935F6B"/>
    <w:rsid w:val="50D56666"/>
    <w:rsid w:val="512618B1"/>
    <w:rsid w:val="51421514"/>
    <w:rsid w:val="516A2D60"/>
    <w:rsid w:val="5248700B"/>
    <w:rsid w:val="52B2242C"/>
    <w:rsid w:val="52C15654"/>
    <w:rsid w:val="538B0AF0"/>
    <w:rsid w:val="53B51980"/>
    <w:rsid w:val="548C4A82"/>
    <w:rsid w:val="54E859BF"/>
    <w:rsid w:val="55447478"/>
    <w:rsid w:val="5547545D"/>
    <w:rsid w:val="556048A3"/>
    <w:rsid w:val="56D11643"/>
    <w:rsid w:val="57067B5F"/>
    <w:rsid w:val="574A6804"/>
    <w:rsid w:val="5767445B"/>
    <w:rsid w:val="58BC54DF"/>
    <w:rsid w:val="58D65DEC"/>
    <w:rsid w:val="594B0611"/>
    <w:rsid w:val="598F42A7"/>
    <w:rsid w:val="5BEF1A2C"/>
    <w:rsid w:val="5C302CC8"/>
    <w:rsid w:val="5C4507BD"/>
    <w:rsid w:val="5C457399"/>
    <w:rsid w:val="5D374065"/>
    <w:rsid w:val="5D80773D"/>
    <w:rsid w:val="5E1A0DC8"/>
    <w:rsid w:val="5EAD3096"/>
    <w:rsid w:val="5F086EAF"/>
    <w:rsid w:val="5F3455BA"/>
    <w:rsid w:val="5FB15BD2"/>
    <w:rsid w:val="5FDD5E49"/>
    <w:rsid w:val="60B12805"/>
    <w:rsid w:val="60D568BC"/>
    <w:rsid w:val="616C052D"/>
    <w:rsid w:val="619F7CD0"/>
    <w:rsid w:val="61A7407A"/>
    <w:rsid w:val="62051AEF"/>
    <w:rsid w:val="62373622"/>
    <w:rsid w:val="62434539"/>
    <w:rsid w:val="62751DEC"/>
    <w:rsid w:val="63100EAE"/>
    <w:rsid w:val="63246464"/>
    <w:rsid w:val="643E4C2C"/>
    <w:rsid w:val="64A50845"/>
    <w:rsid w:val="64E94D27"/>
    <w:rsid w:val="65090181"/>
    <w:rsid w:val="6607428B"/>
    <w:rsid w:val="662F3631"/>
    <w:rsid w:val="664B7EA3"/>
    <w:rsid w:val="670B4640"/>
    <w:rsid w:val="67BD21DD"/>
    <w:rsid w:val="68340936"/>
    <w:rsid w:val="684A645C"/>
    <w:rsid w:val="684B23DC"/>
    <w:rsid w:val="68B85BA0"/>
    <w:rsid w:val="692A0243"/>
    <w:rsid w:val="6A4A153C"/>
    <w:rsid w:val="6A507835"/>
    <w:rsid w:val="6A5408D5"/>
    <w:rsid w:val="6A591CC2"/>
    <w:rsid w:val="6B1A4D60"/>
    <w:rsid w:val="6B3F6C43"/>
    <w:rsid w:val="6C876D57"/>
    <w:rsid w:val="6E9B623B"/>
    <w:rsid w:val="6EAB1257"/>
    <w:rsid w:val="6F9556BA"/>
    <w:rsid w:val="6FB01ACB"/>
    <w:rsid w:val="6FC41E30"/>
    <w:rsid w:val="700A1E5C"/>
    <w:rsid w:val="70347D0C"/>
    <w:rsid w:val="70396D0F"/>
    <w:rsid w:val="706A0E24"/>
    <w:rsid w:val="7099317C"/>
    <w:rsid w:val="70BA0433"/>
    <w:rsid w:val="70BB7C06"/>
    <w:rsid w:val="71093C04"/>
    <w:rsid w:val="71A95AC0"/>
    <w:rsid w:val="71DF5B57"/>
    <w:rsid w:val="721334B2"/>
    <w:rsid w:val="72901F87"/>
    <w:rsid w:val="730839F6"/>
    <w:rsid w:val="7397170C"/>
    <w:rsid w:val="74235823"/>
    <w:rsid w:val="758C60DB"/>
    <w:rsid w:val="761A0C80"/>
    <w:rsid w:val="76263A32"/>
    <w:rsid w:val="76281B7D"/>
    <w:rsid w:val="7681360A"/>
    <w:rsid w:val="777C7EBC"/>
    <w:rsid w:val="78663CA5"/>
    <w:rsid w:val="792E1091"/>
    <w:rsid w:val="793D0C37"/>
    <w:rsid w:val="797943A6"/>
    <w:rsid w:val="79A10C35"/>
    <w:rsid w:val="79CB3785"/>
    <w:rsid w:val="7AE22B02"/>
    <w:rsid w:val="7B7369EF"/>
    <w:rsid w:val="7C03039D"/>
    <w:rsid w:val="7C1C7BF8"/>
    <w:rsid w:val="7C42337E"/>
    <w:rsid w:val="7C735292"/>
    <w:rsid w:val="7D4F7E21"/>
    <w:rsid w:val="7D6C3B54"/>
    <w:rsid w:val="7F1748CA"/>
    <w:rsid w:val="7FD06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8">
    <w:name w:val="heading 1"/>
    <w:basedOn w:val="1"/>
    <w:next w:val="1"/>
    <w:qFormat/>
    <w:uiPriority w:val="0"/>
    <w:pPr>
      <w:keepNext/>
      <w:keepLines/>
      <w:numPr>
        <w:ilvl w:val="0"/>
        <w:numId w:val="1"/>
      </w:numPr>
      <w:spacing w:line="578" w:lineRule="atLeast"/>
      <w:ind w:left="0"/>
      <w:outlineLvl w:val="0"/>
    </w:pPr>
    <w:rPr>
      <w:b/>
      <w:bCs/>
      <w:kern w:val="44"/>
      <w:sz w:val="44"/>
      <w:szCs w:val="44"/>
    </w:rPr>
  </w:style>
  <w:style w:type="paragraph" w:styleId="9">
    <w:name w:val="heading 2"/>
    <w:basedOn w:val="1"/>
    <w:next w:val="1"/>
    <w:qFormat/>
    <w:uiPriority w:val="0"/>
    <w:pPr>
      <w:keepNext/>
      <w:keepLines/>
      <w:numPr>
        <w:ilvl w:val="1"/>
        <w:numId w:val="1"/>
      </w:numPr>
      <w:spacing w:line="416" w:lineRule="atLeast"/>
      <w:outlineLvl w:val="1"/>
    </w:pPr>
    <w:rPr>
      <w:rFonts w:ascii="Arial" w:hAnsi="Arial" w:eastAsia="黑体"/>
      <w:b/>
      <w:bCs/>
      <w:sz w:val="32"/>
      <w:szCs w:val="32"/>
    </w:rPr>
  </w:style>
  <w:style w:type="paragraph" w:styleId="10">
    <w:name w:val="heading 3"/>
    <w:basedOn w:val="1"/>
    <w:next w:val="1"/>
    <w:qFormat/>
    <w:uiPriority w:val="0"/>
    <w:pPr>
      <w:keepNext/>
      <w:keepLines/>
      <w:numPr>
        <w:ilvl w:val="2"/>
        <w:numId w:val="1"/>
      </w:numPr>
      <w:spacing w:line="416" w:lineRule="atLeast"/>
      <w:outlineLvl w:val="2"/>
    </w:pPr>
    <w:rPr>
      <w:b/>
      <w:bCs/>
      <w:sz w:val="32"/>
      <w:szCs w:val="32"/>
    </w:rPr>
  </w:style>
  <w:style w:type="paragraph" w:styleId="11">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Calibri" w:hAnsi="Calibri"/>
      <w:szCs w:val="22"/>
    </w:rPr>
  </w:style>
  <w:style w:type="paragraph" w:styleId="3">
    <w:name w:val="Body Text"/>
    <w:basedOn w:val="1"/>
    <w:next w:val="4"/>
    <w:qFormat/>
    <w:uiPriority w:val="1"/>
    <w:rPr>
      <w:rFonts w:ascii="仿宋_GB2312" w:hAnsi="华文楷体" w:eastAsia="仿宋_GB2312"/>
      <w:sz w:val="32"/>
    </w:rPr>
  </w:style>
  <w:style w:type="paragraph" w:styleId="4">
    <w:name w:val="Body Text 2"/>
    <w:basedOn w:val="1"/>
    <w:next w:val="3"/>
    <w:qFormat/>
    <w:uiPriority w:val="0"/>
    <w:pPr>
      <w:spacing w:after="120" w:afterLines="0" w:line="480" w:lineRule="auto"/>
    </w:pPr>
    <w:rPr>
      <w:rFonts w:ascii="Times New Roman" w:hAnsi="Times New Roman" w:eastAsia="宋体" w:cs="Times New Roman"/>
    </w:rPr>
  </w:style>
  <w:style w:type="paragraph" w:styleId="5">
    <w:name w:val="Body Text First Indent 2"/>
    <w:basedOn w:val="6"/>
    <w:next w:val="1"/>
    <w:qFormat/>
    <w:uiPriority w:val="0"/>
    <w:pPr>
      <w:ind w:firstLine="420"/>
    </w:pPr>
  </w:style>
  <w:style w:type="paragraph" w:styleId="6">
    <w:name w:val="Body Text Indent"/>
    <w:basedOn w:val="1"/>
    <w:next w:val="7"/>
    <w:link w:val="63"/>
    <w:qFormat/>
    <w:uiPriority w:val="0"/>
    <w:pPr>
      <w:spacing w:line="560" w:lineRule="exact"/>
      <w:ind w:firstLine="640" w:firstLineChars="200"/>
    </w:pPr>
    <w:rPr>
      <w:rFonts w:ascii="仿宋_GB2312" w:hAnsi="Calibri" w:eastAsia="仿宋_GB2312"/>
      <w:sz w:val="32"/>
    </w:rPr>
  </w:style>
  <w:style w:type="paragraph" w:styleId="7">
    <w:name w:val="envelope return"/>
    <w:basedOn w:val="1"/>
    <w:qFormat/>
    <w:uiPriority w:val="0"/>
    <w:pPr>
      <w:snapToGrid w:val="0"/>
    </w:pPr>
    <w:rPr>
      <w:rFonts w:ascii="Arial" w:hAnsi="Arial"/>
    </w:rPr>
  </w:style>
  <w:style w:type="paragraph" w:styleId="12">
    <w:name w:val="Normal Indent"/>
    <w:basedOn w:val="1"/>
    <w:qFormat/>
    <w:uiPriority w:val="0"/>
    <w:pPr>
      <w:ind w:firstLine="420" w:firstLineChars="200"/>
    </w:pPr>
  </w:style>
  <w:style w:type="paragraph" w:styleId="13">
    <w:name w:val="annotation text"/>
    <w:basedOn w:val="1"/>
    <w:semiHidden/>
    <w:unhideWhenUsed/>
    <w:qFormat/>
    <w:uiPriority w:val="0"/>
  </w:style>
  <w:style w:type="paragraph" w:styleId="14">
    <w:name w:val="toc 3"/>
    <w:basedOn w:val="1"/>
    <w:next w:val="1"/>
    <w:unhideWhenUsed/>
    <w:qFormat/>
    <w:uiPriority w:val="39"/>
    <w:pPr>
      <w:ind w:left="840" w:leftChars="400"/>
    </w:pPr>
  </w:style>
  <w:style w:type="paragraph" w:styleId="15">
    <w:name w:val="Date"/>
    <w:basedOn w:val="1"/>
    <w:next w:val="1"/>
    <w:qFormat/>
    <w:uiPriority w:val="0"/>
    <w:rPr>
      <w:sz w:val="28"/>
    </w:rPr>
  </w:style>
  <w:style w:type="paragraph" w:styleId="16">
    <w:name w:val="Balloon Text"/>
    <w:basedOn w:val="1"/>
    <w:link w:val="58"/>
    <w:qFormat/>
    <w:uiPriority w:val="0"/>
    <w:pPr>
      <w:spacing w:line="240" w:lineRule="auto"/>
    </w:pPr>
    <w:rPr>
      <w:sz w:val="18"/>
      <w:szCs w:val="18"/>
    </w:rPr>
  </w:style>
  <w:style w:type="paragraph" w:styleId="17">
    <w:name w:val="footer"/>
    <w:basedOn w:val="1"/>
    <w:link w:val="85"/>
    <w:qFormat/>
    <w:uiPriority w:val="99"/>
    <w:pPr>
      <w:tabs>
        <w:tab w:val="center" w:pos="4153"/>
        <w:tab w:val="right" w:pos="8306"/>
      </w:tabs>
      <w:snapToGrid w:val="0"/>
    </w:pPr>
    <w:rPr>
      <w:sz w:val="18"/>
      <w:szCs w:val="18"/>
    </w:rPr>
  </w:style>
  <w:style w:type="paragraph" w:styleId="18">
    <w:name w:val="header"/>
    <w:basedOn w:val="1"/>
    <w:link w:val="5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qFormat/>
    <w:uiPriority w:val="39"/>
    <w:pPr>
      <w:spacing w:before="120" w:after="120"/>
    </w:pPr>
    <w:rPr>
      <w:b/>
      <w:bCs/>
      <w:caps/>
      <w:sz w:val="20"/>
    </w:rPr>
  </w:style>
  <w:style w:type="paragraph" w:styleId="20">
    <w:name w:val="toc 2"/>
    <w:basedOn w:val="1"/>
    <w:next w:val="1"/>
    <w:qFormat/>
    <w:uiPriority w:val="39"/>
    <w:pPr>
      <w:ind w:left="420" w:leftChars="200"/>
    </w:pPr>
  </w:style>
  <w:style w:type="paragraph" w:styleId="21">
    <w:name w:val="Normal (Web)"/>
    <w:basedOn w:val="1"/>
    <w:qFormat/>
    <w:uiPriority w:val="99"/>
  </w:style>
  <w:style w:type="paragraph" w:styleId="22">
    <w:name w:val="Title"/>
    <w:basedOn w:val="1"/>
    <w:next w:val="1"/>
    <w:link w:val="61"/>
    <w:qFormat/>
    <w:uiPriority w:val="99"/>
    <w:pPr>
      <w:adjustRightInd/>
      <w:spacing w:before="240" w:after="60" w:line="240" w:lineRule="auto"/>
      <w:jc w:val="center"/>
      <w:textAlignment w:val="auto"/>
      <w:outlineLvl w:val="0"/>
    </w:pPr>
    <w:rPr>
      <w:rFonts w:ascii="Cambria" w:hAnsi="Cambria"/>
      <w:b/>
      <w:bCs/>
      <w:kern w:val="2"/>
      <w:sz w:val="32"/>
      <w:szCs w:val="32"/>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FollowedHyperlink"/>
    <w:qFormat/>
    <w:uiPriority w:val="0"/>
    <w:rPr>
      <w:color w:val="333333"/>
      <w:u w:val="none"/>
    </w:rPr>
  </w:style>
  <w:style w:type="character" w:styleId="28">
    <w:name w:val="Emphasis"/>
    <w:basedOn w:val="25"/>
    <w:qFormat/>
    <w:uiPriority w:val="0"/>
    <w:rPr>
      <w:b/>
      <w:bCs/>
    </w:rPr>
  </w:style>
  <w:style w:type="character" w:styleId="29">
    <w:name w:val="HTML Definition"/>
    <w:basedOn w:val="25"/>
    <w:semiHidden/>
    <w:unhideWhenUsed/>
    <w:qFormat/>
    <w:uiPriority w:val="0"/>
  </w:style>
  <w:style w:type="character" w:styleId="30">
    <w:name w:val="HTML Typewriter"/>
    <w:basedOn w:val="25"/>
    <w:semiHidden/>
    <w:unhideWhenUsed/>
    <w:qFormat/>
    <w:uiPriority w:val="0"/>
    <w:rPr>
      <w:rFonts w:hint="default" w:ascii="monospace" w:hAnsi="monospace" w:eastAsia="monospace" w:cs="monospace"/>
      <w:sz w:val="20"/>
    </w:rPr>
  </w:style>
  <w:style w:type="character" w:styleId="31">
    <w:name w:val="HTML Acronym"/>
    <w:basedOn w:val="25"/>
    <w:semiHidden/>
    <w:unhideWhenUsed/>
    <w:qFormat/>
    <w:uiPriority w:val="0"/>
    <w:rPr>
      <w:sz w:val="21"/>
      <w:szCs w:val="21"/>
    </w:rPr>
  </w:style>
  <w:style w:type="character" w:styleId="32">
    <w:name w:val="HTML Variable"/>
    <w:basedOn w:val="25"/>
    <w:semiHidden/>
    <w:unhideWhenUsed/>
    <w:qFormat/>
    <w:uiPriority w:val="0"/>
  </w:style>
  <w:style w:type="character" w:styleId="33">
    <w:name w:val="Hyperlink"/>
    <w:qFormat/>
    <w:uiPriority w:val="99"/>
    <w:rPr>
      <w:color w:val="333333"/>
      <w:u w:val="none"/>
    </w:rPr>
  </w:style>
  <w:style w:type="character" w:styleId="34">
    <w:name w:val="HTML Code"/>
    <w:basedOn w:val="25"/>
    <w:semiHidden/>
    <w:unhideWhenUsed/>
    <w:qFormat/>
    <w:uiPriority w:val="0"/>
    <w:rPr>
      <w:rFonts w:hint="default" w:ascii="monospace" w:hAnsi="monospace" w:eastAsia="monospace" w:cs="monospace"/>
      <w:sz w:val="20"/>
    </w:rPr>
  </w:style>
  <w:style w:type="character" w:styleId="35">
    <w:name w:val="HTML Cite"/>
    <w:basedOn w:val="25"/>
    <w:semiHidden/>
    <w:unhideWhenUsed/>
    <w:qFormat/>
    <w:uiPriority w:val="0"/>
  </w:style>
  <w:style w:type="character" w:styleId="36">
    <w:name w:val="HTML Keyboard"/>
    <w:basedOn w:val="25"/>
    <w:semiHidden/>
    <w:unhideWhenUsed/>
    <w:qFormat/>
    <w:uiPriority w:val="0"/>
    <w:rPr>
      <w:rFonts w:hint="default" w:ascii="monospace" w:hAnsi="monospace" w:eastAsia="monospace" w:cs="monospace"/>
      <w:sz w:val="20"/>
    </w:rPr>
  </w:style>
  <w:style w:type="character" w:styleId="37">
    <w:name w:val="HTML Sample"/>
    <w:basedOn w:val="25"/>
    <w:semiHidden/>
    <w:unhideWhenUsed/>
    <w:qFormat/>
    <w:uiPriority w:val="0"/>
    <w:rPr>
      <w:rFonts w:ascii="monospace" w:hAnsi="monospace" w:eastAsia="monospace" w:cs="monospace"/>
    </w:rPr>
  </w:style>
  <w:style w:type="paragraph" w:customStyle="1" w:styleId="38">
    <w:name w:val="style4"/>
    <w:basedOn w:val="1"/>
    <w:next w:val="39"/>
    <w:qFormat/>
    <w:uiPriority w:val="0"/>
    <w:pPr>
      <w:widowControl/>
      <w:spacing w:before="280" w:after="280" w:line="240" w:lineRule="auto"/>
      <w:jc w:val="both"/>
    </w:pPr>
    <w:rPr>
      <w:rFonts w:ascii="宋体"/>
      <w:sz w:val="18"/>
    </w:rPr>
  </w:style>
  <w:style w:type="paragraph" w:customStyle="1" w:styleId="3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Default"/>
    <w:next w:val="1"/>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41">
    <w:name w:val="表格文字"/>
    <w:next w:val="42"/>
    <w:qFormat/>
    <w:uiPriority w:val="0"/>
    <w:pPr>
      <w:widowControl w:val="0"/>
      <w:spacing w:line="420" w:lineRule="atLeast"/>
      <w:ind w:firstLine="3584"/>
    </w:pPr>
    <w:rPr>
      <w:rFonts w:ascii="Calibri" w:hAnsi="Calibri" w:eastAsia="Calibri" w:cs="Times New Roman"/>
      <w:sz w:val="22"/>
      <w:szCs w:val="22"/>
      <w:lang w:val="en-US" w:eastAsia="en-US" w:bidi="ar-SA"/>
    </w:rPr>
  </w:style>
  <w:style w:type="paragraph" w:customStyle="1" w:styleId="42">
    <w:name w:val="_Style 43"/>
    <w:next w:val="43"/>
    <w:qFormat/>
    <w:uiPriority w:val="0"/>
    <w:pPr>
      <w:widowControl w:val="0"/>
      <w:ind w:firstLine="3584"/>
    </w:pPr>
    <w:rPr>
      <w:rFonts w:ascii="Calibri" w:hAnsi="Calibri" w:eastAsia="Calibri" w:cs="Times New Roman"/>
      <w:sz w:val="22"/>
      <w:szCs w:val="22"/>
      <w:lang w:val="en-US" w:eastAsia="en-US" w:bidi="ar-SA"/>
    </w:rPr>
  </w:style>
  <w:style w:type="paragraph" w:customStyle="1" w:styleId="43">
    <w:name w:val="标题3.1"/>
    <w:next w:val="44"/>
    <w:qFormat/>
    <w:uiPriority w:val="0"/>
    <w:pPr>
      <w:widowControl w:val="0"/>
      <w:ind w:firstLine="18"/>
      <w:jc w:val="center"/>
      <w:outlineLvl w:val="1"/>
    </w:pPr>
    <w:rPr>
      <w:rFonts w:ascii="黑体" w:hAnsi="Calibri" w:eastAsia="Calibri" w:cs="Times New Roman"/>
      <w:sz w:val="22"/>
      <w:szCs w:val="22"/>
      <w:lang w:val="en-US" w:eastAsia="en-US" w:bidi="ar-SA"/>
    </w:rPr>
  </w:style>
  <w:style w:type="paragraph" w:customStyle="1" w:styleId="44">
    <w:name w:val="1"/>
    <w:basedOn w:val="1"/>
    <w:next w:val="45"/>
    <w:qFormat/>
    <w:uiPriority w:val="0"/>
  </w:style>
  <w:style w:type="paragraph" w:customStyle="1" w:styleId="45">
    <w:name w:val="p0"/>
    <w:basedOn w:val="1"/>
    <w:next w:val="46"/>
    <w:qFormat/>
    <w:uiPriority w:val="0"/>
    <w:pPr>
      <w:widowControl/>
      <w:adjustRightInd/>
      <w:snapToGrid w:val="0"/>
      <w:textAlignment w:val="auto"/>
    </w:pPr>
    <w:rPr>
      <w:szCs w:val="24"/>
    </w:rPr>
  </w:style>
  <w:style w:type="paragraph" w:customStyle="1" w:styleId="46">
    <w:name w:val="Char Char1 Char Char"/>
    <w:next w:val="47"/>
    <w:qFormat/>
    <w:uiPriority w:val="0"/>
    <w:pPr>
      <w:spacing w:after="160" w:line="240" w:lineRule="exact"/>
      <w:ind w:firstLine="3584"/>
    </w:pPr>
    <w:rPr>
      <w:rFonts w:ascii="Calibri" w:hAnsi="Calibri" w:eastAsia="Calibri" w:cs="Times New Roman"/>
      <w:sz w:val="22"/>
      <w:szCs w:val="22"/>
      <w:lang w:val="en-US" w:eastAsia="en-US" w:bidi="ar-SA"/>
    </w:rPr>
  </w:style>
  <w:style w:type="paragraph" w:customStyle="1" w:styleId="47">
    <w:name w:val="Char Char Char Char Char Char Char Char Char Char Char Char Char Char Char Char Char Char Char Char Char Char Char Char Char Char Char Char Char Char Char Char Char"/>
    <w:next w:val="48"/>
    <w:qFormat/>
    <w:uiPriority w:val="0"/>
    <w:pPr>
      <w:spacing w:after="160" w:line="240" w:lineRule="exact"/>
      <w:ind w:firstLine="3584"/>
    </w:pPr>
    <w:rPr>
      <w:rFonts w:ascii="Calibri" w:hAnsi="Calibri" w:eastAsia="Calibri" w:cs="Times New Roman"/>
      <w:sz w:val="22"/>
      <w:szCs w:val="22"/>
      <w:lang w:val="en-US" w:eastAsia="en-US" w:bidi="ar-SA"/>
    </w:rPr>
  </w:style>
  <w:style w:type="paragraph" w:customStyle="1" w:styleId="48">
    <w:name w:val="正文 New"/>
    <w:next w:val="49"/>
    <w:qFormat/>
    <w:uiPriority w:val="0"/>
    <w:pPr>
      <w:widowControl w:val="0"/>
      <w:ind w:firstLine="1536"/>
      <w:jc w:val="both"/>
    </w:pPr>
    <w:rPr>
      <w:rFonts w:ascii="Times New Roman" w:hAnsi="Times New Roman" w:eastAsia="宋体" w:cs="Times New Roman"/>
      <w:sz w:val="21"/>
      <w:szCs w:val="22"/>
      <w:lang w:val="en-US" w:eastAsia="zh-CN" w:bidi="ar-SA"/>
    </w:rPr>
  </w:style>
  <w:style w:type="paragraph" w:customStyle="1" w:styleId="49">
    <w:name w:val="表头"/>
    <w:next w:val="1"/>
    <w:qFormat/>
    <w:uiPriority w:val="0"/>
    <w:pPr>
      <w:widowControl w:val="0"/>
      <w:autoSpaceDE w:val="0"/>
      <w:autoSpaceDN w:val="0"/>
      <w:spacing w:before="156"/>
      <w:ind w:firstLine="3584"/>
      <w:jc w:val="center"/>
    </w:pPr>
    <w:rPr>
      <w:rFonts w:ascii="Calibri" w:hAnsi="Calibri" w:eastAsia="Calibri" w:cs="Times New Roman"/>
      <w:sz w:val="22"/>
      <w:szCs w:val="22"/>
      <w:lang w:val="en-US" w:eastAsia="en-US" w:bidi="ar-SA"/>
    </w:rPr>
  </w:style>
  <w:style w:type="paragraph" w:customStyle="1" w:styleId="50">
    <w:name w:val="首行缩进"/>
    <w:basedOn w:val="1"/>
    <w:qFormat/>
    <w:uiPriority w:val="99"/>
    <w:pPr>
      <w:ind w:firstLine="480" w:firstLineChars="200"/>
    </w:pPr>
    <w:rPr>
      <w:lang w:val="zh-CN"/>
    </w:rPr>
  </w:style>
  <w:style w:type="paragraph" w:customStyle="1" w:styleId="51">
    <w:name w:val="无间隔1"/>
    <w:qFormat/>
    <w:uiPriority w:val="1"/>
    <w:pPr>
      <w:adjustRightInd w:val="0"/>
      <w:snapToGrid w:val="0"/>
    </w:pPr>
    <w:rPr>
      <w:rFonts w:ascii="Tahoma" w:hAnsi="Tahoma" w:eastAsia="微软雅黑" w:cs="黑体"/>
      <w:sz w:val="22"/>
      <w:szCs w:val="22"/>
      <w:lang w:val="en-US" w:eastAsia="zh-CN" w:bidi="ar-SA"/>
    </w:rPr>
  </w:style>
  <w:style w:type="paragraph" w:customStyle="1" w:styleId="52">
    <w:name w:val="样式1"/>
    <w:basedOn w:val="1"/>
    <w:qFormat/>
    <w:uiPriority w:val="0"/>
    <w:pPr>
      <w:tabs>
        <w:tab w:val="left" w:pos="709"/>
      </w:tabs>
      <w:spacing w:line="240" w:lineRule="auto"/>
      <w:ind w:left="709" w:hanging="709"/>
      <w:jc w:val="both"/>
    </w:pPr>
    <w:rPr>
      <w:rFonts w:ascii="宋体" w:hAnsi="宋体"/>
      <w:sz w:val="21"/>
    </w:rPr>
  </w:style>
  <w:style w:type="paragraph" w:customStyle="1" w:styleId="53">
    <w:name w:val="xl41"/>
    <w:basedOn w:val="1"/>
    <w:qFormat/>
    <w:uiPriority w:val="0"/>
    <w:pPr>
      <w:widowControl/>
      <w:pBdr>
        <w:bottom w:val="single" w:color="auto" w:sz="4" w:space="0"/>
      </w:pBdr>
      <w:spacing w:beforeAutospacing="1" w:afterAutospacing="1"/>
      <w:jc w:val="center"/>
      <w:textAlignment w:val="center"/>
    </w:pPr>
    <w:rPr>
      <w:rFonts w:hint="eastAsia" w:ascii="黑体" w:hAnsi="宋体" w:eastAsia="黑体"/>
      <w:b/>
      <w:sz w:val="32"/>
    </w:rPr>
  </w:style>
  <w:style w:type="paragraph" w:customStyle="1" w:styleId="54">
    <w:name w:val="Table Paragraph"/>
    <w:basedOn w:val="1"/>
    <w:qFormat/>
    <w:uiPriority w:val="1"/>
    <w:rPr>
      <w:rFonts w:ascii="宋体" w:hAnsi="宋体" w:cs="宋体"/>
      <w:lang w:val="zh-CN" w:bidi="zh-CN"/>
    </w:rPr>
  </w:style>
  <w:style w:type="paragraph" w:customStyle="1" w:styleId="55">
    <w:name w:val="列出段落1"/>
    <w:basedOn w:val="1"/>
    <w:link w:val="60"/>
    <w:qFormat/>
    <w:uiPriority w:val="1"/>
    <w:pPr>
      <w:ind w:left="1538" w:firstLine="420"/>
    </w:pPr>
    <w:rPr>
      <w:rFonts w:ascii="宋体" w:hAnsi="宋体" w:cs="宋体"/>
      <w:lang w:val="zh-CN" w:bidi="zh-CN"/>
    </w:rPr>
  </w:style>
  <w:style w:type="paragraph" w:customStyle="1" w:styleId="56">
    <w:name w:val="样式 首行缩进:  2 字符"/>
    <w:basedOn w:val="1"/>
    <w:qFormat/>
    <w:uiPriority w:val="99"/>
    <w:pPr>
      <w:adjustRightInd/>
      <w:spacing w:line="400" w:lineRule="exact"/>
      <w:ind w:firstLine="200" w:firstLineChars="200"/>
      <w:jc w:val="both"/>
      <w:textAlignment w:val="auto"/>
    </w:pPr>
    <w:rPr>
      <w:rFonts w:cs="宋体"/>
      <w:kern w:val="2"/>
      <w:szCs w:val="24"/>
    </w:rPr>
  </w:style>
  <w:style w:type="paragraph" w:customStyle="1" w:styleId="57">
    <w:name w:val="表内文字"/>
    <w:basedOn w:val="1"/>
    <w:qFormat/>
    <w:uiPriority w:val="0"/>
    <w:pPr>
      <w:widowControl/>
      <w:overflowPunct w:val="0"/>
      <w:autoSpaceDE w:val="0"/>
      <w:autoSpaceDN w:val="0"/>
      <w:snapToGrid w:val="0"/>
      <w:spacing w:line="360" w:lineRule="exact"/>
      <w:jc w:val="center"/>
    </w:pPr>
    <w:rPr>
      <w:rFonts w:ascii="仿宋_GB2312" w:eastAsia="仿宋_GB2312"/>
      <w:spacing w:val="-20"/>
    </w:rPr>
  </w:style>
  <w:style w:type="character" w:customStyle="1" w:styleId="58">
    <w:name w:val="批注框文本 Char"/>
    <w:link w:val="16"/>
    <w:qFormat/>
    <w:uiPriority w:val="0"/>
    <w:rPr>
      <w:sz w:val="18"/>
      <w:szCs w:val="18"/>
    </w:rPr>
  </w:style>
  <w:style w:type="character" w:customStyle="1" w:styleId="59">
    <w:name w:val="页眉 Char"/>
    <w:link w:val="18"/>
    <w:qFormat/>
    <w:uiPriority w:val="0"/>
    <w:rPr>
      <w:sz w:val="18"/>
      <w:szCs w:val="18"/>
    </w:rPr>
  </w:style>
  <w:style w:type="character" w:customStyle="1" w:styleId="60">
    <w:name w:val="列出段落 Char"/>
    <w:link w:val="55"/>
    <w:qFormat/>
    <w:locked/>
    <w:uiPriority w:val="99"/>
    <w:rPr>
      <w:rFonts w:ascii="宋体" w:hAnsi="宋体" w:cs="宋体"/>
      <w:sz w:val="24"/>
      <w:lang w:val="zh-CN" w:bidi="zh-CN"/>
    </w:rPr>
  </w:style>
  <w:style w:type="character" w:customStyle="1" w:styleId="61">
    <w:name w:val="标题 Char"/>
    <w:link w:val="22"/>
    <w:qFormat/>
    <w:uiPriority w:val="0"/>
    <w:rPr>
      <w:rFonts w:ascii="Cambria" w:hAnsi="Cambria"/>
      <w:b/>
      <w:bCs/>
      <w:kern w:val="2"/>
      <w:sz w:val="32"/>
      <w:szCs w:val="32"/>
    </w:rPr>
  </w:style>
  <w:style w:type="character" w:customStyle="1" w:styleId="62">
    <w:name w:val="标题 Char1"/>
    <w:qFormat/>
    <w:uiPriority w:val="0"/>
    <w:rPr>
      <w:rFonts w:ascii="Calibri Light" w:hAnsi="Calibri Light" w:cs="黑体"/>
      <w:b/>
      <w:bCs/>
      <w:sz w:val="32"/>
      <w:szCs w:val="32"/>
    </w:rPr>
  </w:style>
  <w:style w:type="character" w:customStyle="1" w:styleId="63">
    <w:name w:val="正文文本缩进 Char"/>
    <w:link w:val="6"/>
    <w:qFormat/>
    <w:uiPriority w:val="0"/>
    <w:rPr>
      <w:rFonts w:ascii="仿宋_GB2312" w:hAnsi="Calibri" w:eastAsia="仿宋_GB2312"/>
      <w:sz w:val="32"/>
    </w:rPr>
  </w:style>
  <w:style w:type="paragraph" w:customStyle="1" w:styleId="64">
    <w:name w:val="文档正文"/>
    <w:basedOn w:val="1"/>
    <w:qFormat/>
    <w:uiPriority w:val="0"/>
    <w:pPr>
      <w:spacing w:line="480" w:lineRule="atLeast"/>
      <w:ind w:firstLine="567"/>
    </w:pPr>
    <w:rPr>
      <w:rFonts w:ascii="Ari" w:eastAsia="Ari"/>
      <w:sz w:val="28"/>
    </w:rPr>
  </w:style>
  <w:style w:type="character" w:customStyle="1" w:styleId="65">
    <w:name w:val="样式 标书正文 + 下划线 Char"/>
    <w:qFormat/>
    <w:uiPriority w:val="0"/>
    <w:rPr>
      <w:rFonts w:eastAsia="Ari"/>
      <w:kern w:val="2"/>
      <w:sz w:val="28"/>
      <w:szCs w:val="28"/>
      <w:u w:val="single"/>
      <w:lang w:val="en-US" w:eastAsia="zh-CN" w:bidi="ar-SA"/>
    </w:rPr>
  </w:style>
  <w:style w:type="character" w:customStyle="1" w:styleId="66">
    <w:name w:val="font11"/>
    <w:qFormat/>
    <w:uiPriority w:val="0"/>
    <w:rPr>
      <w:rFonts w:hint="eastAsia" w:ascii="宋体" w:hAnsi="宋体" w:eastAsia="宋体" w:cs="宋体"/>
      <w:color w:val="000000"/>
      <w:sz w:val="20"/>
      <w:szCs w:val="20"/>
      <w:u w:val="none"/>
    </w:rPr>
  </w:style>
  <w:style w:type="character" w:customStyle="1" w:styleId="67">
    <w:name w:val="font31"/>
    <w:qFormat/>
    <w:uiPriority w:val="0"/>
    <w:rPr>
      <w:rFonts w:hint="eastAsia" w:ascii="宋体" w:hAnsi="宋体" w:eastAsia="宋体" w:cs="宋体"/>
      <w:b/>
      <w:bCs/>
      <w:color w:val="000000"/>
      <w:sz w:val="20"/>
      <w:szCs w:val="20"/>
      <w:u w:val="none"/>
    </w:rPr>
  </w:style>
  <w:style w:type="paragraph" w:styleId="68">
    <w:name w:val="List Paragraph"/>
    <w:basedOn w:val="1"/>
    <w:qFormat/>
    <w:uiPriority w:val="34"/>
    <w:pPr>
      <w:ind w:firstLine="420" w:firstLineChars="200"/>
    </w:pPr>
  </w:style>
  <w:style w:type="character" w:customStyle="1" w:styleId="69">
    <w:name w:val="样式 仿宋"/>
    <w:qFormat/>
    <w:uiPriority w:val="0"/>
    <w:rPr>
      <w:rFonts w:ascii="仿宋" w:hAnsi="仿宋" w:eastAsia="仿宋"/>
      <w:kern w:val="1"/>
    </w:rPr>
  </w:style>
  <w:style w:type="character" w:customStyle="1" w:styleId="70">
    <w:name w:val="font21"/>
    <w:qFormat/>
    <w:uiPriority w:val="0"/>
    <w:rPr>
      <w:rFonts w:hint="eastAsia" w:ascii="宋体" w:hAnsi="宋体" w:eastAsia="宋体" w:cs="宋体"/>
      <w:color w:val="000000"/>
      <w:sz w:val="21"/>
      <w:szCs w:val="21"/>
      <w:u w:val="none"/>
    </w:rPr>
  </w:style>
  <w:style w:type="character" w:customStyle="1" w:styleId="71">
    <w:name w:val="font61"/>
    <w:qFormat/>
    <w:uiPriority w:val="0"/>
    <w:rPr>
      <w:rFonts w:ascii="Calibri" w:hAnsi="Calibri" w:cs="Calibri"/>
      <w:color w:val="000000"/>
      <w:sz w:val="21"/>
      <w:szCs w:val="21"/>
      <w:u w:val="none"/>
    </w:rPr>
  </w:style>
  <w:style w:type="character" w:customStyle="1" w:styleId="72">
    <w:name w:val="hover1"/>
    <w:basedOn w:val="25"/>
    <w:qFormat/>
    <w:uiPriority w:val="0"/>
    <w:rPr>
      <w:color w:val="2590EB"/>
    </w:rPr>
  </w:style>
  <w:style w:type="character" w:customStyle="1" w:styleId="73">
    <w:name w:val="hover2"/>
    <w:basedOn w:val="25"/>
    <w:qFormat/>
    <w:uiPriority w:val="0"/>
    <w:rPr>
      <w:color w:val="2590EB"/>
    </w:rPr>
  </w:style>
  <w:style w:type="character" w:customStyle="1" w:styleId="74">
    <w:name w:val="hover3"/>
    <w:basedOn w:val="25"/>
    <w:qFormat/>
    <w:uiPriority w:val="0"/>
  </w:style>
  <w:style w:type="character" w:customStyle="1" w:styleId="75">
    <w:name w:val="hover4"/>
    <w:basedOn w:val="25"/>
    <w:qFormat/>
    <w:uiPriority w:val="0"/>
    <w:rPr>
      <w:color w:val="2590EB"/>
      <w:shd w:val="clear" w:color="auto" w:fill="E9F4FD"/>
    </w:rPr>
  </w:style>
  <w:style w:type="character" w:customStyle="1" w:styleId="76">
    <w:name w:val="hover"/>
    <w:basedOn w:val="25"/>
    <w:qFormat/>
    <w:uiPriority w:val="0"/>
    <w:rPr>
      <w:color w:val="2590EB"/>
    </w:rPr>
  </w:style>
  <w:style w:type="paragraph" w:customStyle="1" w:styleId="77">
    <w:name w:val="采购正文"/>
    <w:qFormat/>
    <w:uiPriority w:val="0"/>
    <w:pPr>
      <w:widowControl w:val="0"/>
      <w:snapToGrid w:val="0"/>
      <w:spacing w:line="560" w:lineRule="exact"/>
      <w:ind w:firstLine="200" w:firstLineChars="200"/>
      <w:jc w:val="both"/>
    </w:pPr>
    <w:rPr>
      <w:rFonts w:ascii="仿宋" w:hAnsi="仿宋" w:eastAsia="仿宋" w:cstheme="minorBidi"/>
      <w:kern w:val="2"/>
      <w:sz w:val="24"/>
      <w:szCs w:val="24"/>
      <w:lang w:val="en-US" w:eastAsia="zh-CN" w:bidi="ar-SA"/>
    </w:rPr>
  </w:style>
  <w:style w:type="paragraph" w:customStyle="1" w:styleId="78">
    <w:name w:val="正文1"/>
    <w:basedOn w:val="1"/>
    <w:qFormat/>
    <w:uiPriority w:val="0"/>
    <w:pPr>
      <w:tabs>
        <w:tab w:val="left" w:pos="840"/>
      </w:tabs>
      <w:adjustRightInd/>
      <w:spacing w:beforeLines="50" w:line="360" w:lineRule="auto"/>
      <w:ind w:left="1155" w:hanging="420"/>
      <w:jc w:val="both"/>
      <w:textAlignment w:val="auto"/>
    </w:pPr>
    <w:rPr>
      <w:b/>
      <w:kern w:val="2"/>
      <w:szCs w:val="21"/>
    </w:rPr>
  </w:style>
  <w:style w:type="paragraph" w:customStyle="1" w:styleId="79">
    <w:name w:val="标题 21"/>
    <w:basedOn w:val="1"/>
    <w:qFormat/>
    <w:uiPriority w:val="1"/>
    <w:pPr>
      <w:autoSpaceDE w:val="0"/>
      <w:autoSpaceDN w:val="0"/>
      <w:adjustRightInd/>
      <w:spacing w:line="240" w:lineRule="auto"/>
      <w:ind w:left="3782"/>
      <w:textAlignment w:val="auto"/>
      <w:outlineLvl w:val="2"/>
    </w:pPr>
    <w:rPr>
      <w:rFonts w:ascii="宋体" w:hAnsi="宋体" w:cs="宋体"/>
      <w:sz w:val="28"/>
      <w:szCs w:val="28"/>
    </w:rPr>
  </w:style>
  <w:style w:type="paragraph" w:customStyle="1" w:styleId="80">
    <w:name w:val="标题 11"/>
    <w:basedOn w:val="1"/>
    <w:qFormat/>
    <w:uiPriority w:val="1"/>
    <w:pPr>
      <w:autoSpaceDE w:val="0"/>
      <w:autoSpaceDN w:val="0"/>
      <w:adjustRightInd/>
      <w:spacing w:before="34" w:line="240" w:lineRule="auto"/>
      <w:ind w:left="22" w:right="23"/>
      <w:jc w:val="center"/>
      <w:textAlignment w:val="auto"/>
      <w:outlineLvl w:val="1"/>
    </w:pPr>
    <w:rPr>
      <w:rFonts w:ascii="宋体" w:hAnsi="宋体" w:cs="宋体"/>
      <w:sz w:val="32"/>
      <w:szCs w:val="32"/>
    </w:rPr>
  </w:style>
  <w:style w:type="character" w:customStyle="1" w:styleId="81">
    <w:name w:val="未处理的提及1"/>
    <w:basedOn w:val="25"/>
    <w:semiHidden/>
    <w:unhideWhenUsed/>
    <w:qFormat/>
    <w:uiPriority w:val="99"/>
    <w:rPr>
      <w:color w:val="605E5C"/>
      <w:shd w:val="clear" w:color="auto" w:fill="E1DFDD"/>
    </w:rPr>
  </w:style>
  <w:style w:type="paragraph" w:customStyle="1" w:styleId="82">
    <w:name w:val="TOC 标题1"/>
    <w:basedOn w:val="8"/>
    <w:next w:val="1"/>
    <w:unhideWhenUsed/>
    <w:qFormat/>
    <w:uiPriority w:val="39"/>
    <w:pPr>
      <w:widowControl/>
      <w:numPr>
        <w:numId w:val="0"/>
      </w:numPr>
      <w:adjustRightInd/>
      <w:spacing w:before="240" w:line="259" w:lineRule="auto"/>
      <w:textAlignment w:val="auto"/>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83">
    <w:name w:val="Body text|1"/>
    <w:basedOn w:val="1"/>
    <w:qFormat/>
    <w:uiPriority w:val="0"/>
    <w:pPr>
      <w:adjustRightInd/>
      <w:spacing w:line="413" w:lineRule="auto"/>
      <w:ind w:firstLine="240"/>
      <w:jc w:val="both"/>
      <w:textAlignment w:val="auto"/>
    </w:pPr>
    <w:rPr>
      <w:rFonts w:ascii="宋体" w:hAnsi="宋体" w:cs="宋体"/>
      <w:kern w:val="2"/>
      <w:sz w:val="21"/>
      <w:szCs w:val="24"/>
      <w:lang w:val="zh-TW" w:eastAsia="zh-TW" w:bidi="zh-TW"/>
    </w:rPr>
  </w:style>
  <w:style w:type="paragraph" w:customStyle="1" w:styleId="84">
    <w:name w:val="Body text|2"/>
    <w:basedOn w:val="1"/>
    <w:qFormat/>
    <w:uiPriority w:val="0"/>
    <w:pPr>
      <w:adjustRightInd/>
      <w:spacing w:line="470" w:lineRule="exact"/>
      <w:jc w:val="both"/>
      <w:textAlignment w:val="auto"/>
    </w:pPr>
    <w:rPr>
      <w:rFonts w:asciiTheme="minorHAnsi" w:hAnsiTheme="minorHAnsi" w:eastAsiaTheme="minorEastAsia" w:cstheme="minorBidi"/>
      <w:kern w:val="2"/>
      <w:sz w:val="21"/>
      <w:szCs w:val="24"/>
    </w:rPr>
  </w:style>
  <w:style w:type="character" w:customStyle="1" w:styleId="85">
    <w:name w:val="页脚 Char"/>
    <w:basedOn w:val="25"/>
    <w:link w:val="17"/>
    <w:qFormat/>
    <w:uiPriority w:val="99"/>
    <w:rPr>
      <w:sz w:val="18"/>
      <w:szCs w:val="18"/>
    </w:rPr>
  </w:style>
  <w:style w:type="paragraph" w:customStyle="1" w:styleId="86">
    <w:name w:val="TOC Heading"/>
    <w:basedOn w:val="8"/>
    <w:next w:val="1"/>
    <w:semiHidden/>
    <w:unhideWhenUsed/>
    <w:qFormat/>
    <w:uiPriority w:val="39"/>
    <w:pPr>
      <w:widowControl/>
      <w:numPr>
        <w:numId w:val="0"/>
      </w:numPr>
      <w:adjustRightInd/>
      <w:spacing w:before="480" w:line="276" w:lineRule="auto"/>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87">
    <w:name w:val="mini-outputtext1"/>
    <w:basedOn w:val="25"/>
    <w:qFormat/>
    <w:uiPriority w:val="0"/>
  </w:style>
  <w:style w:type="paragraph" w:customStyle="1" w:styleId="88">
    <w:name w:val="Table Text"/>
    <w:basedOn w:val="1"/>
    <w:semiHidden/>
    <w:qFormat/>
    <w:uiPriority w:val="0"/>
    <w:rPr>
      <w:rFonts w:ascii="宋体" w:hAnsi="宋体" w:eastAsia="宋体" w:cs="宋体"/>
      <w:sz w:val="20"/>
      <w:szCs w:val="20"/>
      <w:lang w:val="en-US" w:eastAsia="en-US" w:bidi="ar-SA"/>
    </w:rPr>
  </w:style>
  <w:style w:type="table" w:customStyle="1" w:styleId="89">
    <w:name w:val="Table Normal"/>
    <w:semiHidden/>
    <w:unhideWhenUsed/>
    <w:qFormat/>
    <w:uiPriority w:val="0"/>
    <w:tblPr>
      <w:tblCellMar>
        <w:top w:w="0" w:type="dxa"/>
        <w:left w:w="0" w:type="dxa"/>
        <w:bottom w:w="0" w:type="dxa"/>
        <w:right w:w="0" w:type="dxa"/>
      </w:tblCellMar>
    </w:tblPr>
  </w:style>
  <w:style w:type="paragraph" w:customStyle="1" w:styleId="90">
    <w:name w:val="首行缩进，正文"/>
    <w:basedOn w:val="1"/>
    <w:qFormat/>
    <w:uiPriority w:val="0"/>
    <w:pPr>
      <w:spacing w:line="360" w:lineRule="auto"/>
      <w:ind w:firstLine="200" w:firstLineChars="200"/>
      <w:jc w:val="left"/>
    </w:pPr>
    <w:rPr>
      <w:rFonts w:ascii="宋体" w:hAnsi="宋体" w:eastAsia="宋体"/>
      <w:kern w:val="0"/>
      <w:sz w:val="24"/>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5" textRotate="1"/>
    <customShpInfo spid="_x0000_s2056" textRotate="1"/>
    <customShpInfo spid="_x0000_s2057" textRotate="1"/>
    <customShpInfo spid="_x0000_s2052" textRotate="1"/>
    <customShpInfo spid="_x0000_s2053" textRotate="1"/>
    <customShpInfo spid="_x0000_s2054" textRotate="1"/>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09D97-548E-4164-B654-7552B611D7C8}">
  <ds:schemaRefs/>
</ds:datastoreItem>
</file>

<file path=docProps/app.xml><?xml version="1.0" encoding="utf-8"?>
<Properties xmlns="http://schemas.openxmlformats.org/officeDocument/2006/extended-properties" xmlns:vt="http://schemas.openxmlformats.org/officeDocument/2006/docPropsVTypes">
  <Template>Normal</Template>
  <Company> </Company>
  <Pages>31</Pages>
  <Words>3687</Words>
  <Characters>4022</Characters>
  <Lines>279</Lines>
  <Paragraphs>78</Paragraphs>
  <TotalTime>20</TotalTime>
  <ScaleCrop>false</ScaleCrop>
  <LinksUpToDate>false</LinksUpToDate>
  <CharactersWithSpaces>4159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2020-08-17T02:33:00Z</dcterms:created>
  <dc:creator>Administrator</dc:creator>
  <cp:lastModifiedBy>Lenovo</cp:lastModifiedBy>
  <cp:lastPrinted>2024-07-04T07:53:00Z</cp:lastPrinted>
  <dcterms:modified xsi:type="dcterms:W3CDTF">2026-05-27T03:07:47Z</dcterms:modified>
  <dc:title>2023年焦作财政业务网络线路续租项目</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9D1614B4D3B94431A51200672EBDFEBA</vt:lpwstr>
  </property>
  <property fmtid="{D5CDD505-2E9C-101B-9397-08002B2CF9AE}" pid="4" name="KSOTemplateDocerSaveRecord">
    <vt:lpwstr>eyJoZGlkIjoiMjRlYzQyYTRiNzk5NTJkMjdkNTg5MmYyNjc1MGM3ZWMiLCJ1c2VySWQiOiIzNjQ5MDk0MTgifQ==</vt:lpwstr>
  </property>
</Properties>
</file>