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875A7">
      <w:pPr>
        <w:keepNext w:val="0"/>
        <w:keepLines w:val="0"/>
        <w:pageBreakBefore w:val="0"/>
        <w:kinsoku/>
        <w:wordWrap/>
        <w:overflowPunct/>
        <w:topLinePunct w:val="0"/>
        <w:autoSpaceDE/>
        <w:autoSpaceDN/>
        <w:bidi w:val="0"/>
        <w:snapToGrid/>
        <w:spacing w:line="440" w:lineRule="exact"/>
        <w:ind w:firstLine="480" w:firstLineChars="200"/>
        <w:jc w:val="center"/>
        <w:textAlignment w:val="auto"/>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焦作市殡仪馆遗体火化设备配置和维修维护项目公开招标公告</w:t>
      </w:r>
    </w:p>
    <w:p w14:paraId="76A11EE8">
      <w:pPr>
        <w:keepNext w:val="0"/>
        <w:keepLines w:val="0"/>
        <w:pageBreakBefore w:val="0"/>
        <w:kinsoku/>
        <w:wordWrap/>
        <w:overflowPunct/>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项目概况：</w:t>
      </w:r>
      <w:r>
        <w:rPr>
          <w:rFonts w:hint="eastAsia" w:asciiTheme="minorEastAsia" w:hAnsiTheme="minorEastAsia" w:eastAsiaTheme="minorEastAsia" w:cstheme="minorEastAsia"/>
          <w:color w:val="auto"/>
          <w:sz w:val="24"/>
          <w:szCs w:val="24"/>
          <w:highlight w:val="none"/>
        </w:rPr>
        <w:t xml:space="preserve">     </w:t>
      </w:r>
    </w:p>
    <w:p w14:paraId="092370AC">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焦作市殡仪馆遗体火化设备配置和维修维护项目的潜在投标人应在焦作市公共资源交易中心网站获取招标文件，并于2026年7月14日8时30分（北京时间）前递交投标文件。</w:t>
      </w:r>
    </w:p>
    <w:p w14:paraId="3062D7E1">
      <w:pPr>
        <w:keepNext w:val="0"/>
        <w:keepLines w:val="0"/>
        <w:pageBreakBefore w:val="0"/>
        <w:kinsoku/>
        <w:wordWrap/>
        <w:overflowPunct/>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一、项目基本情况</w:t>
      </w:r>
    </w:p>
    <w:p w14:paraId="7FD5D9A5">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1、项目编号：</w:t>
      </w:r>
      <w:r>
        <w:rPr>
          <w:rFonts w:hint="eastAsia" w:asciiTheme="minorEastAsia" w:hAnsiTheme="minorEastAsia" w:eastAsiaTheme="minorEastAsia" w:cstheme="minorEastAsia"/>
          <w:color w:val="auto"/>
          <w:sz w:val="24"/>
          <w:szCs w:val="24"/>
          <w:highlight w:val="none"/>
          <w:lang w:eastAsia="zh-CN"/>
        </w:rPr>
        <w:t xml:space="preserve">焦财招标采购-2026-28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7CD30E82">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2、项目名称：</w:t>
      </w:r>
      <w:r>
        <w:rPr>
          <w:rFonts w:hint="eastAsia" w:asciiTheme="minorEastAsia" w:hAnsiTheme="minorEastAsia" w:eastAsiaTheme="minorEastAsia" w:cstheme="minorEastAsia"/>
          <w:color w:val="auto"/>
          <w:sz w:val="24"/>
          <w:szCs w:val="24"/>
          <w:highlight w:val="none"/>
          <w:lang w:val="en-US" w:eastAsia="zh-CN"/>
        </w:rPr>
        <w:t xml:space="preserve">焦作市殡仪馆遗体火化设备配置和维修维护项目 </w:t>
      </w:r>
      <w:r>
        <w:rPr>
          <w:rFonts w:hint="eastAsia" w:asciiTheme="minorEastAsia" w:hAnsiTheme="minorEastAsia" w:eastAsiaTheme="minorEastAsia" w:cstheme="minorEastAsia"/>
          <w:color w:val="auto"/>
          <w:sz w:val="24"/>
          <w:szCs w:val="24"/>
          <w:highlight w:val="none"/>
        </w:rPr>
        <w:t xml:space="preserve"> </w:t>
      </w:r>
    </w:p>
    <w:p w14:paraId="5796703F">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3、采购方式：公开招标</w:t>
      </w:r>
    </w:p>
    <w:p w14:paraId="26F835F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4、预算金额</w:t>
      </w:r>
      <w:r>
        <w:rPr>
          <w:rFonts w:hint="eastAsia" w:asciiTheme="minorEastAsia" w:hAnsiTheme="minorEastAsia" w:eastAsiaTheme="minorEastAsia" w:cstheme="minorEastAsia"/>
          <w:color w:val="auto"/>
          <w:sz w:val="24"/>
          <w:szCs w:val="24"/>
          <w:highlight w:val="none"/>
          <w:lang w:val="en-US" w:eastAsia="zh-CN"/>
        </w:rPr>
        <w:t>：524,000.00元</w:t>
      </w:r>
    </w:p>
    <w:p w14:paraId="33CBBB8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最高限价：524,000.00元</w:t>
      </w:r>
    </w:p>
    <w:tbl>
      <w:tblPr>
        <w:tblStyle w:val="3"/>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11"/>
        <w:gridCol w:w="1939"/>
        <w:gridCol w:w="1348"/>
        <w:gridCol w:w="1276"/>
        <w:gridCol w:w="1012"/>
        <w:gridCol w:w="1000"/>
      </w:tblGrid>
      <w:tr w14:paraId="3214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51" w:type="dxa"/>
            <w:noWrap w:val="0"/>
            <w:vAlign w:val="center"/>
          </w:tcPr>
          <w:p w14:paraId="07F851D9">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序号</w:t>
            </w:r>
          </w:p>
        </w:tc>
        <w:tc>
          <w:tcPr>
            <w:tcW w:w="1211" w:type="dxa"/>
            <w:noWrap w:val="0"/>
            <w:vAlign w:val="center"/>
          </w:tcPr>
          <w:p w14:paraId="2A2169EE">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包号</w:t>
            </w:r>
          </w:p>
        </w:tc>
        <w:tc>
          <w:tcPr>
            <w:tcW w:w="1939" w:type="dxa"/>
            <w:noWrap w:val="0"/>
            <w:vAlign w:val="center"/>
          </w:tcPr>
          <w:p w14:paraId="14260A5E">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包名称</w:t>
            </w:r>
          </w:p>
        </w:tc>
        <w:tc>
          <w:tcPr>
            <w:tcW w:w="1348" w:type="dxa"/>
            <w:noWrap w:val="0"/>
            <w:vAlign w:val="center"/>
          </w:tcPr>
          <w:p w14:paraId="5991C579">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包预算（元）</w:t>
            </w:r>
          </w:p>
        </w:tc>
        <w:tc>
          <w:tcPr>
            <w:tcW w:w="1276" w:type="dxa"/>
            <w:noWrap w:val="0"/>
            <w:vAlign w:val="center"/>
          </w:tcPr>
          <w:p w14:paraId="5F8716DD">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包最高限价（元）</w:t>
            </w:r>
          </w:p>
        </w:tc>
        <w:tc>
          <w:tcPr>
            <w:tcW w:w="1012" w:type="dxa"/>
            <w:noWrap w:val="0"/>
            <w:vAlign w:val="center"/>
          </w:tcPr>
          <w:p w14:paraId="64B2FCDF">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val="en-US" w:eastAsia="zh-CN" w:bidi="ar"/>
              </w:rPr>
              <w:t>是否专门面向中小企业</w:t>
            </w:r>
          </w:p>
        </w:tc>
        <w:tc>
          <w:tcPr>
            <w:tcW w:w="1000" w:type="dxa"/>
            <w:noWrap w:val="0"/>
            <w:vAlign w:val="center"/>
          </w:tcPr>
          <w:p w14:paraId="7C2D7F49">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val="en-US" w:eastAsia="zh-CN" w:bidi="ar"/>
              </w:rPr>
              <w:t>采购预留金额（元）</w:t>
            </w:r>
          </w:p>
        </w:tc>
      </w:tr>
      <w:tr w14:paraId="791B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751" w:type="dxa"/>
            <w:noWrap w:val="0"/>
            <w:vAlign w:val="center"/>
          </w:tcPr>
          <w:p w14:paraId="41790D89">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11" w:type="dxa"/>
            <w:noWrap w:val="0"/>
            <w:vAlign w:val="center"/>
          </w:tcPr>
          <w:p w14:paraId="580C6E6A">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焦公资采购H2026－042-1</w:t>
            </w:r>
          </w:p>
        </w:tc>
        <w:tc>
          <w:tcPr>
            <w:tcW w:w="1939" w:type="dxa"/>
            <w:noWrap w:val="0"/>
            <w:vAlign w:val="center"/>
          </w:tcPr>
          <w:p w14:paraId="7CE6D260">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焦作市殡仪馆遗体火化设备配置和维修维护项目</w:t>
            </w:r>
          </w:p>
          <w:p w14:paraId="7C568E80">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（一标段） </w:t>
            </w:r>
          </w:p>
        </w:tc>
        <w:tc>
          <w:tcPr>
            <w:tcW w:w="1348" w:type="dxa"/>
            <w:noWrap w:val="0"/>
            <w:vAlign w:val="center"/>
          </w:tcPr>
          <w:p w14:paraId="0322FC0C">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350,000.00</w:t>
            </w:r>
          </w:p>
        </w:tc>
        <w:tc>
          <w:tcPr>
            <w:tcW w:w="1276" w:type="dxa"/>
            <w:noWrap w:val="0"/>
            <w:vAlign w:val="center"/>
          </w:tcPr>
          <w:p w14:paraId="19FA2F3F">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350,000.00</w:t>
            </w:r>
          </w:p>
        </w:tc>
        <w:tc>
          <w:tcPr>
            <w:tcW w:w="1012" w:type="dxa"/>
            <w:noWrap w:val="0"/>
            <w:vAlign w:val="center"/>
          </w:tcPr>
          <w:p w14:paraId="73F960D6">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是</w:t>
            </w:r>
          </w:p>
        </w:tc>
        <w:tc>
          <w:tcPr>
            <w:tcW w:w="1000" w:type="dxa"/>
            <w:noWrap w:val="0"/>
            <w:vAlign w:val="center"/>
          </w:tcPr>
          <w:p w14:paraId="56A3126F">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350,000.00</w:t>
            </w:r>
          </w:p>
        </w:tc>
      </w:tr>
      <w:tr w14:paraId="27B0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751" w:type="dxa"/>
            <w:noWrap w:val="0"/>
            <w:vAlign w:val="center"/>
          </w:tcPr>
          <w:p w14:paraId="7CE061DC">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211" w:type="dxa"/>
            <w:noWrap w:val="0"/>
            <w:vAlign w:val="center"/>
          </w:tcPr>
          <w:p w14:paraId="788A631D">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焦公资采购H2026－042-2</w:t>
            </w:r>
          </w:p>
        </w:tc>
        <w:tc>
          <w:tcPr>
            <w:tcW w:w="1939" w:type="dxa"/>
            <w:noWrap w:val="0"/>
            <w:vAlign w:val="center"/>
          </w:tcPr>
          <w:p w14:paraId="026C63CD">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焦作市殡仪馆遗体火化设备配置和维修维护项目</w:t>
            </w:r>
          </w:p>
          <w:p w14:paraId="15EBFF19">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（二标段） </w:t>
            </w:r>
          </w:p>
        </w:tc>
        <w:tc>
          <w:tcPr>
            <w:tcW w:w="1348" w:type="dxa"/>
            <w:noWrap w:val="0"/>
            <w:vAlign w:val="center"/>
          </w:tcPr>
          <w:p w14:paraId="4FFA8F92">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174,000.00</w:t>
            </w:r>
          </w:p>
        </w:tc>
        <w:tc>
          <w:tcPr>
            <w:tcW w:w="1276" w:type="dxa"/>
            <w:noWrap w:val="0"/>
            <w:vAlign w:val="center"/>
          </w:tcPr>
          <w:p w14:paraId="5A04A2FA">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174,000.00</w:t>
            </w:r>
          </w:p>
        </w:tc>
        <w:tc>
          <w:tcPr>
            <w:tcW w:w="1012" w:type="dxa"/>
            <w:noWrap w:val="0"/>
            <w:vAlign w:val="center"/>
          </w:tcPr>
          <w:p w14:paraId="412AD7EB">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是</w:t>
            </w:r>
          </w:p>
        </w:tc>
        <w:tc>
          <w:tcPr>
            <w:tcW w:w="1000" w:type="dxa"/>
            <w:noWrap w:val="0"/>
            <w:vAlign w:val="center"/>
          </w:tcPr>
          <w:p w14:paraId="1FC3A9BF">
            <w:pPr>
              <w:keepNext w:val="0"/>
              <w:keepLines w:val="0"/>
              <w:pageBreakBefore w:val="0"/>
              <w:kinsoku/>
              <w:wordWrap/>
              <w:overflowPunct/>
              <w:topLinePunct w:val="0"/>
              <w:autoSpaceDE/>
              <w:autoSpaceDN/>
              <w:bidi w:val="0"/>
              <w:snapToGrid/>
              <w:spacing w:line="44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174,000.00</w:t>
            </w:r>
          </w:p>
        </w:tc>
      </w:tr>
    </w:tbl>
    <w:p w14:paraId="01E46539">
      <w:pPr>
        <w:keepNext w:val="0"/>
        <w:keepLines w:val="0"/>
        <w:pageBreakBefore w:val="0"/>
        <w:numPr>
          <w:ilvl w:val="0"/>
          <w:numId w:val="1"/>
        </w:numPr>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采购需求（包括但不限于标的的名称、数量、简要技术需求或服务要求等）：</w:t>
      </w:r>
      <w:r>
        <w:rPr>
          <w:rFonts w:hint="eastAsia" w:asciiTheme="minorEastAsia" w:hAnsiTheme="minorEastAsia" w:eastAsiaTheme="minorEastAsia" w:cstheme="minorEastAsia"/>
          <w:color w:val="auto"/>
          <w:sz w:val="24"/>
          <w:szCs w:val="24"/>
          <w:highlight w:val="none"/>
          <w:lang w:eastAsia="zh-CN"/>
        </w:rPr>
        <w:t>一标段：采购</w:t>
      </w:r>
      <w:r>
        <w:rPr>
          <w:rFonts w:hint="eastAsia" w:asciiTheme="minorEastAsia" w:hAnsiTheme="minorEastAsia" w:eastAsiaTheme="minorEastAsia" w:cstheme="minorEastAsia"/>
          <w:color w:val="auto"/>
          <w:sz w:val="24"/>
          <w:szCs w:val="24"/>
          <w:highlight w:val="none"/>
          <w:lang w:val="en-US"/>
        </w:rPr>
        <w:t>平板式火化机</w:t>
      </w:r>
      <w:r>
        <w:rPr>
          <w:rFonts w:hint="eastAsia" w:asciiTheme="minorEastAsia" w:hAnsiTheme="minorEastAsia" w:eastAsiaTheme="minorEastAsia" w:cstheme="minorEastAsia"/>
          <w:color w:val="auto"/>
          <w:sz w:val="24"/>
          <w:szCs w:val="24"/>
          <w:highlight w:val="none"/>
          <w:lang w:val="en-US" w:eastAsia="zh-CN"/>
        </w:rPr>
        <w:t>一台；二标段：采购平板炉维修服务。</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详见招标文件第三部分）</w:t>
      </w:r>
    </w:p>
    <w:p w14:paraId="35F8D055">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：一标段：30日历日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二标段：30日历日</w:t>
      </w:r>
      <w:r>
        <w:rPr>
          <w:rFonts w:hint="eastAsia" w:asciiTheme="minorEastAsia" w:hAnsiTheme="minorEastAsia" w:eastAsiaTheme="minorEastAsia" w:cstheme="minorEastAsia"/>
          <w:color w:val="auto"/>
          <w:sz w:val="24"/>
          <w:szCs w:val="24"/>
          <w:highlight w:val="none"/>
        </w:rPr>
        <w:t>。</w:t>
      </w:r>
    </w:p>
    <w:p w14:paraId="734837F4">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7、本项目是否接受联合体投标：否。</w:t>
      </w:r>
    </w:p>
    <w:p w14:paraId="2406F8F9">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8、是否接受进口产品：否。</w:t>
      </w:r>
    </w:p>
    <w:p w14:paraId="2C780F41">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9、是否专门面向中小企业：</w:t>
      </w:r>
      <w:r>
        <w:rPr>
          <w:rFonts w:hint="eastAsia" w:asciiTheme="minorEastAsia" w:hAnsiTheme="minorEastAsia" w:eastAsiaTheme="minorEastAsia" w:cstheme="minorEastAsia"/>
          <w:color w:val="auto"/>
          <w:sz w:val="24"/>
          <w:szCs w:val="24"/>
          <w:highlight w:val="none"/>
          <w:lang w:val="en-US" w:eastAsia="zh-CN"/>
        </w:rPr>
        <w:t>是</w:t>
      </w:r>
      <w:r>
        <w:rPr>
          <w:rFonts w:hint="eastAsia" w:asciiTheme="minorEastAsia" w:hAnsiTheme="minorEastAsia" w:eastAsiaTheme="minorEastAsia" w:cstheme="minorEastAsia"/>
          <w:color w:val="auto"/>
          <w:sz w:val="24"/>
          <w:szCs w:val="24"/>
          <w:highlight w:val="none"/>
          <w:lang w:eastAsia="zh-CN"/>
        </w:rPr>
        <w:t>。</w:t>
      </w:r>
    </w:p>
    <w:p w14:paraId="76FD9821">
      <w:pPr>
        <w:keepNext w:val="0"/>
        <w:keepLines w:val="0"/>
        <w:pageBreakBefore w:val="0"/>
        <w:kinsoku/>
        <w:wordWrap/>
        <w:overflowPunct/>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二、申请人的资格要求</w:t>
      </w:r>
    </w:p>
    <w:p w14:paraId="3240BB57">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16E42278">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2、落实政府采购政策满足的资格要</w:t>
      </w:r>
      <w:r>
        <w:rPr>
          <w:rFonts w:hint="eastAsia" w:asciiTheme="minorEastAsia" w:hAnsiTheme="minorEastAsia" w:eastAsiaTheme="minorEastAsia" w:cstheme="minorEastAsia"/>
          <w:color w:val="auto"/>
          <w:sz w:val="24"/>
          <w:szCs w:val="24"/>
          <w:highlight w:val="none"/>
          <w:lang w:val="en-US" w:eastAsia="zh-CN"/>
        </w:rPr>
        <w:t>求：本项目专门面向中小企业采购，一标段投标人所提供货物应由中小企业制造，即货物由中小企业生产且使用该中小企业商号或者注册商标（符合条件的监狱企业以及残疾人福利企业视同中小企业）；二标段投标人应为中小微企业、监狱企业、残疾人福利性单位。</w:t>
      </w:r>
    </w:p>
    <w:p w14:paraId="44B3EBDA">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67FA0183">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3.1投标人行贿犯罪档案记录（开标当日中国裁判文书网的信息）；</w:t>
      </w:r>
    </w:p>
    <w:p w14:paraId="6A128C9F">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061FDC8D">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3.3未被人力资源社会保障主管部门列入拖欠农民工工资失信联合惩戒名单或无因拖欠农民工工资被县级及以上有关行政主管部门限制投标资格且在限制期限内（提供承诺函）。</w:t>
      </w:r>
    </w:p>
    <w:p w14:paraId="3C2EFAB8">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备注：以上第3.1条和第3.2条由采购代理机构提供查询结果。</w:t>
      </w:r>
    </w:p>
    <w:p w14:paraId="13F58D3F">
      <w:pPr>
        <w:keepNext w:val="0"/>
        <w:keepLines w:val="0"/>
        <w:pageBreakBefore w:val="0"/>
        <w:kinsoku/>
        <w:wordWrap/>
        <w:overflowPunct/>
        <w:topLinePunct w:val="0"/>
        <w:autoSpaceDE/>
        <w:autoSpaceDN/>
        <w:bidi w:val="0"/>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三、获取招标文件</w:t>
      </w:r>
    </w:p>
    <w:p w14:paraId="13879F44">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日至20</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:00至12:00，下午12:00至23:</w:t>
      </w: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（北京时间，法定节假日除外。）</w:t>
      </w:r>
    </w:p>
    <w:p w14:paraId="3637767F">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2.地点：焦作市公共资源交易中心网站;</w:t>
      </w:r>
    </w:p>
    <w:p w14:paraId="16907653">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3.方式：本项目采用电子开评标（不见面开标），凡有意参加投标者，请登陆焦作市公共资源交易中心网站“交易平台”栏目下载招标文件；</w:t>
      </w:r>
    </w:p>
    <w:p w14:paraId="5C5813E6">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4.售价：0元。</w:t>
      </w:r>
    </w:p>
    <w:p w14:paraId="77531718">
      <w:pPr>
        <w:keepNext w:val="0"/>
        <w:keepLines w:val="0"/>
        <w:pageBreakBefore w:val="0"/>
        <w:kinsoku/>
        <w:wordWrap/>
        <w:overflowPunct/>
        <w:topLinePunct w:val="0"/>
        <w:autoSpaceDE/>
        <w:autoSpaceDN/>
        <w:bidi w:val="0"/>
        <w:snapToGrid/>
        <w:spacing w:line="44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四、投标截止时间及地点 </w:t>
      </w:r>
    </w:p>
    <w:p w14:paraId="2F03F102">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 xml:space="preserve">分（北京时间） </w:t>
      </w:r>
    </w:p>
    <w:p w14:paraId="05AF07E1">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2.地点：加密电子投标文件须在投标截止时间前通过“焦作市公共资源交易中心（</w:t>
      </w: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"http://ggzy.jiaozuo.gov.cn/"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t>https://ggzy.jiaozuo.gov.cn/</w:t>
      </w:r>
      <w:r>
        <w:rPr>
          <w:rFonts w:hint="eastAsia" w:asciiTheme="minorEastAsia" w:hAnsiTheme="minorEastAsia" w:eastAsiaTheme="minorEastAsia" w:cstheme="minorEastAsia"/>
          <w:color w:val="auto"/>
          <w:sz w:val="24"/>
          <w:szCs w:val="24"/>
          <w:highlight w:val="none"/>
          <w:lang w:val="en-US" w:eastAsia="zh-CN"/>
        </w:rPr>
        <w:fldChar w:fldCharType="end"/>
      </w:r>
      <w:r>
        <w:rPr>
          <w:rFonts w:hint="eastAsia" w:asciiTheme="minorEastAsia" w:hAnsiTheme="minorEastAsia" w:eastAsiaTheme="minorEastAsia" w:cstheme="minorEastAsia"/>
          <w:color w:val="auto"/>
          <w:sz w:val="24"/>
          <w:szCs w:val="24"/>
          <w:highlight w:val="none"/>
        </w:rPr>
        <w:t xml:space="preserve">）”网站-交易平台加密上传。 </w:t>
      </w:r>
    </w:p>
    <w:p w14:paraId="562DCA96">
      <w:pPr>
        <w:keepNext w:val="0"/>
        <w:keepLines w:val="0"/>
        <w:pageBreakBefore w:val="0"/>
        <w:kinsoku/>
        <w:wordWrap/>
        <w:overflowPunct/>
        <w:topLinePunct w:val="0"/>
        <w:autoSpaceDE/>
        <w:autoSpaceDN/>
        <w:bidi w:val="0"/>
        <w:snapToGrid/>
        <w:spacing w:line="440" w:lineRule="exact"/>
        <w:ind w:firstLine="48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五、开标时间及地点</w:t>
      </w:r>
      <w:r>
        <w:rPr>
          <w:rFonts w:hint="eastAsia" w:asciiTheme="minorEastAsia" w:hAnsiTheme="minorEastAsia" w:eastAsiaTheme="minorEastAsia" w:cstheme="minorEastAsia"/>
          <w:color w:val="auto"/>
          <w:sz w:val="24"/>
          <w:szCs w:val="24"/>
          <w:highlight w:val="none"/>
        </w:rPr>
        <w:t xml:space="preserve"> </w:t>
      </w:r>
    </w:p>
    <w:p w14:paraId="39850C39">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 xml:space="preserve">分（北京时间） </w:t>
      </w:r>
    </w:p>
    <w:p w14:paraId="28C88594">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2.地点：焦作市公共资源交易中心第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开标室</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号机 </w:t>
      </w:r>
    </w:p>
    <w:p w14:paraId="5B9F8BE8">
      <w:pPr>
        <w:keepNext w:val="0"/>
        <w:keepLines w:val="0"/>
        <w:pageBreakBefore w:val="0"/>
        <w:kinsoku/>
        <w:wordWrap/>
        <w:overflowPunct/>
        <w:topLinePunct w:val="0"/>
        <w:autoSpaceDE/>
        <w:autoSpaceDN/>
        <w:bidi w:val="0"/>
        <w:snapToGrid/>
        <w:spacing w:line="440" w:lineRule="exact"/>
        <w:ind w:firstLine="48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六、发布公告的媒介及招标公告期限</w:t>
      </w:r>
      <w:r>
        <w:rPr>
          <w:rFonts w:hint="eastAsia" w:asciiTheme="minorEastAsia" w:hAnsiTheme="minorEastAsia" w:eastAsiaTheme="minorEastAsia" w:cstheme="minorEastAsia"/>
          <w:color w:val="auto"/>
          <w:sz w:val="24"/>
          <w:szCs w:val="24"/>
          <w:highlight w:val="none"/>
        </w:rPr>
        <w:t xml:space="preserve"> </w:t>
      </w:r>
    </w:p>
    <w:p w14:paraId="016B8155">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本次招标公告在《河南省政府采购网》、《焦作市公共资源交易中心网》上发布。招标公告期限为五个工作日。  </w:t>
      </w:r>
    </w:p>
    <w:p w14:paraId="150BB7A5">
      <w:pPr>
        <w:keepNext w:val="0"/>
        <w:keepLines w:val="0"/>
        <w:pageBreakBefore w:val="0"/>
        <w:kinsoku/>
        <w:wordWrap/>
        <w:overflowPunct/>
        <w:topLinePunct w:val="0"/>
        <w:autoSpaceDE/>
        <w:autoSpaceDN/>
        <w:bidi w:val="0"/>
        <w:snapToGrid/>
        <w:spacing w:line="44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七、其他补充事宜</w:t>
      </w:r>
    </w:p>
    <w:p w14:paraId="25C731D4">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1.需要落实的政府采购政策：促进中小企业和监狱企业发展扶持政策、促进残疾人就业政府采购政策、实施本国产品标准及相关政策</w:t>
      </w:r>
      <w:r>
        <w:rPr>
          <w:rFonts w:hint="eastAsia" w:asciiTheme="minorEastAsia" w:hAnsiTheme="minorEastAsia" w:eastAsiaTheme="minorEastAsia" w:cstheme="minorEastAsia"/>
          <w:color w:val="auto"/>
          <w:sz w:val="24"/>
          <w:szCs w:val="24"/>
          <w:highlight w:val="none"/>
        </w:rPr>
        <w:t>。</w:t>
      </w:r>
    </w:p>
    <w:p w14:paraId="1FDC4F87">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.《投标单位操作手册及视频》和新点投标文件制作软件请到焦作市公共资源交易中心网站“公共服务”——“下载专区”栏目下载。</w:t>
      </w:r>
    </w:p>
    <w:p w14:paraId="2F4B8D3B">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692377D2">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.按要求进行网上获取并下载招标文件,凡未在规定时间内获取招标文件者视为无效标。</w:t>
      </w:r>
    </w:p>
    <w:p w14:paraId="77F2A8C9">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.平台统一技术服务电话为：</w:t>
      </w:r>
      <w:r>
        <w:rPr>
          <w:rFonts w:hint="eastAsia" w:asciiTheme="minorEastAsia" w:hAnsiTheme="minorEastAsia" w:eastAsiaTheme="minorEastAsia" w:cstheme="minorEastAsia"/>
          <w:color w:val="auto"/>
          <w:sz w:val="24"/>
          <w:szCs w:val="24"/>
          <w:highlight w:val="none"/>
          <w:lang w:eastAsia="zh-CN"/>
        </w:rPr>
        <w:t>0512-58188538</w:t>
      </w:r>
      <w:r>
        <w:rPr>
          <w:rFonts w:hint="eastAsia" w:asciiTheme="minorEastAsia" w:hAnsiTheme="minorEastAsia" w:eastAsiaTheme="minorEastAsia" w:cstheme="minorEastAsia"/>
          <w:color w:val="auto"/>
          <w:sz w:val="24"/>
          <w:szCs w:val="24"/>
          <w:highlight w:val="none"/>
        </w:rPr>
        <w:t>，服务QQ:4008503300,服务时间:周一至周日8:00-17:30（北京时间）。</w:t>
      </w:r>
    </w:p>
    <w:p w14:paraId="6F16A7C0">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0516EB6A">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34FA4006">
      <w:pPr>
        <w:keepNext w:val="0"/>
        <w:keepLines w:val="0"/>
        <w:pageBreakBefore w:val="0"/>
        <w:kinsoku/>
        <w:wordWrap/>
        <w:overflowPunct/>
        <w:topLinePunct w:val="0"/>
        <w:autoSpaceDE/>
        <w:autoSpaceDN/>
        <w:bidi w:val="0"/>
        <w:snapToGrid/>
        <w:spacing w:line="44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八、凡对本次招标提出询问，请按以下方式联系。</w:t>
      </w:r>
    </w:p>
    <w:p w14:paraId="0DC1C5C0">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信息</w:t>
      </w:r>
    </w:p>
    <w:p w14:paraId="063DDA09">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焦作市殡仪馆</w:t>
      </w:r>
    </w:p>
    <w:p w14:paraId="398869DF">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地址：焦作市长青路北段</w:t>
      </w:r>
    </w:p>
    <w:p w14:paraId="64402DDF">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联系人：姚先生</w:t>
      </w:r>
    </w:p>
    <w:p w14:paraId="58AD521C">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联系方式：13462427711</w:t>
      </w:r>
    </w:p>
    <w:p w14:paraId="25BE5665">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14:paraId="450C0C66">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名称：焦作市公共资源项目服务有限责任公司</w:t>
      </w:r>
    </w:p>
    <w:p w14:paraId="17A767F2">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地址：焦作市人民路889号阳光大厦B座</w:t>
      </w:r>
    </w:p>
    <w:p w14:paraId="03279F9F">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张先生</w:t>
      </w:r>
      <w:r>
        <w:rPr>
          <w:rFonts w:hint="eastAsia" w:asciiTheme="minorEastAsia" w:hAnsiTheme="minorEastAsia" w:eastAsiaTheme="minorEastAsia" w:cstheme="minorEastAsia"/>
          <w:color w:val="auto"/>
          <w:sz w:val="24"/>
          <w:szCs w:val="24"/>
          <w:highlight w:val="none"/>
          <w:lang w:val="en-US" w:eastAsia="zh-CN"/>
        </w:rPr>
        <w:tab/>
      </w:r>
    </w:p>
    <w:p w14:paraId="125BFF28">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17603918777</w:t>
      </w:r>
    </w:p>
    <w:p w14:paraId="2E84AF08">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3C6BE0B1">
      <w:pPr>
        <w:keepNext w:val="0"/>
        <w:keepLines w:val="0"/>
        <w:pageBreakBefore w:val="0"/>
        <w:kinsoku/>
        <w:wordWrap/>
        <w:overflowPunct/>
        <w:topLinePunct w:val="0"/>
        <w:autoSpaceDE/>
        <w:autoSpaceDN/>
        <w:bidi w:val="0"/>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eastAsia="zh-CN"/>
        </w:rPr>
        <w:t>姚</w:t>
      </w:r>
      <w:r>
        <w:rPr>
          <w:rFonts w:hint="eastAsia" w:asciiTheme="minorEastAsia" w:hAnsiTheme="minorEastAsia" w:eastAsiaTheme="minorEastAsia" w:cstheme="minorEastAsia"/>
          <w:color w:val="auto"/>
          <w:sz w:val="24"/>
          <w:szCs w:val="24"/>
          <w:highlight w:val="none"/>
          <w:lang w:val="en-US" w:eastAsia="zh-CN"/>
        </w:rPr>
        <w:t xml:space="preserve">先生              张先生               </w:t>
      </w:r>
    </w:p>
    <w:p w14:paraId="08956FE5">
      <w:pPr>
        <w:keepNext w:val="0"/>
        <w:keepLines w:val="0"/>
        <w:pageBreakBefore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电      话：13462427711         17603918777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E0BBA"/>
    <w:rsid w:val="3ECE6CE0"/>
    <w:rsid w:val="54917CA5"/>
    <w:rsid w:val="5EB83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0" w:line="360" w:lineRule="atLeast"/>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widowControl w:val="0"/>
      <w:adjustRightInd w:val="0"/>
      <w:spacing w:after="0" w:line="360" w:lineRule="atLeast"/>
      <w:jc w:val="left"/>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2080</Words>
  <Characters>2395</Characters>
  <Lines>0</Lines>
  <Paragraphs>0</Paragraphs>
  <TotalTime>7</TotalTime>
  <ScaleCrop>false</ScaleCrop>
  <LinksUpToDate>false</LinksUpToDate>
  <CharactersWithSpaces>2468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2026-06-23T03:16:00Z</dcterms:created>
  <dc:creator>Administrator</dc:creator>
  <cp:lastModifiedBy>做个潇洒的人。</cp:lastModifiedBy>
  <dcterms:modified xsi:type="dcterms:W3CDTF">2026-06-23T07:33:35Z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eyJoZGlkIjoiNDIzYWU1MzhiY2I3YzM2MGY3MTJjNmQyYTdkMmM2MTQiLCJ1c2VySWQiOiI2MTMyMzc0NTUifQ==</vt:lpwstr>
  </property>
  <property fmtid="{D5CDD505-2E9C-101B-9397-08002B2CF9AE}" pid="4" name="ICV">
    <vt:lpwstr>DC2DB13B641D4E4782D48BF35D1916AE_12</vt:lpwstr>
  </property>
</Properties>
</file>