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9DC3BF">
      <w:pPr>
        <w:widowControl/>
        <w:spacing w:line="480" w:lineRule="auto"/>
        <w:jc w:val="center"/>
        <w:rPr>
          <w:rFonts w:hint="eastAsia"/>
        </w:rPr>
      </w:pPr>
      <w:r>
        <w:rPr>
          <w:rFonts w:hint="eastAsia" w:ascii="宋体" w:hAnsi="宋体" w:eastAsia="宋体" w:cs="Arial"/>
          <w:b/>
          <w:bCs/>
          <w:kern w:val="0"/>
          <w:sz w:val="44"/>
          <w:szCs w:val="44"/>
        </w:rPr>
        <w:t>夏邑县农业农村局夏邑县2026年小麦水溶肥项目结果公告</w:t>
      </w:r>
    </w:p>
    <w:p w14:paraId="3C6B42AA">
      <w:pPr>
        <w:widowControl/>
        <w:spacing w:line="480" w:lineRule="auto"/>
        <w:ind w:firstLine="560"/>
        <w:rPr>
          <w:rFonts w:hint="eastAsia" w:ascii="宋体" w:hAnsi="宋体" w:eastAsia="宋体" w:cs="Arial"/>
          <w:kern w:val="0"/>
          <w:sz w:val="24"/>
          <w:szCs w:val="24"/>
        </w:rPr>
      </w:pPr>
      <w:r>
        <w:rPr>
          <w:rFonts w:hint="eastAsia" w:ascii="宋体" w:hAnsi="宋体" w:eastAsia="宋体" w:cs="Arial"/>
          <w:kern w:val="0"/>
          <w:sz w:val="24"/>
          <w:szCs w:val="24"/>
        </w:rPr>
        <w:t>河南品润工程管理有限公司受夏邑县农业农村局的委托,就夏邑县农业农村局夏邑县2026年小麦水溶肥项目进行公开招标采购,现就本次招标的结果公告如下：</w:t>
      </w:r>
    </w:p>
    <w:p w14:paraId="79E94A26">
      <w:pPr>
        <w:widowControl/>
        <w:spacing w:line="480" w:lineRule="auto"/>
        <w:rPr>
          <w:rFonts w:hint="eastAsia" w:ascii="宋体" w:hAnsi="宋体" w:eastAsia="宋体" w:cs="Arial"/>
          <w:kern w:val="0"/>
          <w:sz w:val="24"/>
          <w:szCs w:val="24"/>
        </w:rPr>
      </w:pPr>
      <w:r>
        <w:rPr>
          <w:rFonts w:hint="eastAsia" w:ascii="宋体" w:hAnsi="宋体" w:eastAsia="宋体" w:cs="Arial"/>
          <w:b/>
          <w:bCs/>
          <w:kern w:val="0"/>
          <w:sz w:val="24"/>
          <w:szCs w:val="24"/>
        </w:rPr>
        <w:t>一、项目概况</w:t>
      </w:r>
    </w:p>
    <w:p w14:paraId="05CE7E35">
      <w:pPr>
        <w:widowControl/>
        <w:spacing w:line="480" w:lineRule="auto"/>
        <w:ind w:firstLine="560"/>
        <w:rPr>
          <w:rFonts w:hint="eastAsia" w:ascii="宋体" w:hAnsi="宋体" w:eastAsia="宋体" w:cs="Arial"/>
          <w:kern w:val="0"/>
          <w:sz w:val="24"/>
          <w:szCs w:val="24"/>
        </w:rPr>
      </w:pPr>
      <w:r>
        <w:rPr>
          <w:rFonts w:hint="eastAsia" w:ascii="宋体" w:hAnsi="宋体" w:eastAsia="宋体" w:cs="Arial"/>
          <w:kern w:val="0"/>
          <w:sz w:val="24"/>
          <w:szCs w:val="24"/>
        </w:rPr>
        <w:t>1、项目名称：夏邑县农业农村局夏邑县2026年小麦水溶肥项目</w:t>
      </w:r>
    </w:p>
    <w:p w14:paraId="5DCC6808">
      <w:pPr>
        <w:widowControl/>
        <w:spacing w:line="480" w:lineRule="auto"/>
        <w:ind w:firstLine="560"/>
        <w:rPr>
          <w:rFonts w:hint="eastAsia" w:ascii="宋体" w:hAnsi="宋体" w:eastAsia="宋体" w:cs="Arial"/>
          <w:kern w:val="0"/>
          <w:sz w:val="24"/>
          <w:szCs w:val="24"/>
        </w:rPr>
      </w:pPr>
      <w:r>
        <w:rPr>
          <w:rFonts w:hint="eastAsia" w:ascii="宋体" w:hAnsi="宋体" w:eastAsia="宋体" w:cs="Arial"/>
          <w:kern w:val="0"/>
          <w:sz w:val="24"/>
          <w:szCs w:val="24"/>
        </w:rPr>
        <w:t>2、招标编号：商政采〔2026〕202号</w:t>
      </w:r>
    </w:p>
    <w:p w14:paraId="05BFDE44">
      <w:pPr>
        <w:widowControl/>
        <w:spacing w:line="480" w:lineRule="auto"/>
        <w:ind w:firstLine="560"/>
        <w:rPr>
          <w:rFonts w:hint="eastAsia" w:ascii="宋体" w:hAnsi="宋体" w:eastAsia="宋体" w:cs="Arial"/>
          <w:kern w:val="0"/>
          <w:sz w:val="24"/>
          <w:szCs w:val="24"/>
        </w:rPr>
      </w:pPr>
      <w:r>
        <w:rPr>
          <w:rFonts w:hint="eastAsia" w:ascii="宋体" w:hAnsi="宋体" w:eastAsia="宋体" w:cs="Arial"/>
          <w:kern w:val="0"/>
          <w:sz w:val="24"/>
          <w:szCs w:val="24"/>
        </w:rPr>
        <w:t>3、</w:t>
      </w:r>
      <w:r>
        <w:rPr>
          <w:rFonts w:ascii="宋体" w:hAnsi="宋体" w:eastAsia="宋体" w:cs="宋体"/>
          <w:spacing w:val="-3"/>
          <w:sz w:val="24"/>
          <w:szCs w:val="24"/>
          <w:lang w:eastAsia="zh-CN"/>
        </w:rPr>
        <w:t>采购编号</w:t>
      </w:r>
      <w:r>
        <w:rPr>
          <w:rFonts w:hint="eastAsia" w:ascii="宋体" w:hAnsi="宋体" w:eastAsia="宋体" w:cs="Arial"/>
          <w:kern w:val="0"/>
          <w:sz w:val="24"/>
          <w:szCs w:val="24"/>
        </w:rPr>
        <w:t>：夏财采招-2026-19</w:t>
      </w:r>
    </w:p>
    <w:p w14:paraId="2CBE84A3">
      <w:pPr>
        <w:widowControl/>
        <w:spacing w:line="480" w:lineRule="auto"/>
        <w:ind w:firstLine="560"/>
        <w:rPr>
          <w:rFonts w:hint="eastAsia" w:ascii="宋体" w:hAnsi="宋体" w:eastAsia="宋体" w:cs="Arial"/>
          <w:kern w:val="0"/>
          <w:sz w:val="24"/>
          <w:szCs w:val="24"/>
        </w:rPr>
      </w:pPr>
      <w:r>
        <w:rPr>
          <w:rFonts w:hint="eastAsia" w:ascii="宋体" w:hAnsi="宋体" w:eastAsia="宋体" w:cs="Arial"/>
          <w:kern w:val="0"/>
          <w:sz w:val="24"/>
          <w:szCs w:val="24"/>
        </w:rPr>
        <w:t>4、资金来源：财政资金</w:t>
      </w:r>
    </w:p>
    <w:p w14:paraId="23F321F4">
      <w:pPr>
        <w:widowControl/>
        <w:spacing w:line="480" w:lineRule="auto"/>
        <w:ind w:firstLine="560"/>
        <w:rPr>
          <w:rFonts w:hint="eastAsia" w:ascii="宋体" w:hAnsi="宋体" w:eastAsia="宋体" w:cs="Arial"/>
          <w:kern w:val="0"/>
          <w:sz w:val="24"/>
          <w:szCs w:val="24"/>
        </w:rPr>
      </w:pPr>
      <w:r>
        <w:rPr>
          <w:rFonts w:hint="eastAsia" w:ascii="宋体" w:hAnsi="宋体" w:eastAsia="宋体" w:cs="Arial"/>
          <w:kern w:val="0"/>
          <w:sz w:val="24"/>
          <w:szCs w:val="24"/>
        </w:rPr>
        <w:t>5、项目控制价：9999997.00元</w:t>
      </w:r>
    </w:p>
    <w:p w14:paraId="416A6515">
      <w:pPr>
        <w:widowControl/>
        <w:spacing w:line="480" w:lineRule="auto"/>
        <w:rPr>
          <w:rFonts w:hint="eastAsia" w:ascii="宋体" w:hAnsi="宋体" w:eastAsia="宋体" w:cs="Arial"/>
          <w:kern w:val="0"/>
          <w:sz w:val="24"/>
          <w:szCs w:val="24"/>
        </w:rPr>
      </w:pPr>
      <w:r>
        <w:rPr>
          <w:rFonts w:hint="eastAsia" w:ascii="宋体" w:hAnsi="宋体" w:eastAsia="宋体" w:cs="Arial"/>
          <w:b/>
          <w:bCs/>
          <w:kern w:val="0"/>
          <w:sz w:val="24"/>
          <w:szCs w:val="24"/>
        </w:rPr>
        <w:t>二、招标公告发布媒体及时间</w:t>
      </w:r>
    </w:p>
    <w:p w14:paraId="29B4AF7F">
      <w:pPr>
        <w:widowControl/>
        <w:spacing w:line="480" w:lineRule="auto"/>
        <w:ind w:firstLine="560"/>
        <w:rPr>
          <w:rFonts w:hint="eastAsia" w:ascii="宋体" w:hAnsi="宋体" w:eastAsia="宋体" w:cs="Arial"/>
          <w:kern w:val="0"/>
          <w:sz w:val="24"/>
          <w:szCs w:val="24"/>
        </w:rPr>
      </w:pPr>
      <w:r>
        <w:rPr>
          <w:rFonts w:hint="eastAsia" w:ascii="宋体" w:hAnsi="宋体" w:eastAsia="宋体" w:cs="Arial"/>
          <w:kern w:val="0"/>
          <w:sz w:val="24"/>
          <w:szCs w:val="24"/>
        </w:rPr>
        <w:t>本项目招标公告于2026年04月23日在《河南省政府采购网》、《商丘市政府采购网》、《商丘市公共资源交易中心网》上发布。</w:t>
      </w:r>
    </w:p>
    <w:p w14:paraId="13BD5EF3">
      <w:pPr>
        <w:widowControl/>
        <w:spacing w:line="480" w:lineRule="auto"/>
        <w:rPr>
          <w:rFonts w:hint="eastAsia" w:ascii="宋体" w:hAnsi="宋体" w:eastAsia="宋体" w:cs="Arial"/>
          <w:kern w:val="0"/>
          <w:sz w:val="24"/>
          <w:szCs w:val="24"/>
        </w:rPr>
      </w:pPr>
      <w:r>
        <w:rPr>
          <w:rFonts w:hint="eastAsia" w:ascii="宋体" w:hAnsi="宋体" w:eastAsia="宋体" w:cs="Arial"/>
          <w:b/>
          <w:bCs/>
          <w:kern w:val="0"/>
          <w:sz w:val="24"/>
          <w:szCs w:val="24"/>
        </w:rPr>
        <w:t>三、评审信息</w:t>
      </w:r>
    </w:p>
    <w:p w14:paraId="62F05283">
      <w:pPr>
        <w:widowControl/>
        <w:spacing w:line="480" w:lineRule="auto"/>
        <w:ind w:firstLine="560"/>
        <w:rPr>
          <w:rFonts w:hint="eastAsia" w:ascii="宋体" w:hAnsi="宋体" w:eastAsia="宋体" w:cs="Arial"/>
          <w:kern w:val="0"/>
          <w:sz w:val="24"/>
          <w:szCs w:val="24"/>
        </w:rPr>
      </w:pPr>
      <w:r>
        <w:rPr>
          <w:rFonts w:hint="eastAsia" w:ascii="宋体" w:hAnsi="宋体" w:eastAsia="宋体" w:cs="Arial"/>
          <w:kern w:val="0"/>
          <w:sz w:val="24"/>
          <w:szCs w:val="24"/>
        </w:rPr>
        <w:t>1、评审时间：2026年05月15日</w:t>
      </w:r>
    </w:p>
    <w:p w14:paraId="389A5B4F">
      <w:pPr>
        <w:widowControl/>
        <w:spacing w:line="480" w:lineRule="auto"/>
        <w:ind w:firstLine="560"/>
        <w:rPr>
          <w:rFonts w:hint="eastAsia" w:ascii="宋体" w:hAnsi="宋体" w:eastAsia="宋体" w:cs="Arial"/>
          <w:kern w:val="0"/>
          <w:sz w:val="24"/>
          <w:szCs w:val="24"/>
        </w:rPr>
      </w:pPr>
      <w:r>
        <w:rPr>
          <w:rFonts w:hint="eastAsia" w:ascii="宋体" w:hAnsi="宋体" w:eastAsia="宋体" w:cs="Arial"/>
          <w:kern w:val="0"/>
          <w:sz w:val="24"/>
          <w:szCs w:val="24"/>
        </w:rPr>
        <w:t>2、评审地点：商丘市公共资源交易中心评标室</w:t>
      </w:r>
    </w:p>
    <w:p w14:paraId="14ADB8DF">
      <w:pPr>
        <w:widowControl/>
        <w:spacing w:line="480" w:lineRule="auto"/>
        <w:ind w:firstLine="560"/>
        <w:rPr>
          <w:rFonts w:hint="eastAsia" w:ascii="宋体" w:hAnsi="宋体" w:eastAsia="宋体" w:cs="Arial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Arial"/>
          <w:kern w:val="0"/>
          <w:sz w:val="24"/>
          <w:szCs w:val="24"/>
        </w:rPr>
        <w:t>3、评审委员会名单：</w:t>
      </w:r>
      <w:r>
        <w:rPr>
          <w:rFonts w:hint="eastAsia" w:ascii="宋体" w:hAnsi="宋体" w:eastAsia="宋体" w:cs="Arial"/>
          <w:kern w:val="0"/>
          <w:sz w:val="24"/>
          <w:szCs w:val="24"/>
          <w:lang w:eastAsia="zh-CN"/>
        </w:rPr>
        <w:t>皇甫庭（组长）、王舜、郭玉果、张正常、孟庆勋（采购人代表）</w:t>
      </w:r>
    </w:p>
    <w:p w14:paraId="679A0E50">
      <w:pPr>
        <w:widowControl/>
        <w:spacing w:line="480" w:lineRule="auto"/>
        <w:rPr>
          <w:rFonts w:hint="eastAsia" w:ascii="宋体" w:hAnsi="宋体" w:eastAsia="宋体" w:cs="Arial"/>
          <w:kern w:val="0"/>
          <w:sz w:val="24"/>
          <w:szCs w:val="24"/>
        </w:rPr>
      </w:pPr>
      <w:r>
        <w:rPr>
          <w:rFonts w:hint="eastAsia" w:ascii="宋体" w:hAnsi="宋体" w:eastAsia="宋体" w:cs="Arial"/>
          <w:b/>
          <w:bCs/>
          <w:kern w:val="0"/>
          <w:sz w:val="24"/>
          <w:szCs w:val="24"/>
        </w:rPr>
        <w:t>四、评审结果</w:t>
      </w:r>
    </w:p>
    <w:p w14:paraId="1C2401F5">
      <w:pPr>
        <w:widowControl/>
        <w:spacing w:line="480" w:lineRule="auto"/>
        <w:ind w:firstLine="560"/>
        <w:rPr>
          <w:rFonts w:hint="eastAsia" w:ascii="宋体" w:hAnsi="宋体" w:eastAsia="宋体" w:cs="Arial"/>
          <w:kern w:val="0"/>
          <w:sz w:val="24"/>
          <w:szCs w:val="24"/>
        </w:rPr>
      </w:pPr>
      <w:r>
        <w:rPr>
          <w:rFonts w:hint="eastAsia" w:ascii="宋体" w:hAnsi="宋体" w:eastAsia="宋体" w:cs="Arial"/>
          <w:kern w:val="0"/>
          <w:sz w:val="24"/>
          <w:szCs w:val="24"/>
        </w:rPr>
        <w:t>经夏邑县农业农村局确认中标人如下：</w:t>
      </w:r>
    </w:p>
    <w:p w14:paraId="2C6BE740">
      <w:pPr>
        <w:widowControl/>
        <w:spacing w:line="480" w:lineRule="auto"/>
        <w:ind w:firstLine="560"/>
        <w:rPr>
          <w:rFonts w:hint="eastAsia" w:ascii="宋体" w:hAnsi="宋体" w:eastAsia="宋体" w:cs="Arial"/>
          <w:kern w:val="0"/>
          <w:sz w:val="24"/>
          <w:szCs w:val="24"/>
        </w:rPr>
      </w:pPr>
      <w:r>
        <w:rPr>
          <w:rFonts w:hint="eastAsia" w:ascii="宋体" w:hAnsi="宋体" w:eastAsia="宋体" w:cs="Arial"/>
          <w:kern w:val="0"/>
          <w:sz w:val="24"/>
          <w:szCs w:val="24"/>
        </w:rPr>
        <w:t>中 标 人：康码高产（上海）生物有限公司</w:t>
      </w:r>
    </w:p>
    <w:p w14:paraId="42935485">
      <w:pPr>
        <w:widowControl/>
        <w:spacing w:line="480" w:lineRule="auto"/>
        <w:ind w:firstLine="560"/>
        <w:rPr>
          <w:rFonts w:hint="eastAsia" w:ascii="宋体" w:hAnsi="宋体" w:eastAsia="宋体" w:cs="Arial"/>
          <w:kern w:val="0"/>
          <w:sz w:val="24"/>
          <w:szCs w:val="24"/>
        </w:rPr>
      </w:pPr>
      <w:r>
        <w:rPr>
          <w:rFonts w:hint="eastAsia" w:ascii="宋体" w:hAnsi="宋体" w:eastAsia="宋体" w:cs="Arial"/>
          <w:kern w:val="0"/>
          <w:sz w:val="24"/>
          <w:szCs w:val="24"/>
        </w:rPr>
        <w:t>中 标 价：9933000</w:t>
      </w:r>
      <w:r>
        <w:rPr>
          <w:rFonts w:hint="eastAsia" w:ascii="宋体" w:hAnsi="宋体" w:eastAsia="宋体" w:cs="Arial"/>
          <w:kern w:val="0"/>
          <w:sz w:val="24"/>
          <w:szCs w:val="24"/>
          <w:lang w:val="en-US" w:eastAsia="zh-CN"/>
        </w:rPr>
        <w:t>.00</w:t>
      </w:r>
      <w:r>
        <w:rPr>
          <w:rFonts w:hint="eastAsia" w:ascii="宋体" w:hAnsi="宋体" w:eastAsia="宋体" w:cs="Arial"/>
          <w:kern w:val="0"/>
          <w:sz w:val="24"/>
          <w:szCs w:val="24"/>
        </w:rPr>
        <w:t>元   大写：玖佰玖拾叁万叁仟元整</w:t>
      </w:r>
    </w:p>
    <w:p w14:paraId="385A97F2">
      <w:pPr>
        <w:widowControl/>
        <w:spacing w:line="480" w:lineRule="auto"/>
        <w:ind w:firstLine="560"/>
        <w:rPr>
          <w:rFonts w:hint="eastAsia" w:ascii="宋体" w:hAnsi="宋体" w:eastAsia="宋体" w:cs="Arial"/>
          <w:kern w:val="0"/>
          <w:sz w:val="24"/>
          <w:szCs w:val="24"/>
        </w:rPr>
      </w:pPr>
      <w:r>
        <w:rPr>
          <w:rFonts w:hint="eastAsia" w:ascii="宋体" w:hAnsi="宋体" w:eastAsia="宋体" w:cs="Arial"/>
          <w:kern w:val="0"/>
          <w:sz w:val="24"/>
          <w:szCs w:val="24"/>
        </w:rPr>
        <w:t>注册地址：上海市崇明区城桥镇崇州路573 号(集中登记地)</w:t>
      </w:r>
    </w:p>
    <w:p w14:paraId="70D95B91">
      <w:pPr>
        <w:widowControl/>
        <w:spacing w:line="480" w:lineRule="auto"/>
        <w:rPr>
          <w:rFonts w:hint="eastAsia" w:ascii="宋体" w:hAnsi="宋体" w:eastAsia="宋体" w:cs="Arial"/>
          <w:kern w:val="0"/>
          <w:sz w:val="24"/>
          <w:szCs w:val="24"/>
        </w:rPr>
      </w:pPr>
      <w:r>
        <w:rPr>
          <w:rFonts w:hint="eastAsia" w:ascii="宋体" w:hAnsi="宋体" w:eastAsia="宋体" w:cs="Arial"/>
          <w:b/>
          <w:bCs/>
          <w:kern w:val="0"/>
          <w:sz w:val="24"/>
          <w:szCs w:val="24"/>
        </w:rPr>
        <w:t>五、主要中标标的</w:t>
      </w:r>
    </w:p>
    <w:tbl>
      <w:tblPr>
        <w:tblStyle w:val="3"/>
        <w:tblW w:w="4876" w:type="pct"/>
        <w:tblInd w:w="5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798"/>
      </w:tblGrid>
      <w:tr w14:paraId="03D2A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8800" w:type="dxa"/>
            <w:tcMar>
              <w:top w:w="75" w:type="dxa"/>
              <w:left w:w="101" w:type="dxa"/>
              <w:bottom w:w="75" w:type="dxa"/>
              <w:right w:w="101" w:type="dxa"/>
            </w:tcMar>
          </w:tcPr>
          <w:p w14:paraId="5D9AC635">
            <w:pPr>
              <w:widowControl/>
              <w:spacing w:line="480" w:lineRule="auto"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货物类</w:t>
            </w:r>
          </w:p>
        </w:tc>
      </w:tr>
      <w:tr w14:paraId="5F0F0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9" w:hRule="atLeast"/>
        </w:trPr>
        <w:tc>
          <w:tcPr>
            <w:tcW w:w="8800" w:type="dxa"/>
            <w:tcMar>
              <w:top w:w="75" w:type="dxa"/>
              <w:left w:w="101" w:type="dxa"/>
              <w:bottom w:w="75" w:type="dxa"/>
              <w:right w:w="101" w:type="dxa"/>
            </w:tcMar>
          </w:tcPr>
          <w:p w14:paraId="434F6ED7">
            <w:pPr>
              <w:widowControl/>
              <w:spacing w:line="480" w:lineRule="auto"/>
              <w:rPr>
                <w:rFonts w:hint="eastAsia" w:ascii="宋体" w:hAnsi="宋体" w:eastAsia="宋体" w:cs="Arial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名称：</w:t>
            </w:r>
            <w:r>
              <w:rPr>
                <w:rFonts w:hint="eastAsia" w:ascii="宋体" w:hAnsi="宋体" w:eastAsia="宋体" w:cs="Arial"/>
                <w:kern w:val="0"/>
                <w:sz w:val="24"/>
                <w:szCs w:val="24"/>
                <w:lang w:eastAsia="zh-CN"/>
              </w:rPr>
              <w:t>详见附件</w:t>
            </w:r>
          </w:p>
          <w:p w14:paraId="595C0DB6">
            <w:pPr>
              <w:widowControl/>
              <w:spacing w:line="480" w:lineRule="auto"/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品牌：</w:t>
            </w:r>
            <w:r>
              <w:rPr>
                <w:rFonts w:hint="eastAsia" w:ascii="宋体" w:hAnsi="宋体" w:eastAsia="宋体" w:cs="Arial"/>
                <w:kern w:val="0"/>
                <w:sz w:val="24"/>
                <w:szCs w:val="24"/>
                <w:lang w:eastAsia="zh-CN"/>
              </w:rPr>
              <w:t>详见附件</w:t>
            </w:r>
          </w:p>
          <w:p w14:paraId="1B29C447">
            <w:pPr>
              <w:widowControl/>
              <w:spacing w:line="480" w:lineRule="auto"/>
              <w:rPr>
                <w:rFonts w:hint="eastAsia" w:ascii="宋体" w:hAnsi="宋体" w:eastAsia="宋体" w:cs="Arial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质量要求：</w:t>
            </w:r>
            <w:r>
              <w:rPr>
                <w:rFonts w:hint="eastAsia" w:ascii="宋体" w:hAnsi="宋体" w:eastAsia="宋体" w:cs="Arial"/>
                <w:kern w:val="0"/>
                <w:sz w:val="24"/>
                <w:szCs w:val="24"/>
                <w:lang w:eastAsia="zh-CN"/>
              </w:rPr>
              <w:t>详见附件</w:t>
            </w:r>
          </w:p>
          <w:p w14:paraId="5D9892F0">
            <w:pPr>
              <w:widowControl/>
              <w:spacing w:line="480" w:lineRule="auto"/>
              <w:rPr>
                <w:rFonts w:hint="eastAsia" w:ascii="宋体" w:hAnsi="宋体" w:eastAsia="宋体" w:cs="Arial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  <w:lang w:eastAsia="zh-CN"/>
              </w:rPr>
              <w:t>交货期</w:t>
            </w: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：</w:t>
            </w:r>
            <w:r>
              <w:rPr>
                <w:rFonts w:hint="eastAsia" w:ascii="宋体" w:hAnsi="宋体" w:eastAsia="宋体" w:cs="Arial"/>
                <w:kern w:val="0"/>
                <w:sz w:val="24"/>
                <w:szCs w:val="24"/>
                <w:lang w:eastAsia="zh-CN"/>
              </w:rPr>
              <w:t>详见附件</w:t>
            </w:r>
          </w:p>
          <w:p w14:paraId="4C1D527F">
            <w:pPr>
              <w:widowControl/>
              <w:spacing w:line="480" w:lineRule="auto"/>
              <w:rPr>
                <w:rFonts w:hint="eastAsia" w:ascii="宋体" w:hAnsi="宋体" w:eastAsia="宋体" w:cs="Arial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  <w:lang w:eastAsia="zh-CN"/>
              </w:rPr>
              <w:t>交货地点</w:t>
            </w: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：</w:t>
            </w:r>
            <w:r>
              <w:rPr>
                <w:rFonts w:hint="eastAsia" w:ascii="宋体" w:hAnsi="宋体" w:eastAsia="宋体" w:cs="Arial"/>
                <w:kern w:val="0"/>
                <w:sz w:val="24"/>
                <w:szCs w:val="24"/>
                <w:lang w:eastAsia="zh-CN"/>
              </w:rPr>
              <w:t>详见附件</w:t>
            </w:r>
          </w:p>
          <w:p w14:paraId="4149F0AE">
            <w:pPr>
              <w:widowControl/>
              <w:spacing w:line="480" w:lineRule="auto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-5"/>
                <w:sz w:val="24"/>
                <w:szCs w:val="24"/>
                <w:lang w:eastAsia="zh-CN"/>
              </w:rPr>
              <w:t>质保期</w:t>
            </w: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：</w:t>
            </w:r>
            <w:r>
              <w:rPr>
                <w:rFonts w:hint="eastAsia" w:ascii="宋体" w:hAnsi="宋体" w:eastAsia="宋体" w:cs="Arial"/>
                <w:kern w:val="0"/>
                <w:sz w:val="24"/>
                <w:szCs w:val="24"/>
                <w:lang w:eastAsia="zh-CN"/>
              </w:rPr>
              <w:t>详见附件</w:t>
            </w:r>
          </w:p>
        </w:tc>
      </w:tr>
    </w:tbl>
    <w:p w14:paraId="5EC884E8">
      <w:pPr>
        <w:widowControl/>
        <w:spacing w:line="480" w:lineRule="auto"/>
        <w:rPr>
          <w:rFonts w:hint="eastAsia" w:ascii="宋体" w:hAnsi="宋体" w:eastAsia="宋体" w:cs="Arial"/>
          <w:kern w:val="0"/>
          <w:sz w:val="24"/>
          <w:szCs w:val="24"/>
        </w:rPr>
      </w:pPr>
      <w:r>
        <w:rPr>
          <w:rFonts w:hint="eastAsia" w:ascii="宋体" w:hAnsi="宋体" w:eastAsia="宋体" w:cs="Arial"/>
          <w:b/>
          <w:bCs/>
          <w:kern w:val="0"/>
          <w:sz w:val="24"/>
          <w:szCs w:val="24"/>
        </w:rPr>
        <w:t>六、否决投标单位及原因</w:t>
      </w:r>
    </w:p>
    <w:p w14:paraId="5103B7F1">
      <w:pPr>
        <w:bidi w:val="0"/>
        <w:ind w:left="0" w:leftChars="0" w:firstLine="420" w:firstLineChars="200"/>
        <w:rPr>
          <w:rFonts w:hint="eastAsia" w:ascii="宋体" w:hAnsi="宋体" w:eastAsia="宋体" w:cs="Arial"/>
          <w:kern w:val="0"/>
          <w:sz w:val="24"/>
          <w:szCs w:val="24"/>
          <w:lang w:eastAsia="zh-CN"/>
        </w:rPr>
      </w:pPr>
      <w:r>
        <w:rPr>
          <w:rFonts w:hint="eastAsia"/>
        </w:rPr>
        <w:t> </w:t>
      </w:r>
      <w:r>
        <w:rPr>
          <w:rFonts w:hint="eastAsia" w:ascii="宋体" w:hAnsi="宋体" w:eastAsia="宋体" w:cs="Arial"/>
          <w:kern w:val="0"/>
          <w:sz w:val="24"/>
          <w:szCs w:val="24"/>
        </w:rPr>
        <w:t>无</w:t>
      </w:r>
      <w:r>
        <w:rPr>
          <w:rFonts w:hint="eastAsia" w:ascii="宋体" w:hAnsi="宋体" w:eastAsia="宋体" w:cs="Arial"/>
          <w:kern w:val="0"/>
          <w:sz w:val="24"/>
          <w:szCs w:val="24"/>
          <w:lang w:eastAsia="zh-CN"/>
        </w:rPr>
        <w:t>。</w:t>
      </w:r>
    </w:p>
    <w:p w14:paraId="7E761844">
      <w:pPr>
        <w:widowControl/>
        <w:spacing w:line="480" w:lineRule="auto"/>
        <w:rPr>
          <w:rFonts w:hint="eastAsia" w:ascii="宋体" w:hAnsi="宋体" w:eastAsia="宋体" w:cs="Arial"/>
          <w:kern w:val="0"/>
          <w:sz w:val="24"/>
          <w:szCs w:val="24"/>
        </w:rPr>
      </w:pPr>
      <w:r>
        <w:rPr>
          <w:rFonts w:hint="eastAsia" w:ascii="宋体" w:hAnsi="宋体" w:eastAsia="宋体" w:cs="Arial"/>
          <w:b/>
          <w:bCs/>
          <w:kern w:val="0"/>
          <w:sz w:val="24"/>
          <w:szCs w:val="24"/>
        </w:rPr>
        <w:t>七、投标单位得分情况</w:t>
      </w:r>
    </w:p>
    <w:p w14:paraId="138DE0E4">
      <w:pPr>
        <w:widowControl/>
        <w:spacing w:line="480" w:lineRule="auto"/>
        <w:ind w:firstLine="560"/>
        <w:rPr>
          <w:rFonts w:hint="eastAsia" w:ascii="宋体" w:hAnsi="宋体" w:eastAsia="宋体" w:cs="Arial"/>
          <w:kern w:val="0"/>
          <w:sz w:val="24"/>
          <w:szCs w:val="24"/>
        </w:rPr>
      </w:pPr>
      <w:r>
        <w:rPr>
          <w:rFonts w:hint="eastAsia" w:ascii="宋体" w:hAnsi="宋体" w:eastAsia="宋体" w:cs="Arial"/>
          <w:kern w:val="0"/>
          <w:sz w:val="24"/>
          <w:szCs w:val="24"/>
        </w:rPr>
        <w:t>1、投标单位：康码高产（上海）生物有限公司；主观因素评分：29.8分；客观因素评分：34分；投标报价算分：30分；最终得分：93.8分</w:t>
      </w:r>
    </w:p>
    <w:p w14:paraId="44F94BCA">
      <w:pPr>
        <w:widowControl/>
        <w:spacing w:line="480" w:lineRule="auto"/>
        <w:ind w:firstLine="560"/>
        <w:rPr>
          <w:rFonts w:hint="eastAsia" w:ascii="宋体" w:hAnsi="宋体" w:eastAsia="宋体" w:cs="Arial"/>
          <w:kern w:val="0"/>
          <w:sz w:val="24"/>
          <w:szCs w:val="24"/>
        </w:rPr>
      </w:pPr>
      <w:r>
        <w:rPr>
          <w:rFonts w:hint="eastAsia" w:ascii="宋体" w:hAnsi="宋体" w:eastAsia="宋体" w:cs="Arial"/>
          <w:kern w:val="0"/>
          <w:sz w:val="24"/>
          <w:szCs w:val="24"/>
        </w:rPr>
        <w:t>2、投标单位：山东道顿生物科技有限公司；主观因素评分：26.2分；客观因素评分：32分；投标报价算分：29.95分；最终得分：88.15分</w:t>
      </w:r>
    </w:p>
    <w:p w14:paraId="2ADD70BB">
      <w:pPr>
        <w:widowControl/>
        <w:spacing w:line="480" w:lineRule="auto"/>
        <w:ind w:firstLine="560"/>
        <w:rPr>
          <w:rFonts w:hint="eastAsia" w:ascii="宋体" w:hAnsi="宋体" w:eastAsia="宋体" w:cs="Arial"/>
          <w:kern w:val="0"/>
          <w:sz w:val="24"/>
          <w:szCs w:val="24"/>
        </w:rPr>
      </w:pPr>
      <w:r>
        <w:rPr>
          <w:rFonts w:hint="eastAsia" w:ascii="宋体" w:hAnsi="宋体" w:eastAsia="宋体" w:cs="Arial"/>
          <w:kern w:val="0"/>
          <w:sz w:val="24"/>
          <w:szCs w:val="24"/>
        </w:rPr>
        <w:t>3、投标单位：商丘咚咚农业科技有限公司；主观因素评分：22.6分；客观因素评分：32分；投标报价算分：29.9分；最终得分：84.5分</w:t>
      </w:r>
    </w:p>
    <w:p w14:paraId="0C3A8270">
      <w:pPr>
        <w:widowControl/>
        <w:spacing w:line="480" w:lineRule="auto"/>
        <w:ind w:firstLine="560"/>
        <w:rPr>
          <w:rFonts w:hint="eastAsia" w:ascii="宋体" w:hAnsi="宋体" w:eastAsia="宋体" w:cs="Arial"/>
          <w:kern w:val="0"/>
          <w:sz w:val="24"/>
          <w:szCs w:val="24"/>
        </w:rPr>
      </w:pPr>
      <w:r>
        <w:rPr>
          <w:rFonts w:hint="eastAsia" w:ascii="宋体" w:hAnsi="宋体" w:eastAsia="宋体" w:cs="Arial"/>
          <w:kern w:val="0"/>
          <w:sz w:val="24"/>
          <w:szCs w:val="24"/>
        </w:rPr>
        <w:t>4、投标单位：山东赵桥农业科技有限公司；主观因素评分：23分；客观因素评分：32分；投标报价算分：23.93分；最终得分：78.93分</w:t>
      </w:r>
    </w:p>
    <w:p w14:paraId="3BAAC79F">
      <w:pPr>
        <w:widowControl/>
        <w:spacing w:line="480" w:lineRule="auto"/>
        <w:ind w:firstLine="560"/>
        <w:rPr>
          <w:rFonts w:hint="eastAsia" w:ascii="宋体" w:hAnsi="宋体" w:eastAsia="宋体" w:cs="Arial"/>
          <w:kern w:val="0"/>
          <w:sz w:val="24"/>
          <w:szCs w:val="24"/>
        </w:rPr>
      </w:pPr>
      <w:r>
        <w:rPr>
          <w:rFonts w:hint="eastAsia" w:ascii="宋体" w:hAnsi="宋体" w:eastAsia="宋体" w:cs="Arial"/>
          <w:kern w:val="0"/>
          <w:sz w:val="24"/>
          <w:szCs w:val="24"/>
        </w:rPr>
        <w:t>5、投标单位：商丘市鸿兴农业信息科技有限公司；主观因素评分：24分；客观因素评分：30分；投标报价算分：23.9分；最终得分：77.9分</w:t>
      </w:r>
    </w:p>
    <w:p w14:paraId="21B8FCCD">
      <w:pPr>
        <w:widowControl/>
        <w:spacing w:line="480" w:lineRule="auto"/>
        <w:ind w:firstLine="560"/>
        <w:rPr>
          <w:rFonts w:hint="eastAsia" w:ascii="宋体" w:hAnsi="宋体" w:eastAsia="宋体" w:cs="Arial"/>
          <w:kern w:val="0"/>
          <w:sz w:val="24"/>
          <w:szCs w:val="24"/>
        </w:rPr>
      </w:pPr>
      <w:r>
        <w:rPr>
          <w:rFonts w:hint="eastAsia" w:ascii="宋体" w:hAnsi="宋体" w:eastAsia="宋体" w:cs="Arial"/>
          <w:kern w:val="0"/>
          <w:sz w:val="24"/>
          <w:szCs w:val="24"/>
        </w:rPr>
        <w:t> </w:t>
      </w:r>
    </w:p>
    <w:p w14:paraId="50C6F660">
      <w:pPr>
        <w:widowControl/>
        <w:spacing w:line="480" w:lineRule="auto"/>
        <w:rPr>
          <w:rFonts w:hint="eastAsia" w:ascii="宋体" w:hAnsi="宋体" w:eastAsia="宋体" w:cs="Arial"/>
          <w:kern w:val="0"/>
          <w:sz w:val="24"/>
          <w:szCs w:val="24"/>
        </w:rPr>
      </w:pPr>
      <w:r>
        <w:rPr>
          <w:rFonts w:hint="eastAsia" w:ascii="宋体" w:hAnsi="宋体" w:eastAsia="宋体" w:cs="Arial"/>
          <w:b/>
          <w:bCs/>
          <w:kern w:val="0"/>
          <w:sz w:val="24"/>
          <w:szCs w:val="24"/>
        </w:rPr>
        <w:t>八、代理服务收费标准及金额</w:t>
      </w:r>
    </w:p>
    <w:p w14:paraId="7C9BCF90">
      <w:pPr>
        <w:widowControl/>
        <w:spacing w:line="480" w:lineRule="auto"/>
        <w:ind w:firstLine="560"/>
        <w:rPr>
          <w:rFonts w:hint="eastAsia" w:ascii="宋体" w:hAnsi="宋体" w:eastAsia="宋体" w:cs="Arial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auto"/>
          <w:kern w:val="0"/>
          <w:sz w:val="24"/>
          <w:szCs w:val="24"/>
        </w:rPr>
        <w:t>收费标准：参照河南省招投标协会-关于印发《河南招标代理服务收费指导意见》的通知-豫招协【2023】002号文件，收取</w:t>
      </w:r>
      <w:r>
        <w:rPr>
          <w:rFonts w:hint="eastAsia" w:ascii="宋体" w:hAnsi="宋体" w:eastAsia="宋体" w:cs="Arial"/>
          <w:color w:val="auto"/>
          <w:kern w:val="0"/>
          <w:sz w:val="24"/>
          <w:szCs w:val="24"/>
          <w:lang w:eastAsia="zh-CN"/>
        </w:rPr>
        <w:t>招标</w:t>
      </w:r>
      <w:r>
        <w:rPr>
          <w:rFonts w:hint="eastAsia" w:ascii="宋体" w:hAnsi="宋体" w:eastAsia="宋体" w:cs="Arial"/>
          <w:color w:val="auto"/>
          <w:kern w:val="0"/>
          <w:sz w:val="24"/>
          <w:szCs w:val="24"/>
        </w:rPr>
        <w:t>代理服务费，由中标人支付。收费金额：</w:t>
      </w:r>
      <w:r>
        <w:rPr>
          <w:rFonts w:hint="eastAsia" w:ascii="宋体" w:hAnsi="宋体" w:eastAsia="宋体" w:cs="Arial"/>
          <w:color w:val="auto"/>
          <w:kern w:val="0"/>
          <w:sz w:val="24"/>
          <w:szCs w:val="24"/>
          <w:lang w:val="en-US" w:eastAsia="zh-CN"/>
        </w:rPr>
        <w:t>104464.00</w:t>
      </w:r>
      <w:r>
        <w:rPr>
          <w:rFonts w:hint="eastAsia" w:ascii="宋体" w:hAnsi="宋体" w:eastAsia="宋体" w:cs="Arial"/>
          <w:color w:val="auto"/>
          <w:kern w:val="0"/>
          <w:sz w:val="24"/>
          <w:szCs w:val="24"/>
        </w:rPr>
        <w:t>元</w:t>
      </w:r>
    </w:p>
    <w:p w14:paraId="57CC5716">
      <w:pPr>
        <w:widowControl/>
        <w:spacing w:line="480" w:lineRule="auto"/>
        <w:rPr>
          <w:rFonts w:hint="eastAsia"/>
        </w:rPr>
      </w:pPr>
      <w:r>
        <w:rPr>
          <w:rFonts w:hint="eastAsia" w:ascii="宋体" w:hAnsi="宋体" w:eastAsia="宋体" w:cs="Arial"/>
          <w:b/>
          <w:bCs/>
          <w:kern w:val="0"/>
          <w:sz w:val="24"/>
          <w:szCs w:val="24"/>
        </w:rPr>
        <w:t xml:space="preserve">九、公告期限：本项目结果公告期限为 </w:t>
      </w:r>
      <w:r>
        <w:rPr>
          <w:rFonts w:hint="eastAsia" w:ascii="宋体" w:hAnsi="宋体" w:eastAsia="宋体" w:cs="Arial"/>
          <w:b/>
          <w:bCs/>
          <w:kern w:val="0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Arial"/>
          <w:b/>
          <w:bCs/>
          <w:kern w:val="0"/>
          <w:sz w:val="24"/>
          <w:szCs w:val="24"/>
        </w:rPr>
        <w:t>个工作日。</w:t>
      </w:r>
    </w:p>
    <w:p w14:paraId="5535D656">
      <w:pPr>
        <w:widowControl/>
        <w:spacing w:line="480" w:lineRule="auto"/>
        <w:rPr>
          <w:rFonts w:hint="eastAsia" w:ascii="宋体" w:hAnsi="宋体" w:eastAsia="宋体" w:cs="Arial"/>
          <w:b/>
          <w:bCs/>
          <w:kern w:val="0"/>
          <w:sz w:val="24"/>
          <w:szCs w:val="24"/>
        </w:rPr>
      </w:pPr>
      <w:r>
        <w:rPr>
          <w:rFonts w:hint="eastAsia" w:ascii="宋体" w:hAnsi="宋体" w:eastAsia="宋体" w:cs="Arial"/>
          <w:b/>
          <w:bCs/>
          <w:kern w:val="0"/>
          <w:sz w:val="24"/>
          <w:szCs w:val="24"/>
        </w:rPr>
        <w:t>十、质疑和投诉渠道</w:t>
      </w:r>
    </w:p>
    <w:p w14:paraId="495CFFA3">
      <w:pPr>
        <w:widowControl/>
        <w:spacing w:line="480" w:lineRule="auto"/>
        <w:ind w:firstLine="560"/>
        <w:rPr>
          <w:rFonts w:hint="eastAsia" w:ascii="宋体" w:hAnsi="宋体" w:eastAsia="宋体" w:cs="Arial"/>
          <w:b/>
          <w:bCs/>
          <w:kern w:val="0"/>
          <w:sz w:val="24"/>
          <w:szCs w:val="24"/>
        </w:rPr>
      </w:pPr>
      <w:r>
        <w:rPr>
          <w:rFonts w:hint="eastAsia" w:ascii="宋体" w:hAnsi="宋体" w:eastAsia="宋体" w:cs="Arial"/>
          <w:kern w:val="0"/>
          <w:sz w:val="24"/>
          <w:szCs w:val="24"/>
        </w:rPr>
        <w:t>各有关当事人如对结果公告有质疑的，可以在公告期限届满之日起7个工作日内，以书面形式同时向采购人和采购代理机构提出质疑（加盖单位公章且法人代表签字），由法定代表人或其授权代表携带企业营业执照复印件（加盖单位公章）及本人身份证件（原件）一并提交，并以质疑函接受确认日期作为受理时间，逾期未提交或未按照要求提交的质疑函将不予受理。若对回复不满意的，按有关规定向相关监督部门投诉。</w:t>
      </w:r>
    </w:p>
    <w:p w14:paraId="1541EBBC">
      <w:pPr>
        <w:widowControl/>
        <w:spacing w:line="480" w:lineRule="auto"/>
        <w:rPr>
          <w:rFonts w:hint="eastAsia" w:ascii="宋体" w:hAnsi="宋体" w:eastAsia="宋体" w:cs="Arial"/>
          <w:kern w:val="0"/>
          <w:sz w:val="24"/>
          <w:szCs w:val="24"/>
        </w:rPr>
      </w:pPr>
      <w:r>
        <w:rPr>
          <w:rFonts w:hint="eastAsia" w:ascii="宋体" w:hAnsi="宋体" w:eastAsia="宋体" w:cs="Arial"/>
          <w:b/>
          <w:bCs/>
          <w:kern w:val="0"/>
          <w:sz w:val="24"/>
          <w:szCs w:val="24"/>
        </w:rPr>
        <w:t>十一、其他补充事宜</w:t>
      </w:r>
    </w:p>
    <w:p w14:paraId="1CFD51F5">
      <w:pPr>
        <w:bidi w:val="0"/>
        <w:ind w:left="0" w:leftChars="0" w:firstLine="420" w:firstLineChars="200"/>
        <w:rPr>
          <w:rFonts w:hint="eastAsia" w:ascii="宋体" w:hAnsi="宋体" w:eastAsia="宋体" w:cs="Arial"/>
          <w:kern w:val="0"/>
          <w:sz w:val="24"/>
          <w:szCs w:val="24"/>
          <w:lang w:eastAsia="zh-CN"/>
        </w:rPr>
      </w:pPr>
      <w:r>
        <w:rPr>
          <w:rFonts w:hint="eastAsia"/>
        </w:rPr>
        <w:t> </w:t>
      </w:r>
      <w:r>
        <w:rPr>
          <w:rFonts w:hint="eastAsia" w:ascii="宋体" w:hAnsi="宋体" w:eastAsia="宋体" w:cs="Arial"/>
          <w:kern w:val="0"/>
          <w:sz w:val="24"/>
          <w:szCs w:val="24"/>
        </w:rPr>
        <w:t>无</w:t>
      </w:r>
      <w:r>
        <w:rPr>
          <w:rFonts w:hint="eastAsia" w:ascii="宋体" w:hAnsi="宋体" w:eastAsia="宋体" w:cs="Arial"/>
          <w:kern w:val="0"/>
          <w:sz w:val="24"/>
          <w:szCs w:val="24"/>
          <w:lang w:eastAsia="zh-CN"/>
        </w:rPr>
        <w:t>。</w:t>
      </w:r>
    </w:p>
    <w:p w14:paraId="3D3DE27F">
      <w:pPr>
        <w:widowControl/>
        <w:spacing w:line="480" w:lineRule="auto"/>
        <w:rPr>
          <w:rFonts w:hint="eastAsia" w:ascii="宋体" w:hAnsi="宋体" w:eastAsia="宋体" w:cs="Arial"/>
          <w:kern w:val="0"/>
          <w:sz w:val="24"/>
          <w:szCs w:val="24"/>
        </w:rPr>
      </w:pPr>
      <w:r>
        <w:rPr>
          <w:rFonts w:hint="eastAsia" w:ascii="宋体" w:hAnsi="宋体" w:eastAsia="宋体" w:cs="Arial"/>
          <w:b/>
          <w:bCs/>
          <w:kern w:val="0"/>
          <w:sz w:val="24"/>
          <w:szCs w:val="24"/>
        </w:rPr>
        <w:t>十二、联系方式</w:t>
      </w:r>
    </w:p>
    <w:p w14:paraId="0A26E859">
      <w:pPr>
        <w:widowControl/>
        <w:spacing w:line="480" w:lineRule="auto"/>
        <w:ind w:firstLine="560"/>
        <w:rPr>
          <w:rFonts w:hint="eastAsia" w:ascii="宋体" w:hAnsi="宋体" w:eastAsia="宋体" w:cs="Arial"/>
          <w:kern w:val="0"/>
          <w:sz w:val="24"/>
          <w:szCs w:val="24"/>
        </w:rPr>
      </w:pPr>
      <w:r>
        <w:rPr>
          <w:rFonts w:hint="eastAsia" w:ascii="宋体" w:hAnsi="宋体" w:eastAsia="宋体" w:cs="Arial"/>
          <w:kern w:val="0"/>
          <w:sz w:val="24"/>
          <w:szCs w:val="24"/>
        </w:rPr>
        <w:t>采 购 人：夏邑县农业农村局</w:t>
      </w:r>
    </w:p>
    <w:p w14:paraId="11AC5961">
      <w:pPr>
        <w:widowControl/>
        <w:spacing w:line="480" w:lineRule="auto"/>
        <w:ind w:firstLine="560"/>
        <w:rPr>
          <w:rFonts w:hint="eastAsia" w:ascii="宋体" w:hAnsi="宋体" w:eastAsia="宋体" w:cs="Arial"/>
          <w:kern w:val="0"/>
          <w:sz w:val="24"/>
          <w:szCs w:val="24"/>
        </w:rPr>
      </w:pPr>
      <w:r>
        <w:rPr>
          <w:rFonts w:hint="eastAsia" w:ascii="宋体" w:hAnsi="宋体" w:eastAsia="宋体" w:cs="Arial"/>
          <w:kern w:val="0"/>
          <w:sz w:val="24"/>
          <w:szCs w:val="24"/>
        </w:rPr>
        <w:t>联 系 人：张先生</w:t>
      </w:r>
    </w:p>
    <w:p w14:paraId="6DCBA415">
      <w:pPr>
        <w:widowControl/>
        <w:spacing w:line="480" w:lineRule="auto"/>
        <w:ind w:firstLine="560"/>
        <w:rPr>
          <w:rFonts w:hint="eastAsia" w:ascii="宋体" w:hAnsi="宋体" w:eastAsia="宋体" w:cs="Arial"/>
          <w:kern w:val="0"/>
          <w:sz w:val="24"/>
          <w:szCs w:val="24"/>
        </w:rPr>
      </w:pPr>
      <w:r>
        <w:rPr>
          <w:rFonts w:hint="eastAsia" w:ascii="宋体" w:hAnsi="宋体" w:eastAsia="宋体" w:cs="Arial"/>
          <w:kern w:val="0"/>
          <w:sz w:val="24"/>
          <w:szCs w:val="24"/>
        </w:rPr>
        <w:t>联系电话：0370-3031567</w:t>
      </w:r>
    </w:p>
    <w:p w14:paraId="04BF625D">
      <w:pPr>
        <w:widowControl/>
        <w:spacing w:line="480" w:lineRule="auto"/>
        <w:ind w:firstLine="560"/>
        <w:rPr>
          <w:rFonts w:hint="eastAsia" w:ascii="宋体" w:hAnsi="宋体" w:eastAsia="宋体" w:cs="Arial"/>
          <w:kern w:val="0"/>
          <w:sz w:val="24"/>
          <w:szCs w:val="24"/>
        </w:rPr>
      </w:pPr>
      <w:r>
        <w:rPr>
          <w:rFonts w:hint="eastAsia" w:ascii="宋体" w:hAnsi="宋体" w:eastAsia="宋体" w:cs="Arial"/>
          <w:kern w:val="0"/>
          <w:sz w:val="24"/>
          <w:szCs w:val="24"/>
        </w:rPr>
        <w:t>地   址：夏邑县三环路路北</w:t>
      </w:r>
    </w:p>
    <w:p w14:paraId="3D2D311F">
      <w:pPr>
        <w:widowControl/>
        <w:spacing w:line="480" w:lineRule="auto"/>
        <w:ind w:firstLine="560"/>
        <w:rPr>
          <w:rFonts w:hint="eastAsia" w:ascii="宋体" w:hAnsi="宋体" w:eastAsia="宋体" w:cs="Arial"/>
          <w:kern w:val="0"/>
          <w:sz w:val="24"/>
          <w:szCs w:val="24"/>
        </w:rPr>
      </w:pPr>
      <w:r>
        <w:rPr>
          <w:rFonts w:hint="eastAsia" w:ascii="宋体" w:hAnsi="宋体" w:eastAsia="宋体" w:cs="Arial"/>
          <w:kern w:val="0"/>
          <w:sz w:val="24"/>
          <w:szCs w:val="24"/>
        </w:rPr>
        <w:t>代理机构：河南品润工程管理有限公司</w:t>
      </w:r>
    </w:p>
    <w:p w14:paraId="09C259F7">
      <w:pPr>
        <w:widowControl/>
        <w:spacing w:line="480" w:lineRule="auto"/>
        <w:ind w:firstLine="560"/>
        <w:rPr>
          <w:rFonts w:hint="eastAsia" w:ascii="宋体" w:hAnsi="宋体" w:eastAsia="宋体" w:cs="Arial"/>
          <w:kern w:val="0"/>
          <w:sz w:val="24"/>
          <w:szCs w:val="24"/>
        </w:rPr>
      </w:pPr>
      <w:r>
        <w:rPr>
          <w:rFonts w:hint="eastAsia" w:ascii="宋体" w:hAnsi="宋体" w:eastAsia="宋体" w:cs="Arial"/>
          <w:kern w:val="0"/>
          <w:sz w:val="24"/>
          <w:szCs w:val="24"/>
        </w:rPr>
        <w:t>联 系 人：石先生</w:t>
      </w:r>
    </w:p>
    <w:p w14:paraId="00021B32">
      <w:pPr>
        <w:widowControl/>
        <w:spacing w:line="480" w:lineRule="auto"/>
        <w:ind w:firstLine="560"/>
        <w:rPr>
          <w:rFonts w:hint="eastAsia" w:ascii="宋体" w:hAnsi="宋体" w:eastAsia="宋体" w:cs="Arial"/>
          <w:kern w:val="0"/>
          <w:sz w:val="24"/>
          <w:szCs w:val="24"/>
        </w:rPr>
      </w:pPr>
      <w:r>
        <w:rPr>
          <w:rFonts w:hint="eastAsia" w:ascii="宋体" w:hAnsi="宋体" w:eastAsia="宋体" w:cs="Arial"/>
          <w:kern w:val="0"/>
          <w:sz w:val="24"/>
          <w:szCs w:val="24"/>
        </w:rPr>
        <w:t>联系电话：19139026787</w:t>
      </w:r>
    </w:p>
    <w:p w14:paraId="6BDA050F">
      <w:pPr>
        <w:widowControl/>
        <w:spacing w:line="480" w:lineRule="auto"/>
        <w:ind w:firstLine="560"/>
        <w:rPr>
          <w:rFonts w:hint="eastAsia" w:ascii="宋体" w:hAnsi="宋体" w:eastAsia="宋体" w:cs="Arial"/>
          <w:kern w:val="0"/>
          <w:sz w:val="24"/>
          <w:szCs w:val="24"/>
        </w:rPr>
      </w:pPr>
      <w:r>
        <w:rPr>
          <w:rFonts w:hint="eastAsia" w:ascii="宋体" w:hAnsi="宋体" w:eastAsia="宋体" w:cs="Arial"/>
          <w:kern w:val="0"/>
          <w:sz w:val="24"/>
          <w:szCs w:val="24"/>
        </w:rPr>
        <w:t>地   址：河南省郑州市市辖区郑东新区平安大道博学路正商学府广场B座13楼1301室</w:t>
      </w:r>
    </w:p>
    <w:p w14:paraId="2600FDA0">
      <w:pPr>
        <w:widowControl/>
        <w:spacing w:line="480" w:lineRule="auto"/>
        <w:ind w:firstLine="560"/>
        <w:rPr>
          <w:rFonts w:hint="eastAsia" w:ascii="宋体" w:hAnsi="宋体" w:eastAsia="宋体" w:cs="Arial"/>
          <w:kern w:val="0"/>
          <w:sz w:val="24"/>
          <w:szCs w:val="24"/>
        </w:rPr>
      </w:pPr>
      <w:r>
        <w:rPr>
          <w:rFonts w:hint="eastAsia" w:ascii="宋体" w:hAnsi="宋体" w:eastAsia="宋体" w:cs="Arial"/>
          <w:kern w:val="0"/>
          <w:sz w:val="24"/>
          <w:szCs w:val="24"/>
        </w:rPr>
        <w:t>监督单位：夏邑县财政局（政府采购管理办公室）</w:t>
      </w:r>
    </w:p>
    <w:p w14:paraId="0F0E970E">
      <w:pPr>
        <w:widowControl/>
        <w:spacing w:line="480" w:lineRule="auto"/>
        <w:ind w:firstLine="560"/>
        <w:rPr>
          <w:rFonts w:hint="eastAsia" w:ascii="宋体" w:hAnsi="宋体" w:eastAsia="宋体" w:cs="Arial"/>
          <w:kern w:val="0"/>
          <w:sz w:val="24"/>
          <w:szCs w:val="24"/>
        </w:rPr>
      </w:pPr>
      <w:r>
        <w:rPr>
          <w:rFonts w:hint="eastAsia" w:ascii="宋体" w:hAnsi="宋体" w:eastAsia="宋体" w:cs="Arial"/>
          <w:kern w:val="0"/>
          <w:sz w:val="24"/>
          <w:szCs w:val="24"/>
        </w:rPr>
        <w:t>联 系 人：郭先生</w:t>
      </w:r>
    </w:p>
    <w:p w14:paraId="3DC5A2D7">
      <w:pPr>
        <w:widowControl/>
        <w:spacing w:line="480" w:lineRule="auto"/>
        <w:ind w:firstLine="560"/>
        <w:rPr>
          <w:rFonts w:hint="eastAsia" w:ascii="宋体" w:hAnsi="宋体" w:eastAsia="宋体" w:cs="Arial"/>
          <w:kern w:val="0"/>
          <w:sz w:val="24"/>
          <w:szCs w:val="24"/>
        </w:rPr>
      </w:pPr>
      <w:r>
        <w:rPr>
          <w:rFonts w:hint="eastAsia" w:ascii="宋体" w:hAnsi="宋体" w:eastAsia="宋体" w:cs="Arial"/>
          <w:kern w:val="0"/>
          <w:sz w:val="24"/>
          <w:szCs w:val="24"/>
        </w:rPr>
        <w:t>联系电话：0370-6766619</w:t>
      </w:r>
    </w:p>
    <w:p w14:paraId="6204F921">
      <w:pPr>
        <w:widowControl/>
        <w:spacing w:line="480" w:lineRule="auto"/>
        <w:ind w:firstLine="560"/>
        <w:rPr>
          <w:rFonts w:hint="eastAsia" w:ascii="宋体" w:hAnsi="宋体" w:eastAsia="宋体" w:cs="Arial"/>
          <w:kern w:val="0"/>
          <w:sz w:val="24"/>
          <w:szCs w:val="24"/>
        </w:rPr>
      </w:pPr>
      <w:r>
        <w:rPr>
          <w:rFonts w:hint="eastAsia" w:ascii="宋体" w:hAnsi="宋体" w:eastAsia="宋体" w:cs="Arial"/>
          <w:kern w:val="0"/>
          <w:sz w:val="24"/>
          <w:szCs w:val="24"/>
        </w:rPr>
        <w:t>地   址：夏邑县康复路中段</w:t>
      </w:r>
    </w:p>
    <w:p w14:paraId="73D65DD2">
      <w:pPr>
        <w:widowControl/>
        <w:spacing w:line="480" w:lineRule="auto"/>
        <w:rPr>
          <w:rFonts w:hint="eastAsia" w:ascii="宋体" w:hAnsi="宋体" w:eastAsia="宋体" w:cs="Arial"/>
          <w:kern w:val="0"/>
          <w:sz w:val="24"/>
          <w:szCs w:val="24"/>
        </w:rPr>
      </w:pPr>
      <w:r>
        <w:rPr>
          <w:rFonts w:hint="eastAsia" w:ascii="宋体" w:hAnsi="宋体" w:eastAsia="宋体" w:cs="Arial"/>
          <w:kern w:val="0"/>
          <w:sz w:val="24"/>
          <w:szCs w:val="24"/>
        </w:rPr>
        <w:t> </w:t>
      </w:r>
    </w:p>
    <w:p w14:paraId="2D880B17">
      <w:pPr>
        <w:widowControl/>
        <w:spacing w:line="480" w:lineRule="auto"/>
        <w:jc w:val="right"/>
        <w:rPr>
          <w:rFonts w:hint="eastAsia" w:ascii="宋体" w:hAnsi="宋体" w:eastAsia="宋体" w:cs="Arial"/>
          <w:kern w:val="0"/>
          <w:sz w:val="24"/>
          <w:szCs w:val="24"/>
        </w:rPr>
      </w:pPr>
      <w:r>
        <w:rPr>
          <w:rFonts w:hint="eastAsia" w:ascii="宋体" w:hAnsi="宋体" w:eastAsia="宋体" w:cs="Arial"/>
          <w:kern w:val="0"/>
          <w:sz w:val="24"/>
          <w:szCs w:val="24"/>
        </w:rPr>
        <w:t>河南品润工程管理有限公司 </w:t>
      </w:r>
    </w:p>
    <w:p w14:paraId="571E3E15">
      <w:pPr>
        <w:widowControl/>
        <w:spacing w:line="480" w:lineRule="auto"/>
        <w:jc w:val="right"/>
        <w:rPr>
          <w:rFonts w:hint="eastAsia" w:ascii="宋体" w:hAnsi="宋体" w:eastAsia="宋体" w:cs="Arial"/>
          <w:kern w:val="0"/>
          <w:sz w:val="24"/>
          <w:szCs w:val="24"/>
        </w:rPr>
      </w:pPr>
      <w:r>
        <w:rPr>
          <w:rFonts w:hint="eastAsia" w:ascii="宋体" w:hAnsi="宋体" w:eastAsia="宋体" w:cs="Arial"/>
          <w:kern w:val="0"/>
          <w:sz w:val="24"/>
          <w:szCs w:val="24"/>
        </w:rPr>
        <w:t>2026年05月15日</w:t>
      </w:r>
    </w:p>
    <w:p w14:paraId="2320D1CD">
      <w:pPr>
        <w:rPr>
          <w:sz w:val="24"/>
          <w:szCs w:val="24"/>
        </w:rPr>
      </w:pPr>
      <w:bookmarkStart w:id="0" w:name="_GoBack"/>
      <w:bookmarkEnd w:id="0"/>
    </w:p>
    <w:sectPr>
      <w:pgSz w:w="11906" w:h="16838"/>
      <w:pgMar w:top="1440" w:right="12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2F0EF7"/>
    <w:rsid w:val="00052A18"/>
    <w:rsid w:val="0018099E"/>
    <w:rsid w:val="00265324"/>
    <w:rsid w:val="003E42C7"/>
    <w:rsid w:val="01B3097E"/>
    <w:rsid w:val="02306DD7"/>
    <w:rsid w:val="02871671"/>
    <w:rsid w:val="03AF786B"/>
    <w:rsid w:val="042C4A18"/>
    <w:rsid w:val="04F35535"/>
    <w:rsid w:val="05F23A3F"/>
    <w:rsid w:val="08766BA9"/>
    <w:rsid w:val="0AC41E4E"/>
    <w:rsid w:val="0C2F0EF7"/>
    <w:rsid w:val="0F136F00"/>
    <w:rsid w:val="0F4672D5"/>
    <w:rsid w:val="10BA2BCA"/>
    <w:rsid w:val="10E24DDC"/>
    <w:rsid w:val="12A6008B"/>
    <w:rsid w:val="12D44BF8"/>
    <w:rsid w:val="13C0517C"/>
    <w:rsid w:val="16353C00"/>
    <w:rsid w:val="1703785A"/>
    <w:rsid w:val="17671F41"/>
    <w:rsid w:val="190F0738"/>
    <w:rsid w:val="1D7F1C04"/>
    <w:rsid w:val="1FD224BF"/>
    <w:rsid w:val="26192BF6"/>
    <w:rsid w:val="26360F68"/>
    <w:rsid w:val="27B626C7"/>
    <w:rsid w:val="28702875"/>
    <w:rsid w:val="2927562A"/>
    <w:rsid w:val="2B2A7AA6"/>
    <w:rsid w:val="2C11436F"/>
    <w:rsid w:val="2DAA682A"/>
    <w:rsid w:val="2E41718E"/>
    <w:rsid w:val="2EE61AE3"/>
    <w:rsid w:val="2F4862FA"/>
    <w:rsid w:val="30055F99"/>
    <w:rsid w:val="312D57A8"/>
    <w:rsid w:val="31D10829"/>
    <w:rsid w:val="321263D3"/>
    <w:rsid w:val="33093FF2"/>
    <w:rsid w:val="359F479A"/>
    <w:rsid w:val="38C509BB"/>
    <w:rsid w:val="411B386E"/>
    <w:rsid w:val="416845DA"/>
    <w:rsid w:val="44200160"/>
    <w:rsid w:val="442C7B41"/>
    <w:rsid w:val="444C1F91"/>
    <w:rsid w:val="44FF5255"/>
    <w:rsid w:val="45F11042"/>
    <w:rsid w:val="46E6047B"/>
    <w:rsid w:val="46E75FA1"/>
    <w:rsid w:val="475C073D"/>
    <w:rsid w:val="4C2C4B82"/>
    <w:rsid w:val="4EF456FF"/>
    <w:rsid w:val="4F245FE4"/>
    <w:rsid w:val="4F457D08"/>
    <w:rsid w:val="4F9273F2"/>
    <w:rsid w:val="509E3B74"/>
    <w:rsid w:val="5345477B"/>
    <w:rsid w:val="54444A33"/>
    <w:rsid w:val="562E14F6"/>
    <w:rsid w:val="56757125"/>
    <w:rsid w:val="574C432A"/>
    <w:rsid w:val="57FD73D2"/>
    <w:rsid w:val="5A020743"/>
    <w:rsid w:val="5AA24261"/>
    <w:rsid w:val="5B174C4F"/>
    <w:rsid w:val="5BBE331C"/>
    <w:rsid w:val="5CA2679A"/>
    <w:rsid w:val="5CCE758F"/>
    <w:rsid w:val="5CE84AF5"/>
    <w:rsid w:val="5D812854"/>
    <w:rsid w:val="5E084D23"/>
    <w:rsid w:val="5E60690D"/>
    <w:rsid w:val="5E9B5C38"/>
    <w:rsid w:val="5EC7698C"/>
    <w:rsid w:val="5F1F2324"/>
    <w:rsid w:val="60793CB6"/>
    <w:rsid w:val="60795A64"/>
    <w:rsid w:val="60911000"/>
    <w:rsid w:val="60B1331C"/>
    <w:rsid w:val="61E67129"/>
    <w:rsid w:val="634560D1"/>
    <w:rsid w:val="648B3FB8"/>
    <w:rsid w:val="66552ACF"/>
    <w:rsid w:val="66602124"/>
    <w:rsid w:val="68142C42"/>
    <w:rsid w:val="68F25B3B"/>
    <w:rsid w:val="691471D4"/>
    <w:rsid w:val="6C150D37"/>
    <w:rsid w:val="6C6D2921"/>
    <w:rsid w:val="6CFA02DE"/>
    <w:rsid w:val="6D8D0DA1"/>
    <w:rsid w:val="6FAC19B2"/>
    <w:rsid w:val="700E61C9"/>
    <w:rsid w:val="72710C91"/>
    <w:rsid w:val="72BF19FC"/>
    <w:rsid w:val="73AB21C3"/>
    <w:rsid w:val="740F0761"/>
    <w:rsid w:val="747D391D"/>
    <w:rsid w:val="76AA4771"/>
    <w:rsid w:val="76C269AB"/>
    <w:rsid w:val="76EE465E"/>
    <w:rsid w:val="773B361B"/>
    <w:rsid w:val="7892370F"/>
    <w:rsid w:val="7A996FD7"/>
    <w:rsid w:val="7B933A26"/>
    <w:rsid w:val="7CE512A2"/>
    <w:rsid w:val="7CF624BE"/>
    <w:rsid w:val="7D6D4ABA"/>
    <w:rsid w:val="7DB14637"/>
    <w:rsid w:val="7EF7251E"/>
    <w:rsid w:val="7F264BB1"/>
    <w:rsid w:val="7F517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1266</Words>
  <Characters>1418</Characters>
  <Lines>8</Lines>
  <Paragraphs>2</Paragraphs>
  <TotalTime>0</TotalTime>
  <ScaleCrop>false</ScaleCrop>
  <LinksUpToDate>false</LinksUpToDate>
  <CharactersWithSpaces>1449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2026-03-02T01:07:00Z</dcterms:created>
  <dc:creator>郭梦如</dc:creator>
  <cp:lastModifiedBy>郭梦如</cp:lastModifiedBy>
  <dcterms:modified xsi:type="dcterms:W3CDTF">2026-05-15T08:20:40Z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6470FC7449C14F808E36D17909CB0397_11</vt:lpwstr>
  </property>
  <property fmtid="{D5CDD505-2E9C-101B-9397-08002B2CF9AE}" pid="4" name="KSOTemplateDocerSaveRecord">
    <vt:lpwstr>eyJoZGlkIjoiMmJjMTc3NTg0ZTVlYWI4NDczZmIwYmUxMTdmZmRlNzUiLCJ1c2VySWQiOiI2MDYwNTMxNTAifQ==</vt:lpwstr>
  </property>
</Properties>
</file>