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DFKai-SB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DFKai-SB"/>
          <w:b/>
          <w:bCs/>
          <w:kern w:val="0"/>
          <w:sz w:val="36"/>
          <w:szCs w:val="36"/>
        </w:rPr>
        <w:t>禹州市</w:t>
      </w:r>
      <w:r>
        <w:rPr>
          <w:rFonts w:hint="eastAsia" w:ascii="方正小标宋简体" w:hAnsi="方正小标宋简体" w:eastAsia="方正小标宋简体" w:cs="DFKai-SB"/>
          <w:b/>
          <w:bCs/>
          <w:kern w:val="0"/>
          <w:sz w:val="36"/>
          <w:szCs w:val="36"/>
          <w:lang w:val="en-US" w:eastAsia="zh-CN"/>
        </w:rPr>
        <w:t>人民法院风冷式热泵（冷水）机组采购安装及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DFKai-SB"/>
          <w:b/>
          <w:bCs/>
          <w:kern w:val="0"/>
          <w:sz w:val="36"/>
          <w:szCs w:val="36"/>
          <w:lang w:val="en-US" w:eastAsia="zh-CN"/>
        </w:rPr>
        <w:t>改造项目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（不见面开标）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澄清公告</w:t>
      </w:r>
    </w:p>
    <w:p>
      <w:pPr>
        <w:pStyle w:val="2"/>
      </w:pPr>
    </w:p>
    <w:p>
      <w:pPr>
        <w:spacing w:line="600" w:lineRule="exact"/>
        <w:ind w:firstLine="420" w:firstLineChars="200"/>
        <w:rPr>
          <w:rFonts w:hint="eastAsia" w:cs="仿宋_GB2312" w:asciiTheme="minorEastAsia" w:hAnsiTheme="minorEastAsia" w:eastAsiaTheme="minorEastAsia"/>
          <w:color w:val="000000"/>
          <w:szCs w:val="21"/>
          <w:shd w:val="clear" w:color="auto" w:fill="FFFFFF"/>
          <w:lang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1、采购人：禹州市教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eastAsia="zh-CN"/>
        </w:rPr>
        <w:t>人民法院</w:t>
      </w:r>
    </w:p>
    <w:p>
      <w:pPr>
        <w:pStyle w:val="12"/>
        <w:widowControl/>
        <w:numPr>
          <w:numId w:val="0"/>
        </w:numPr>
        <w:shd w:val="clear" w:color="auto" w:fill="FFFFFF"/>
        <w:spacing w:line="440" w:lineRule="exact"/>
        <w:ind w:firstLine="420" w:firstLineChars="200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2、项目名称：</w:t>
      </w:r>
      <w:r>
        <w:rPr>
          <w:rFonts w:hint="eastAsia" w:cs="仿宋_GB2312" w:asciiTheme="minorEastAsia" w:hAnsiTheme="minorEastAsia" w:eastAsiaTheme="minorEastAsia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>禹州市人民法院风冷式热泵（冷水）机组采购安装及改造项目（不见面开标）</w:t>
      </w:r>
    </w:p>
    <w:p>
      <w:pPr>
        <w:spacing w:line="600" w:lineRule="exact"/>
        <w:ind w:firstLine="420" w:firstLineChars="200"/>
        <w:rPr>
          <w:rFonts w:hint="eastAsia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3、采购编号：YZCG-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G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202300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9</w:t>
      </w:r>
    </w:p>
    <w:p>
      <w:pPr>
        <w:spacing w:line="600" w:lineRule="exact"/>
        <w:ind w:firstLine="420" w:firstLineChars="20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4、项目需求：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空调机组10 台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（详见招标文件）</w:t>
      </w:r>
    </w:p>
    <w:p>
      <w:pPr>
        <w:spacing w:line="600" w:lineRule="exact"/>
        <w:ind w:firstLine="420" w:firstLineChars="20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5、合同履约期限：合同签订后20日历天内完成安装调试</w:t>
      </w:r>
    </w:p>
    <w:p>
      <w:pPr>
        <w:spacing w:line="600" w:lineRule="exact"/>
        <w:ind w:firstLine="420" w:firstLineChars="20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6、采购预算：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1250000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元</w:t>
      </w:r>
    </w:p>
    <w:p>
      <w:pPr>
        <w:spacing w:line="600" w:lineRule="exact"/>
        <w:ind w:firstLine="420" w:firstLineChars="200"/>
        <w:rPr>
          <w:rFonts w:hint="eastAsia" w:eastAsia="微软雅黑 ! important"/>
          <w:lang w:val="en-US" w:eastAsia="zh-CN"/>
        </w:rPr>
      </w:pPr>
      <w:r>
        <w:rPr>
          <w:rFonts w:hint="eastAsia"/>
        </w:rPr>
        <w:t>7、</w:t>
      </w:r>
      <w:r>
        <w:rPr>
          <w:rFonts w:hint="eastAsia"/>
          <w:lang w:eastAsia="zh-CN"/>
        </w:rPr>
        <w:t>澄清</w:t>
      </w:r>
      <w:r>
        <w:rPr>
          <w:rFonts w:hint="eastAsia"/>
        </w:rPr>
        <w:t>内容：</w:t>
      </w:r>
      <w:r>
        <w:rPr>
          <w:rFonts w:hint="eastAsia"/>
          <w:lang w:eastAsia="zh-CN"/>
        </w:rPr>
        <w:t>一、项目基本情况</w:t>
      </w:r>
      <w:r>
        <w:rPr>
          <w:rFonts w:hint="eastAsia"/>
          <w:lang w:val="en-US" w:eastAsia="zh-CN"/>
        </w:rPr>
        <w:t>9、</w:t>
      </w:r>
      <w:r>
        <w:rPr>
          <w:rFonts w:ascii="微软雅黑 ! important" w:hAnsi="微软雅黑 ! important" w:eastAsia="微软雅黑 ! important" w:cs="微软雅黑 ! important"/>
          <w:color w:val="444444"/>
          <w:sz w:val="24"/>
          <w:szCs w:val="24"/>
          <w:bdr w:val="none" w:color="auto" w:sz="0" w:space="0"/>
        </w:rPr>
        <w:t>是否专门面向中小企业：</w:t>
      </w:r>
      <w:r>
        <w:rPr>
          <w:rFonts w:hint="eastAsia" w:ascii="微软雅黑 ! important" w:hAnsi="微软雅黑 ! important" w:eastAsia="微软雅黑 ! important" w:cs="微软雅黑 ! important"/>
          <w:color w:val="444444"/>
          <w:sz w:val="24"/>
          <w:szCs w:val="24"/>
          <w:bdr w:val="none" w:color="auto" w:sz="0" w:space="0"/>
          <w:lang w:eastAsia="zh-CN"/>
        </w:rPr>
        <w:t>“</w:t>
      </w:r>
      <w:r>
        <w:rPr>
          <w:rFonts w:ascii="微软雅黑 ! important" w:hAnsi="微软雅黑 ! important" w:eastAsia="微软雅黑 ! important" w:cs="微软雅黑 ! important"/>
          <w:color w:val="444444"/>
          <w:sz w:val="24"/>
          <w:szCs w:val="24"/>
          <w:bdr w:val="none" w:color="auto" w:sz="0" w:space="0"/>
        </w:rPr>
        <w:t>是</w:t>
      </w:r>
      <w:r>
        <w:rPr>
          <w:rFonts w:hint="eastAsia" w:ascii="微软雅黑 ! important" w:hAnsi="微软雅黑 ! important" w:eastAsia="微软雅黑 ! important" w:cs="微软雅黑 ! important"/>
          <w:color w:val="444444"/>
          <w:sz w:val="24"/>
          <w:szCs w:val="24"/>
          <w:bdr w:val="none" w:color="auto" w:sz="0" w:space="0"/>
          <w:lang w:eastAsia="zh-CN"/>
        </w:rPr>
        <w:t>”澄清为：“否”。</w:t>
      </w:r>
      <w:bookmarkStart w:id="0" w:name="_GoBack"/>
      <w:bookmarkEnd w:id="0"/>
    </w:p>
    <w:p>
      <w:pPr>
        <w:spacing w:line="440" w:lineRule="exact"/>
        <w:ind w:firstLine="6615" w:firstLineChars="315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</w:p>
    <w:p>
      <w:pPr>
        <w:spacing w:line="440" w:lineRule="exact"/>
        <w:ind w:firstLine="6720" w:firstLineChars="320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</w:p>
    <w:p>
      <w:pPr>
        <w:spacing w:line="440" w:lineRule="exact"/>
        <w:ind w:firstLine="6720" w:firstLineChars="320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2023年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4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 xml:space="preserve">月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19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NiNjMwM2RiNmQ1Njc1YzE0MmQ2YzZmZWZiZjczZWUifQ=="/>
  </w:docVars>
  <w:rsids>
    <w:rsidRoot w:val="181E3F6B"/>
    <w:rsid w:val="00001B76"/>
    <w:rsid w:val="00033391"/>
    <w:rsid w:val="000679FF"/>
    <w:rsid w:val="00077516"/>
    <w:rsid w:val="00085B96"/>
    <w:rsid w:val="000923A6"/>
    <w:rsid w:val="000973C7"/>
    <w:rsid w:val="000F09A4"/>
    <w:rsid w:val="000F737E"/>
    <w:rsid w:val="001C5ACC"/>
    <w:rsid w:val="001C7095"/>
    <w:rsid w:val="001D7C48"/>
    <w:rsid w:val="001F6748"/>
    <w:rsid w:val="002147A1"/>
    <w:rsid w:val="0026182F"/>
    <w:rsid w:val="002D6575"/>
    <w:rsid w:val="002E643A"/>
    <w:rsid w:val="00302CAE"/>
    <w:rsid w:val="003156EE"/>
    <w:rsid w:val="00320456"/>
    <w:rsid w:val="00321CC9"/>
    <w:rsid w:val="00343802"/>
    <w:rsid w:val="00364EAF"/>
    <w:rsid w:val="00365472"/>
    <w:rsid w:val="003D082F"/>
    <w:rsid w:val="004209A7"/>
    <w:rsid w:val="00434D89"/>
    <w:rsid w:val="00456DCC"/>
    <w:rsid w:val="004947B7"/>
    <w:rsid w:val="004948A1"/>
    <w:rsid w:val="004B6060"/>
    <w:rsid w:val="004C02A1"/>
    <w:rsid w:val="004C1F82"/>
    <w:rsid w:val="004F1D9A"/>
    <w:rsid w:val="005041D1"/>
    <w:rsid w:val="00514666"/>
    <w:rsid w:val="00543EE0"/>
    <w:rsid w:val="00545382"/>
    <w:rsid w:val="00555436"/>
    <w:rsid w:val="005A44A8"/>
    <w:rsid w:val="005B3F65"/>
    <w:rsid w:val="005D5CE4"/>
    <w:rsid w:val="00621ED9"/>
    <w:rsid w:val="006B6C31"/>
    <w:rsid w:val="006C65A6"/>
    <w:rsid w:val="006F10B4"/>
    <w:rsid w:val="007305EF"/>
    <w:rsid w:val="00732DF5"/>
    <w:rsid w:val="007576DC"/>
    <w:rsid w:val="0076739B"/>
    <w:rsid w:val="007822F5"/>
    <w:rsid w:val="0078452A"/>
    <w:rsid w:val="007935C4"/>
    <w:rsid w:val="007A4D77"/>
    <w:rsid w:val="007A73AC"/>
    <w:rsid w:val="007E4FE0"/>
    <w:rsid w:val="00811DA1"/>
    <w:rsid w:val="00830216"/>
    <w:rsid w:val="00864874"/>
    <w:rsid w:val="00864D82"/>
    <w:rsid w:val="00892D45"/>
    <w:rsid w:val="00905B39"/>
    <w:rsid w:val="0092273C"/>
    <w:rsid w:val="00927AA9"/>
    <w:rsid w:val="00931523"/>
    <w:rsid w:val="009E4308"/>
    <w:rsid w:val="00A13C2F"/>
    <w:rsid w:val="00A61A68"/>
    <w:rsid w:val="00A65097"/>
    <w:rsid w:val="00A772D7"/>
    <w:rsid w:val="00AA618A"/>
    <w:rsid w:val="00AB4E9F"/>
    <w:rsid w:val="00AD0F48"/>
    <w:rsid w:val="00B05935"/>
    <w:rsid w:val="00B263EE"/>
    <w:rsid w:val="00B722D4"/>
    <w:rsid w:val="00BA3C37"/>
    <w:rsid w:val="00C00900"/>
    <w:rsid w:val="00C13037"/>
    <w:rsid w:val="00C611B1"/>
    <w:rsid w:val="00C945CB"/>
    <w:rsid w:val="00CC57A8"/>
    <w:rsid w:val="00CC6BB4"/>
    <w:rsid w:val="00CE7526"/>
    <w:rsid w:val="00D14D49"/>
    <w:rsid w:val="00D237E8"/>
    <w:rsid w:val="00D43493"/>
    <w:rsid w:val="00D62C98"/>
    <w:rsid w:val="00DA16A2"/>
    <w:rsid w:val="00E0045C"/>
    <w:rsid w:val="00E225EB"/>
    <w:rsid w:val="00E56565"/>
    <w:rsid w:val="00E76EA5"/>
    <w:rsid w:val="00E862C0"/>
    <w:rsid w:val="00FC3D3D"/>
    <w:rsid w:val="00FD67DF"/>
    <w:rsid w:val="02FE3538"/>
    <w:rsid w:val="0A212F6F"/>
    <w:rsid w:val="0AEE0450"/>
    <w:rsid w:val="0B892B3E"/>
    <w:rsid w:val="0C6E7805"/>
    <w:rsid w:val="0DE17051"/>
    <w:rsid w:val="0EBF7409"/>
    <w:rsid w:val="0EC847B3"/>
    <w:rsid w:val="13E52AAA"/>
    <w:rsid w:val="181E3F6B"/>
    <w:rsid w:val="184B6795"/>
    <w:rsid w:val="1CA95549"/>
    <w:rsid w:val="1DEF47D0"/>
    <w:rsid w:val="1DF91286"/>
    <w:rsid w:val="263D2658"/>
    <w:rsid w:val="2712565A"/>
    <w:rsid w:val="2DC4548C"/>
    <w:rsid w:val="2EA62EF5"/>
    <w:rsid w:val="31540BB7"/>
    <w:rsid w:val="32584BC1"/>
    <w:rsid w:val="3348492E"/>
    <w:rsid w:val="3700488B"/>
    <w:rsid w:val="371D245D"/>
    <w:rsid w:val="37EA2F05"/>
    <w:rsid w:val="3A602543"/>
    <w:rsid w:val="3AA75528"/>
    <w:rsid w:val="3BD5218B"/>
    <w:rsid w:val="3CC04765"/>
    <w:rsid w:val="3D212592"/>
    <w:rsid w:val="40C00198"/>
    <w:rsid w:val="45043D16"/>
    <w:rsid w:val="45144C23"/>
    <w:rsid w:val="4B794DF1"/>
    <w:rsid w:val="4C1E6E3A"/>
    <w:rsid w:val="4E9B0AC8"/>
    <w:rsid w:val="503D5502"/>
    <w:rsid w:val="52E70A33"/>
    <w:rsid w:val="53474F5B"/>
    <w:rsid w:val="56E77718"/>
    <w:rsid w:val="57BF6BA2"/>
    <w:rsid w:val="58BE4AC7"/>
    <w:rsid w:val="5DB01F82"/>
    <w:rsid w:val="6093583F"/>
    <w:rsid w:val="61FE229E"/>
    <w:rsid w:val="625471CD"/>
    <w:rsid w:val="62C2153A"/>
    <w:rsid w:val="6369011E"/>
    <w:rsid w:val="65520ED6"/>
    <w:rsid w:val="664429F1"/>
    <w:rsid w:val="68BA2A0C"/>
    <w:rsid w:val="6B676AA3"/>
    <w:rsid w:val="6BE63234"/>
    <w:rsid w:val="6D746A6E"/>
    <w:rsid w:val="6DA853A6"/>
    <w:rsid w:val="6FAE6FFD"/>
    <w:rsid w:val="6FE87E10"/>
    <w:rsid w:val="7DCB0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8">
    <w:name w:val="FollowedHyperlink"/>
    <w:basedOn w:val="7"/>
    <w:uiPriority w:val="0"/>
    <w:rPr>
      <w:color w:val="444444"/>
      <w:sz w:val="21"/>
      <w:szCs w:val="21"/>
      <w:u w:val="none"/>
    </w:rPr>
  </w:style>
  <w:style w:type="character" w:styleId="9">
    <w:name w:val="Hyperlink"/>
    <w:basedOn w:val="7"/>
    <w:qFormat/>
    <w:uiPriority w:val="0"/>
    <w:rPr>
      <w:color w:val="444444"/>
      <w:sz w:val="21"/>
      <w:szCs w:val="21"/>
      <w:u w:val="none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hover17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5</TotalTime>
  <ScaleCrop>false</ScaleCrop>
  <LinksUpToDate>false</LinksUpToDate>
  <CharactersWithSpaces>211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2022-10-18T08:40:00Z</dcterms:created>
  <dc:creator>禹州市公共资源交易中心:侯英红</dc:creator>
  <cp:lastModifiedBy>禹州市公共资源交易中心:刘浩</cp:lastModifiedBy>
  <cp:lastPrinted>2022-10-09T08:29:00Z</cp:lastPrinted>
  <dcterms:modified xsi:type="dcterms:W3CDTF">2023-04-19T06:55:31Z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43D47C4819F743618AD9598665F46AF6</vt:lpwstr>
  </property>
</Properties>
</file>