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D57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165215"/>
            <wp:effectExtent l="0" t="0" r="6350" b="698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16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9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2025-09-22T06:07:29Z</dcterms:created>
  <dc:creator>hpy</dc:creator>
  <cp:lastModifiedBy>hpy</cp:lastModifiedBy>
  <dcterms:modified xsi:type="dcterms:W3CDTF">2025-09-22T06:07:35Z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eyJoZGlkIjoiMWRlNjc3M2I3N2JkN2E5ODdlZjA4ZmY1YjM2OGVkOGYiLCJ1c2VySWQiOiIxMjcyNDcxNzg2In0=</vt:lpwstr>
  </property>
  <property fmtid="{D5CDD505-2E9C-101B-9397-08002B2CF9AE}" pid="4" name="ICV">
    <vt:lpwstr>7A3E3EE2C3AB41328D54B242EE175C47_12</vt:lpwstr>
  </property>
</Properties>
</file>