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0B521">
      <w:pPr>
        <w:keepNext w:val="0"/>
        <w:keepLines w:val="0"/>
        <w:pageBreakBefore w:val="0"/>
        <w:widowControl w:val="0"/>
        <w:kinsoku w:val="0"/>
        <w:wordWrap w:val="0"/>
        <w:overflowPunct/>
        <w:topLinePunct w:val="0"/>
        <w:autoSpaceDE/>
        <w:autoSpaceDN/>
        <w:bidi w:val="0"/>
        <w:adjustRightInd w:val="0"/>
        <w:snapToGrid w:val="0"/>
        <w:spacing w:line="360" w:lineRule="auto"/>
        <w:jc w:val="center"/>
        <w:textAlignment w:val="auto"/>
        <w:rPr>
          <w:rFonts w:hint="default"/>
          <w:b/>
          <w:bCs/>
          <w:sz w:val="32"/>
          <w:szCs w:val="32"/>
          <w:lang w:val="en-US" w:eastAsia="zh-CN"/>
        </w:rPr>
      </w:pPr>
      <w:bookmarkStart w:id="0" w:name="_GoBack"/>
      <w:r>
        <w:rPr>
          <w:rFonts w:hint="eastAsia"/>
          <w:b/>
          <w:bCs/>
          <w:sz w:val="32"/>
          <w:szCs w:val="32"/>
          <w:lang w:eastAsia="zh-CN"/>
        </w:rPr>
        <w:t>三门峡市陕州区中心城区综合管网建设项目勘察设计造价服务</w:t>
      </w:r>
      <w:r>
        <w:rPr>
          <w:rFonts w:hint="eastAsia"/>
          <w:b/>
          <w:bCs/>
          <w:sz w:val="32"/>
          <w:szCs w:val="32"/>
          <w:lang w:val="en-US" w:eastAsia="zh-CN"/>
        </w:rPr>
        <w:t>招标公告</w:t>
      </w:r>
    </w:p>
    <w:bookmarkEnd w:id="0"/>
    <w:p w14:paraId="354E09C2">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lang w:eastAsia="zh-CN"/>
        </w:rPr>
        <w:t>三门峡市陕州区中心城区综合管网建设项目勘察设计造价服务</w:t>
      </w:r>
      <w:r>
        <w:rPr>
          <w:rFonts w:hint="eastAsia"/>
          <w:sz w:val="28"/>
          <w:szCs w:val="28"/>
        </w:rPr>
        <w:t>已经有关部门批准建设，资金来源为财政资金,且已落实到位。本项目已具备招标条件，正为技术有限公司受三门峡市陕州区城市管理局委托，现对该项目进行公开招标。</w:t>
      </w:r>
    </w:p>
    <w:p w14:paraId="3F1F8E8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一、项目概况及招标范围：</w:t>
      </w:r>
    </w:p>
    <w:p w14:paraId="17A4B14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1、招标人：三门峡市陕州区城市管理局</w:t>
      </w:r>
    </w:p>
    <w:p w14:paraId="5571F6AA">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eastAsiaTheme="minorEastAsia"/>
          <w:sz w:val="28"/>
          <w:szCs w:val="28"/>
          <w:lang w:eastAsia="zh-CN"/>
        </w:rPr>
      </w:pPr>
      <w:r>
        <w:rPr>
          <w:rFonts w:hint="eastAsia"/>
          <w:sz w:val="28"/>
          <w:szCs w:val="28"/>
        </w:rPr>
        <w:t>2、项目名称：</w:t>
      </w:r>
      <w:r>
        <w:rPr>
          <w:rFonts w:hint="eastAsia"/>
          <w:sz w:val="28"/>
          <w:szCs w:val="28"/>
          <w:lang w:eastAsia="zh-CN"/>
        </w:rPr>
        <w:t>三门峡市陕州区中心城区综合管网建设项目勘察设计造价服务</w:t>
      </w:r>
    </w:p>
    <w:p w14:paraId="11565B4A">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eastAsiaTheme="minorEastAsia"/>
          <w:sz w:val="28"/>
          <w:szCs w:val="28"/>
          <w:lang w:eastAsia="zh-CN"/>
        </w:rPr>
      </w:pPr>
      <w:r>
        <w:rPr>
          <w:rFonts w:hint="eastAsia"/>
          <w:sz w:val="28"/>
          <w:szCs w:val="28"/>
        </w:rPr>
        <w:t>3、项目编号：SZGZ[2025]001-GC001</w:t>
      </w:r>
      <w:r>
        <w:rPr>
          <w:rFonts w:hint="eastAsia"/>
          <w:sz w:val="28"/>
          <w:szCs w:val="28"/>
          <w:lang w:eastAsia="zh-CN"/>
        </w:rPr>
        <w:t>；</w:t>
      </w:r>
      <w:r>
        <w:rPr>
          <w:rFonts w:hint="eastAsia"/>
          <w:sz w:val="28"/>
          <w:szCs w:val="28"/>
        </w:rPr>
        <w:t>陕州公开采购-2024-54</w:t>
      </w:r>
      <w:r>
        <w:rPr>
          <w:rFonts w:hint="eastAsia"/>
          <w:sz w:val="28"/>
          <w:szCs w:val="28"/>
          <w:lang w:eastAsia="zh-CN"/>
        </w:rPr>
        <w:t>；</w:t>
      </w:r>
    </w:p>
    <w:p w14:paraId="641024D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4、工程概况：</w:t>
      </w:r>
      <w:r>
        <w:rPr>
          <w:rFonts w:hint="eastAsia"/>
          <w:sz w:val="28"/>
          <w:szCs w:val="28"/>
          <w:lang w:eastAsia="zh-CN"/>
        </w:rPr>
        <w:t>该项目涉及污水处理管网工程及弱电入地，主要对陕州城区陕州路、高阳路、神泉路、世纪大道、陕塬路共计5条道路污水管网建设、城村泵站和甘棠泵站建设及陕州路、高阳路、神泉路、世纪大道、陕塬路，共计5条道路的弱电入地。</w:t>
      </w:r>
      <w:r>
        <w:rPr>
          <w:rFonts w:hint="eastAsia"/>
          <w:sz w:val="28"/>
          <w:szCs w:val="28"/>
        </w:rPr>
        <w:t>；</w:t>
      </w:r>
    </w:p>
    <w:p w14:paraId="76C24710">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5、标段划分：本项目共划分</w:t>
      </w:r>
      <w:r>
        <w:rPr>
          <w:rFonts w:hint="eastAsia"/>
          <w:sz w:val="28"/>
          <w:szCs w:val="28"/>
          <w:lang w:val="en-US" w:eastAsia="zh-CN"/>
        </w:rPr>
        <w:t>4</w:t>
      </w:r>
      <w:r>
        <w:rPr>
          <w:rFonts w:hint="eastAsia"/>
          <w:sz w:val="28"/>
          <w:szCs w:val="28"/>
        </w:rPr>
        <w:t>个标段；</w:t>
      </w:r>
    </w:p>
    <w:p w14:paraId="380D786D">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一标段：三门峡市陕州区中心城区综合管网建设项目勘探服务；</w:t>
      </w:r>
    </w:p>
    <w:p w14:paraId="5BED2F05">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二标段：三门峡市陕州区中心城区综合管网建设项目测绘服务；</w:t>
      </w:r>
    </w:p>
    <w:p w14:paraId="2157338A">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三标段：三门峡市陕州区中心城区综合管网建设项目设计服务；</w:t>
      </w:r>
    </w:p>
    <w:p w14:paraId="0E60203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四标段：三门峡市陕州区中心城区综合管网建设项目造价服务；</w:t>
      </w:r>
    </w:p>
    <w:p w14:paraId="0D9D2474">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6、招标控制价：</w:t>
      </w:r>
    </w:p>
    <w:p w14:paraId="18CB9C2D">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一标段：460000元；</w:t>
      </w:r>
    </w:p>
    <w:p w14:paraId="3B70C74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二标段：460000元；</w:t>
      </w:r>
    </w:p>
    <w:p w14:paraId="287CF238">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color w:val="auto"/>
          <w:sz w:val="28"/>
          <w:szCs w:val="28"/>
        </w:rPr>
      </w:pPr>
      <w:r>
        <w:rPr>
          <w:rFonts w:hint="eastAsia"/>
          <w:color w:val="auto"/>
          <w:sz w:val="28"/>
          <w:szCs w:val="28"/>
        </w:rPr>
        <w:t>三标段：工程建安费</w:t>
      </w:r>
      <w:r>
        <w:rPr>
          <w:rFonts w:hint="eastAsia"/>
          <w:color w:val="auto"/>
          <w:sz w:val="28"/>
          <w:szCs w:val="28"/>
          <w:lang w:val="en-US" w:eastAsia="zh-CN"/>
        </w:rPr>
        <w:t>的2.2%</w:t>
      </w:r>
      <w:r>
        <w:rPr>
          <w:rFonts w:hint="eastAsia"/>
          <w:color w:val="auto"/>
          <w:sz w:val="28"/>
          <w:szCs w:val="28"/>
        </w:rPr>
        <w:t>；</w:t>
      </w:r>
    </w:p>
    <w:p w14:paraId="4450001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四标段：</w:t>
      </w:r>
      <w:r>
        <w:rPr>
          <w:rFonts w:hint="eastAsia"/>
          <w:sz w:val="28"/>
          <w:szCs w:val="28"/>
          <w:lang w:val="en-US" w:eastAsia="zh-CN"/>
        </w:rPr>
        <w:t>662100元</w:t>
      </w:r>
      <w:r>
        <w:rPr>
          <w:rFonts w:hint="eastAsia"/>
          <w:sz w:val="28"/>
          <w:szCs w:val="28"/>
        </w:rPr>
        <w:t>；</w:t>
      </w:r>
    </w:p>
    <w:p w14:paraId="6F601E0F">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7、资金来源：财政资金，已落实；</w:t>
      </w:r>
    </w:p>
    <w:p w14:paraId="557492F2">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8、建设地点：三门峡市陕州区；</w:t>
      </w:r>
    </w:p>
    <w:p w14:paraId="736EABCB">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9、工期：</w:t>
      </w:r>
    </w:p>
    <w:p w14:paraId="1FAB3E59">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w:t>
      </w:r>
      <w:r>
        <w:rPr>
          <w:rFonts w:hint="eastAsia"/>
          <w:sz w:val="28"/>
          <w:szCs w:val="28"/>
          <w:lang w:val="en-US" w:eastAsia="zh-CN"/>
        </w:rPr>
        <w:t>工</w:t>
      </w:r>
      <w:r>
        <w:rPr>
          <w:rFonts w:hint="eastAsia"/>
          <w:sz w:val="28"/>
          <w:szCs w:val="28"/>
        </w:rPr>
        <w:t>期：合同签订后10日历天内出具成果文件；</w:t>
      </w:r>
    </w:p>
    <w:p w14:paraId="08FC233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w:t>
      </w:r>
      <w:r>
        <w:rPr>
          <w:rFonts w:hint="eastAsia"/>
          <w:sz w:val="28"/>
          <w:szCs w:val="28"/>
          <w:lang w:val="en-US" w:eastAsia="zh-CN"/>
        </w:rPr>
        <w:t>工</w:t>
      </w:r>
      <w:r>
        <w:rPr>
          <w:rFonts w:hint="eastAsia"/>
          <w:sz w:val="28"/>
          <w:szCs w:val="28"/>
        </w:rPr>
        <w:t>期：合同签订后10日历天内出具成果文件；</w:t>
      </w:r>
    </w:p>
    <w:p w14:paraId="171B7BA1">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三标段</w:t>
      </w:r>
      <w:r>
        <w:rPr>
          <w:rFonts w:hint="eastAsia"/>
          <w:sz w:val="28"/>
          <w:szCs w:val="28"/>
          <w:lang w:val="en-US" w:eastAsia="zh-CN"/>
        </w:rPr>
        <w:t>工</w:t>
      </w:r>
      <w:r>
        <w:rPr>
          <w:rFonts w:hint="eastAsia"/>
          <w:sz w:val="28"/>
          <w:szCs w:val="28"/>
        </w:rPr>
        <w:t>期：合同签订后15日历天内出具成果文件；</w:t>
      </w:r>
    </w:p>
    <w:p w14:paraId="2D5FDD2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四标段工期：合同签订后20日历天内出具成果文件；</w:t>
      </w:r>
    </w:p>
    <w:p w14:paraId="2A38546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10、服务周期：施工阶段全过程提供服务；</w:t>
      </w:r>
    </w:p>
    <w:p w14:paraId="3DA0AAB9">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 xml:space="preserve">11、质量要求：符合国家相关技术规范、规程和有关技术规定 </w:t>
      </w:r>
    </w:p>
    <w:p w14:paraId="43E2149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12、招标范围：</w:t>
      </w:r>
    </w:p>
    <w:p w14:paraId="5FCC4E5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一标段：为三门峡市陕州区中心城区综合管网建设项目提供勘探服务及后续服务工作；</w:t>
      </w:r>
    </w:p>
    <w:p w14:paraId="7C1F073C">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二标段：为三门峡市陕州区中心城区综合管网建设项目提供测绘服务及后续服务工作；</w:t>
      </w:r>
    </w:p>
    <w:p w14:paraId="418B54C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三标段：为三门峡市陕州区中心城区综合管网建设项目提供初步设计、施工图设计及后续服务工作；</w:t>
      </w:r>
    </w:p>
    <w:p w14:paraId="23ED7130">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lang w:val="en-US" w:eastAsia="zh-CN"/>
        </w:rPr>
        <w:t>四</w:t>
      </w:r>
      <w:r>
        <w:rPr>
          <w:rFonts w:hint="eastAsia"/>
          <w:sz w:val="28"/>
          <w:szCs w:val="28"/>
        </w:rPr>
        <w:t>标段：为三门峡市陕州区中心城区综合管网建设项目提供编制工程量清单及控制价等造价服务及后续服务工作；</w:t>
      </w:r>
    </w:p>
    <w:p w14:paraId="4C1687C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Style w:val="3"/>
          <w:rFonts w:hint="eastAsia"/>
          <w:lang w:val="en-US" w:eastAsia="zh-CN"/>
          <w:woUserID w:val="0"/>
        </w:rPr>
      </w:pPr>
      <w:r>
        <w:rPr>
          <w:rFonts w:hint="eastAsia"/>
          <w:sz w:val="28"/>
          <w:szCs w:val="28"/>
        </w:rPr>
        <w:t>二、投标人资格条件</w:t>
      </w:r>
    </w:p>
    <w:p w14:paraId="495BDF40">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1、须具有中华人民共和国境内注册的能够独立承担民事责任的独立法人或其他组织，具有有效的营业执照、税务登记证、组织机构代码证(或“三证合一”的营业执照)；</w:t>
      </w:r>
    </w:p>
    <w:p w14:paraId="108FEFA1">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lang w:val="en-US" w:eastAsia="zh-CN"/>
        </w:rPr>
      </w:pPr>
      <w:r>
        <w:rPr>
          <w:rFonts w:hint="eastAsia"/>
          <w:sz w:val="28"/>
          <w:szCs w:val="28"/>
        </w:rPr>
        <w:t>2、</w:t>
      </w:r>
      <w:r>
        <w:rPr>
          <w:rFonts w:hint="eastAsia"/>
          <w:sz w:val="28"/>
          <w:szCs w:val="28"/>
          <w:lang w:val="en-US" w:eastAsia="zh-CN"/>
        </w:rPr>
        <w:t>资质要求：</w:t>
      </w:r>
    </w:p>
    <w:p w14:paraId="0EE7D655">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一标段：投标人须具备建设行政主管部门颁发</w:t>
      </w:r>
      <w:r>
        <w:rPr>
          <w:rFonts w:hint="eastAsia"/>
          <w:sz w:val="28"/>
          <w:szCs w:val="28"/>
          <w:lang w:val="en-US" w:eastAsia="zh-CN"/>
        </w:rPr>
        <w:t>的</w:t>
      </w:r>
      <w:r>
        <w:rPr>
          <w:rFonts w:hint="eastAsia"/>
          <w:sz w:val="28"/>
          <w:szCs w:val="28"/>
        </w:rPr>
        <w:t>工程勘察专业类乙级及以上资质，并在人员、设备、资金等方面具有相应的能力；</w:t>
      </w:r>
    </w:p>
    <w:p w14:paraId="7F59ADB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二标段：投标人须具备国家行政主管部门颁发的工程测绘乙级及以上资质证书，并在人员、设备、资金等方面具有相应的能力；</w:t>
      </w:r>
    </w:p>
    <w:p w14:paraId="2F73A342">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三标段：投标人须具有建设行政管理部门颁发的市政工程设计（道路和排水）专业乙级及以上资质，并在人员、设备、资金等方面具有相应的能力；</w:t>
      </w:r>
    </w:p>
    <w:p w14:paraId="3FD9A8A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default" w:eastAsiaTheme="minorEastAsia"/>
          <w:sz w:val="28"/>
          <w:szCs w:val="28"/>
          <w:lang w:val="en-US" w:eastAsia="zh-CN"/>
        </w:rPr>
      </w:pPr>
      <w:r>
        <w:rPr>
          <w:rFonts w:hint="eastAsia"/>
          <w:sz w:val="28"/>
          <w:szCs w:val="28"/>
        </w:rPr>
        <w:t>3、</w:t>
      </w:r>
      <w:r>
        <w:rPr>
          <w:rFonts w:hint="eastAsia"/>
          <w:sz w:val="28"/>
          <w:szCs w:val="28"/>
          <w:lang w:val="en-US" w:eastAsia="zh-CN"/>
        </w:rPr>
        <w:t>人员要求：</w:t>
      </w:r>
    </w:p>
    <w:p w14:paraId="5CF8594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一标段：拟派项目技术负责人须具有注册岩土工程师资格，并提供项目负责人在投标单位缴纳的单位养老保险缴费证明；</w:t>
      </w:r>
    </w:p>
    <w:p w14:paraId="0658A990">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二标段：拟派项目技术负责人须具有测绘专业中级及以上工程师职称或注册测绘师资格，并提供项目负责人在投标单位缴纳的单位养老保险缴费证明；</w:t>
      </w:r>
    </w:p>
    <w:p w14:paraId="42AD6F64">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三标段：拟派项目负责人需具备</w:t>
      </w:r>
      <w:r>
        <w:rPr>
          <w:rFonts w:hint="eastAsia"/>
          <w:sz w:val="28"/>
          <w:szCs w:val="28"/>
          <w:lang w:val="en-US" w:eastAsia="zh-CN"/>
        </w:rPr>
        <w:t>市政</w:t>
      </w:r>
      <w:r>
        <w:rPr>
          <w:rFonts w:hint="eastAsia"/>
          <w:sz w:val="28"/>
          <w:szCs w:val="28"/>
        </w:rPr>
        <w:t>相关专业中级及以上技术职称，并提供项目负责人在投标单位缴纳的单位养老保险缴费证明；</w:t>
      </w:r>
    </w:p>
    <w:p w14:paraId="21B72084">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lang w:val="en-US" w:eastAsia="zh-CN"/>
        </w:rPr>
        <w:t>四</w:t>
      </w:r>
      <w:r>
        <w:rPr>
          <w:rFonts w:hint="eastAsia"/>
          <w:sz w:val="28"/>
          <w:szCs w:val="28"/>
        </w:rPr>
        <w:t>标段：拟派项目负责人需具备</w:t>
      </w:r>
      <w:r>
        <w:rPr>
          <w:rFonts w:hint="eastAsia"/>
          <w:sz w:val="28"/>
          <w:szCs w:val="28"/>
          <w:lang w:val="en-US" w:eastAsia="zh-CN"/>
        </w:rPr>
        <w:t>贰</w:t>
      </w:r>
      <w:r>
        <w:rPr>
          <w:rFonts w:hint="eastAsia"/>
          <w:sz w:val="28"/>
          <w:szCs w:val="28"/>
        </w:rPr>
        <w:t>级</w:t>
      </w:r>
      <w:r>
        <w:rPr>
          <w:rFonts w:hint="eastAsia"/>
          <w:sz w:val="28"/>
          <w:szCs w:val="28"/>
          <w:lang w:val="en-US" w:eastAsia="zh-CN"/>
        </w:rPr>
        <w:t>及以上</w:t>
      </w:r>
      <w:r>
        <w:rPr>
          <w:rFonts w:hint="eastAsia"/>
          <w:sz w:val="28"/>
          <w:szCs w:val="28"/>
        </w:rPr>
        <w:t>注册造价工程师执业资格，且同时具有相关专业中级及以上职称</w:t>
      </w:r>
      <w:r>
        <w:rPr>
          <w:rFonts w:hint="eastAsia"/>
          <w:sz w:val="28"/>
          <w:szCs w:val="28"/>
          <w:lang w:eastAsia="zh-CN"/>
        </w:rPr>
        <w:t>，</w:t>
      </w:r>
      <w:r>
        <w:rPr>
          <w:rFonts w:hint="eastAsia"/>
          <w:sz w:val="28"/>
          <w:szCs w:val="28"/>
        </w:rPr>
        <w:t>并提供项目负责人在投标单位缴纳的单位养老保险缴费证明；</w:t>
      </w:r>
    </w:p>
    <w:p w14:paraId="4696042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4、供应商出具无行贿记录在中国裁判文书网自行查询或自行承诺（查询对象：企业、法定代表人）及企业自行承诺无商业贿赂和不正当竞争行为；</w:t>
      </w:r>
    </w:p>
    <w:p w14:paraId="5604D12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供应商。【查询渠道：“信用中国”网站（www.creditchina.gov.cn）、中国政府采购网（www.ccgp.gov.cn）】（提供“信用中国”和“中国政府采购网”网站的查询信息截图，查询时间自公告发布之日起)</w:t>
      </w:r>
    </w:p>
    <w:p w14:paraId="09CB397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7、本项目实行资格后审；</w:t>
      </w:r>
    </w:p>
    <w:p w14:paraId="22F9B452">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8、本项目不接受联合体投标；</w:t>
      </w:r>
    </w:p>
    <w:p w14:paraId="6D110249">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三、招标文件获取方式</w:t>
      </w:r>
    </w:p>
    <w:p w14:paraId="71262EFF">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本项目没有报名环节，投标人凭CA数字证书通过三门峡市公共资源交易中心网（网址：http://gzjy.smx.gov.cn/），点击交易平台选择“交易主体登录”，在所参与项目右侧点击参与投标，即可直接下载本项目招标文件及其相关资料；</w:t>
      </w:r>
    </w:p>
    <w:p w14:paraId="2E360C35">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具体操作请查看以下链接：http://gzjy.smx.gov.cn/fwzn/004003/20200325/2b5a3a5a-f987-405c-993f-88f43e1d1ac3.html</w:t>
      </w:r>
    </w:p>
    <w:p w14:paraId="189FA9E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办理CA证书：http://gzjy.smx.gov.cn/fwzn/004003/20201019/a8fae6a0-baed-499b-bb50-8ecc8828a2ca.html</w:t>
      </w:r>
    </w:p>
    <w:p w14:paraId="298D371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2、文件下载时间：202</w:t>
      </w:r>
      <w:r>
        <w:rPr>
          <w:rFonts w:hint="eastAsia"/>
          <w:sz w:val="28"/>
          <w:szCs w:val="28"/>
          <w:lang w:val="en-US" w:eastAsia="zh-CN"/>
        </w:rPr>
        <w:t>5</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3</w:t>
      </w:r>
      <w:r>
        <w:rPr>
          <w:rFonts w:hint="eastAsia"/>
          <w:sz w:val="28"/>
          <w:szCs w:val="28"/>
        </w:rPr>
        <w:t>日至202</w:t>
      </w:r>
      <w:r>
        <w:rPr>
          <w:rFonts w:hint="eastAsia"/>
          <w:sz w:val="28"/>
          <w:szCs w:val="28"/>
          <w:lang w:val="en-US" w:eastAsia="zh-CN"/>
        </w:rPr>
        <w:t>5</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23</w:t>
      </w:r>
      <w:r>
        <w:rPr>
          <w:rFonts w:hint="eastAsia"/>
          <w:sz w:val="28"/>
          <w:szCs w:val="28"/>
        </w:rPr>
        <w:t>日08时30分；</w:t>
      </w:r>
    </w:p>
    <w:p w14:paraId="7AFA9FF4">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3、本项目为不见面开标项目。开标当日，投标人无需到开标现场参加开标会议，投标人应当在投标截止时间前，登陆不见面开标大厅选择登陆三门峡市公共资源电子招投标系统进行登陆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726F1F3A">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4、本项目为全电子招标，不再收取招标文件费用。</w:t>
      </w:r>
    </w:p>
    <w:p w14:paraId="67EF939D">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四、投标资料的提交</w:t>
      </w:r>
    </w:p>
    <w:p w14:paraId="22AA018F">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本项目实行资格后审，审查内容以投标截止时间前在三门峡市公共资源交易系统上传的投标文件的信息为准。其上传资料真实性由投标人自行承担。</w:t>
      </w:r>
    </w:p>
    <w:p w14:paraId="5320ABB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五、投标保证金</w:t>
      </w:r>
    </w:p>
    <w:p w14:paraId="5297E22B">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1、本项目投标保证金为：</w:t>
      </w:r>
    </w:p>
    <w:p w14:paraId="73A5F4C2">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一标段：大写：</w:t>
      </w:r>
      <w:r>
        <w:rPr>
          <w:rFonts w:hint="eastAsia"/>
          <w:sz w:val="28"/>
          <w:szCs w:val="28"/>
          <w:lang w:val="en-US" w:eastAsia="zh-CN"/>
        </w:rPr>
        <w:t>玖仟元整</w:t>
      </w:r>
      <w:r>
        <w:rPr>
          <w:rFonts w:hint="eastAsia"/>
          <w:sz w:val="28"/>
          <w:szCs w:val="28"/>
        </w:rPr>
        <w:t>人民币，小写：￥</w:t>
      </w:r>
      <w:r>
        <w:rPr>
          <w:rFonts w:hint="eastAsia"/>
          <w:sz w:val="28"/>
          <w:szCs w:val="28"/>
          <w:lang w:val="en-US" w:eastAsia="zh-CN"/>
        </w:rPr>
        <w:t>9</w:t>
      </w:r>
      <w:r>
        <w:rPr>
          <w:rFonts w:hint="eastAsia"/>
          <w:sz w:val="28"/>
          <w:szCs w:val="28"/>
        </w:rPr>
        <w:t>000.00元；</w:t>
      </w:r>
    </w:p>
    <w:p w14:paraId="2A584CD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二标段：大写：</w:t>
      </w:r>
      <w:r>
        <w:rPr>
          <w:rFonts w:hint="eastAsia"/>
          <w:sz w:val="28"/>
          <w:szCs w:val="28"/>
          <w:lang w:val="en-US" w:eastAsia="zh-CN"/>
        </w:rPr>
        <w:t>玖仟元整</w:t>
      </w:r>
      <w:r>
        <w:rPr>
          <w:rFonts w:hint="eastAsia"/>
          <w:sz w:val="28"/>
          <w:szCs w:val="28"/>
        </w:rPr>
        <w:t>人民币，小写：￥</w:t>
      </w:r>
      <w:r>
        <w:rPr>
          <w:rFonts w:hint="eastAsia"/>
          <w:sz w:val="28"/>
          <w:szCs w:val="28"/>
          <w:lang w:val="en-US" w:eastAsia="zh-CN"/>
        </w:rPr>
        <w:t>9</w:t>
      </w:r>
      <w:r>
        <w:rPr>
          <w:rFonts w:hint="eastAsia"/>
          <w:sz w:val="28"/>
          <w:szCs w:val="28"/>
        </w:rPr>
        <w:t>000.00元；</w:t>
      </w:r>
    </w:p>
    <w:p w14:paraId="0144623F">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三标段：大写：</w:t>
      </w:r>
      <w:r>
        <w:rPr>
          <w:rFonts w:hint="eastAsia"/>
          <w:sz w:val="28"/>
          <w:szCs w:val="28"/>
          <w:lang w:val="en-US" w:eastAsia="zh-CN"/>
        </w:rPr>
        <w:t>壹拾万元整</w:t>
      </w:r>
      <w:r>
        <w:rPr>
          <w:rFonts w:hint="eastAsia"/>
          <w:sz w:val="28"/>
          <w:szCs w:val="28"/>
        </w:rPr>
        <w:t>人民币，小写：￥</w:t>
      </w:r>
      <w:r>
        <w:rPr>
          <w:rFonts w:hint="eastAsia"/>
          <w:sz w:val="28"/>
          <w:szCs w:val="28"/>
          <w:lang w:val="en-US" w:eastAsia="zh-CN"/>
        </w:rPr>
        <w:t>100</w:t>
      </w:r>
      <w:r>
        <w:rPr>
          <w:rFonts w:hint="eastAsia"/>
          <w:sz w:val="28"/>
          <w:szCs w:val="28"/>
        </w:rPr>
        <w:t>000.00元；</w:t>
      </w:r>
    </w:p>
    <w:p w14:paraId="17A9709F">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四标段：大写：</w:t>
      </w:r>
      <w:r>
        <w:rPr>
          <w:rFonts w:hint="eastAsia"/>
          <w:sz w:val="28"/>
          <w:szCs w:val="28"/>
          <w:lang w:val="en-US" w:eastAsia="zh-CN"/>
        </w:rPr>
        <w:t>壹万元整</w:t>
      </w:r>
      <w:r>
        <w:rPr>
          <w:rFonts w:hint="eastAsia"/>
          <w:sz w:val="28"/>
          <w:szCs w:val="28"/>
        </w:rPr>
        <w:t>人民币，小写：￥</w:t>
      </w:r>
      <w:r>
        <w:rPr>
          <w:rFonts w:hint="eastAsia"/>
          <w:sz w:val="28"/>
          <w:szCs w:val="28"/>
          <w:lang w:val="en-US" w:eastAsia="zh-CN"/>
        </w:rPr>
        <w:t>10</w:t>
      </w:r>
      <w:r>
        <w:rPr>
          <w:rFonts w:hint="eastAsia"/>
          <w:sz w:val="28"/>
          <w:szCs w:val="28"/>
        </w:rPr>
        <w:t>000.00元；</w:t>
      </w:r>
    </w:p>
    <w:p w14:paraId="259B808E">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2、投标保证金递交的截止时间：20</w:t>
      </w:r>
      <w:r>
        <w:rPr>
          <w:rFonts w:hint="eastAsia"/>
          <w:sz w:val="28"/>
          <w:szCs w:val="28"/>
          <w:lang w:val="en-US" w:eastAsia="zh-CN"/>
        </w:rPr>
        <w:t>25</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23</w:t>
      </w:r>
      <w:r>
        <w:rPr>
          <w:rFonts w:hint="eastAsia"/>
          <w:sz w:val="28"/>
          <w:szCs w:val="28"/>
        </w:rPr>
        <w:t>日08时30分；</w:t>
      </w:r>
    </w:p>
    <w:p w14:paraId="0DA40DE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3、缴纳方式详见：本项目投标保证金可使用电子保函缴纳，开具方式请登录“网站首页-电子保函平台”或者“登录系统首页右下角-三门峡金融服务平台”或者直接登陆：http://120.194.249.36:10094/smxbaohan/ 进行操作。</w:t>
      </w:r>
    </w:p>
    <w:p w14:paraId="4DC25F28">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4、根据《关于加快推进公共资源交易领域信用监管工作的通知》三公管办[2021]3号文要求：</w:t>
      </w:r>
    </w:p>
    <w:p w14:paraId="120452E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（1）建筑类施工企业获得“优秀”、公路类施工企业获得“AA”、水利类施工企业获得“AAA”等级且连续3年无不良行为记录的中小微企业，保证金缴纳金额为一标段：</w:t>
      </w:r>
      <w:r>
        <w:rPr>
          <w:rFonts w:hint="eastAsia"/>
          <w:sz w:val="28"/>
          <w:szCs w:val="28"/>
          <w:lang w:val="en-US" w:eastAsia="zh-CN"/>
        </w:rPr>
        <w:t>8100</w:t>
      </w:r>
      <w:r>
        <w:rPr>
          <w:rFonts w:hint="eastAsia"/>
          <w:sz w:val="28"/>
          <w:szCs w:val="28"/>
        </w:rPr>
        <w:t>元；二标段：</w:t>
      </w:r>
      <w:r>
        <w:rPr>
          <w:rFonts w:hint="eastAsia"/>
          <w:sz w:val="28"/>
          <w:szCs w:val="28"/>
          <w:lang w:val="en-US" w:eastAsia="zh-CN"/>
        </w:rPr>
        <w:t>81</w:t>
      </w:r>
      <w:r>
        <w:rPr>
          <w:rFonts w:hint="eastAsia"/>
          <w:sz w:val="28"/>
          <w:szCs w:val="28"/>
        </w:rPr>
        <w:t>00元；三标段：</w:t>
      </w:r>
      <w:r>
        <w:rPr>
          <w:rFonts w:hint="eastAsia"/>
          <w:sz w:val="28"/>
          <w:szCs w:val="28"/>
          <w:lang w:val="en-US" w:eastAsia="zh-CN"/>
        </w:rPr>
        <w:t>900</w:t>
      </w:r>
      <w:r>
        <w:rPr>
          <w:rFonts w:hint="eastAsia"/>
          <w:sz w:val="28"/>
          <w:szCs w:val="28"/>
        </w:rPr>
        <w:t>00元；四标段：</w:t>
      </w:r>
      <w:r>
        <w:rPr>
          <w:rFonts w:hint="eastAsia"/>
          <w:sz w:val="28"/>
          <w:szCs w:val="28"/>
          <w:lang w:val="en-US" w:eastAsia="zh-CN"/>
        </w:rPr>
        <w:t>9</w:t>
      </w:r>
      <w:r>
        <w:rPr>
          <w:rFonts w:hint="eastAsia"/>
          <w:sz w:val="28"/>
          <w:szCs w:val="28"/>
        </w:rPr>
        <w:t>000元；</w:t>
      </w:r>
    </w:p>
    <w:p w14:paraId="00D8C91A">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（2）建筑类施工企业获得“良好”、公路类施工企业获得“A”、水利类施工企业获得“AA”等级且连续3年无不良行为记录的中小微企业，保证金缴纳金额为一标段：</w:t>
      </w:r>
      <w:r>
        <w:rPr>
          <w:rFonts w:hint="eastAsia"/>
          <w:sz w:val="28"/>
          <w:szCs w:val="28"/>
          <w:lang w:val="en-US" w:eastAsia="zh-CN"/>
        </w:rPr>
        <w:t>8550</w:t>
      </w:r>
      <w:r>
        <w:rPr>
          <w:rFonts w:hint="eastAsia"/>
          <w:sz w:val="28"/>
          <w:szCs w:val="28"/>
        </w:rPr>
        <w:t>元；二标段：</w:t>
      </w:r>
      <w:r>
        <w:rPr>
          <w:rFonts w:hint="eastAsia"/>
          <w:sz w:val="28"/>
          <w:szCs w:val="28"/>
          <w:lang w:val="en-US" w:eastAsia="zh-CN"/>
        </w:rPr>
        <w:t>8550</w:t>
      </w:r>
      <w:r>
        <w:rPr>
          <w:rFonts w:hint="eastAsia"/>
          <w:sz w:val="28"/>
          <w:szCs w:val="28"/>
        </w:rPr>
        <w:t>元；三标段：</w:t>
      </w:r>
      <w:r>
        <w:rPr>
          <w:rFonts w:hint="eastAsia"/>
          <w:sz w:val="28"/>
          <w:szCs w:val="28"/>
          <w:lang w:val="en-US" w:eastAsia="zh-CN"/>
        </w:rPr>
        <w:t>950</w:t>
      </w:r>
      <w:r>
        <w:rPr>
          <w:rFonts w:hint="eastAsia"/>
          <w:sz w:val="28"/>
          <w:szCs w:val="28"/>
        </w:rPr>
        <w:t>00元；四标段：</w:t>
      </w:r>
      <w:r>
        <w:rPr>
          <w:rFonts w:hint="eastAsia"/>
          <w:sz w:val="28"/>
          <w:szCs w:val="28"/>
          <w:lang w:val="en-US" w:eastAsia="zh-CN"/>
        </w:rPr>
        <w:t>95</w:t>
      </w:r>
      <w:r>
        <w:rPr>
          <w:rFonts w:hint="eastAsia"/>
          <w:sz w:val="28"/>
          <w:szCs w:val="28"/>
        </w:rPr>
        <w:t xml:space="preserve">00元。  </w:t>
      </w:r>
    </w:p>
    <w:p w14:paraId="41746129">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六、开标时间和地点：</w:t>
      </w:r>
    </w:p>
    <w:p w14:paraId="6B5776A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1、招标文件下载截止时间（开标时间）为202</w:t>
      </w:r>
      <w:r>
        <w:rPr>
          <w:rFonts w:hint="eastAsia"/>
          <w:sz w:val="28"/>
          <w:szCs w:val="28"/>
          <w:lang w:val="en-US" w:eastAsia="zh-CN"/>
        </w:rPr>
        <w:t>5</w:t>
      </w:r>
      <w:r>
        <w:rPr>
          <w:rFonts w:hint="eastAsia"/>
          <w:sz w:val="28"/>
          <w:szCs w:val="28"/>
        </w:rPr>
        <w:t>年</w:t>
      </w:r>
      <w:r>
        <w:rPr>
          <w:rFonts w:hint="eastAsia"/>
          <w:sz w:val="28"/>
          <w:szCs w:val="28"/>
          <w:lang w:val="en-US" w:eastAsia="zh-CN"/>
        </w:rPr>
        <w:t>1</w:t>
      </w:r>
      <w:r>
        <w:rPr>
          <w:rFonts w:hint="eastAsia"/>
          <w:sz w:val="28"/>
          <w:szCs w:val="28"/>
        </w:rPr>
        <w:t>月</w:t>
      </w:r>
      <w:r>
        <w:rPr>
          <w:rFonts w:hint="eastAsia"/>
          <w:sz w:val="28"/>
          <w:szCs w:val="28"/>
          <w:lang w:val="en-US" w:eastAsia="zh-CN"/>
        </w:rPr>
        <w:t>23</w:t>
      </w:r>
      <w:r>
        <w:rPr>
          <w:rFonts w:hint="eastAsia"/>
          <w:sz w:val="28"/>
          <w:szCs w:val="28"/>
        </w:rPr>
        <w:t>日08时30分；</w:t>
      </w:r>
    </w:p>
    <w:p w14:paraId="7ACED49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2、开标地点: 三门峡市陕州区公共资源交易中心开标</w:t>
      </w:r>
      <w:r>
        <w:rPr>
          <w:rFonts w:hint="eastAsia"/>
          <w:sz w:val="28"/>
          <w:szCs w:val="28"/>
          <w:lang w:val="en-US" w:eastAsia="zh-CN"/>
        </w:rPr>
        <w:t>二</w:t>
      </w:r>
      <w:r>
        <w:rPr>
          <w:rFonts w:hint="eastAsia"/>
          <w:sz w:val="28"/>
          <w:szCs w:val="28"/>
        </w:rPr>
        <w:t>室；</w:t>
      </w:r>
    </w:p>
    <w:p w14:paraId="16B96D10">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七、其他事项</w:t>
      </w:r>
    </w:p>
    <w:p w14:paraId="120AB9A5">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1、投标人应仔细阅读操作手册，在本公告中要求的截止时间前完成投标保证金的缴纳和绑定工作。并充分考虑人为操作和银行异地跨行转账到账的时间等因素，因投标人操作不当或银行到账时间等问题造成的无法投标等一切后果，由投标人自行承担；</w:t>
      </w:r>
    </w:p>
    <w:p w14:paraId="008FA49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2、开标所发生的一切费用由各投标人自行承担，并承担相应的风险和责任；</w:t>
      </w:r>
    </w:p>
    <w:p w14:paraId="4855293C">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3、投标人递交的资料和投标文件不论中标与否均不予退还；</w:t>
      </w:r>
    </w:p>
    <w:p w14:paraId="4BDF2E4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4、招标人不组织投标人踏勘现场。</w:t>
      </w:r>
    </w:p>
    <w:p w14:paraId="16DABFAD">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温馨提示：本项目为电子化、无纸化交易项目，开标时不再接受任何纸质资料，为保证您能投标成功，请需仔细阅读招标文件和三门峡市公共资源交易中心官网业务办理指南。</w:t>
      </w:r>
    </w:p>
    <w:p w14:paraId="5C9854E9">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八、发布公告的媒介</w:t>
      </w:r>
    </w:p>
    <w:p w14:paraId="57C2887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本次招标公告同时在《河南省政府采购网》、《中国采购与招标网》、《三门峡市公共资源交易中心网》上发布。</w:t>
      </w:r>
    </w:p>
    <w:p w14:paraId="40C4691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九、联系方式</w:t>
      </w:r>
    </w:p>
    <w:p w14:paraId="0E97F2F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监督机构：三门峡市陕州区城市管理局</w:t>
      </w:r>
    </w:p>
    <w:p w14:paraId="12205B9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 xml:space="preserve">联系电话：0398-3835689 </w:t>
      </w:r>
    </w:p>
    <w:p w14:paraId="20D154F1">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招 标 人：三门峡市陕州区城市管理局</w:t>
      </w:r>
    </w:p>
    <w:p w14:paraId="06374688">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eastAsiaTheme="minorEastAsia"/>
          <w:sz w:val="28"/>
          <w:szCs w:val="28"/>
          <w:lang w:eastAsia="zh-CN"/>
        </w:rPr>
      </w:pPr>
      <w:r>
        <w:rPr>
          <w:rFonts w:hint="eastAsia"/>
          <w:sz w:val="28"/>
          <w:szCs w:val="28"/>
        </w:rPr>
        <w:t>联 系 人：</w:t>
      </w:r>
      <w:r>
        <w:rPr>
          <w:rFonts w:hint="eastAsia"/>
          <w:sz w:val="28"/>
          <w:szCs w:val="28"/>
          <w:lang w:val="en-US" w:eastAsia="zh-CN"/>
        </w:rPr>
        <w:t>王女士</w:t>
      </w:r>
    </w:p>
    <w:p w14:paraId="15B38CD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电 话：13525220069</w:t>
      </w:r>
    </w:p>
    <w:p w14:paraId="6DDECDA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地 址：三门峡市陕州区陕州大道与绣岭路交叉口</w:t>
      </w:r>
    </w:p>
    <w:p w14:paraId="577E1BF7">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招标代理：正为技术有限公司</w:t>
      </w:r>
    </w:p>
    <w:p w14:paraId="149A06C3">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联系人：</w:t>
      </w:r>
      <w:r>
        <w:rPr>
          <w:rFonts w:hint="eastAsia"/>
          <w:sz w:val="28"/>
          <w:szCs w:val="28"/>
          <w:lang w:val="en-US" w:eastAsia="zh-CN"/>
        </w:rPr>
        <w:t>莫</w:t>
      </w:r>
      <w:r>
        <w:rPr>
          <w:rFonts w:hint="eastAsia"/>
          <w:sz w:val="28"/>
          <w:szCs w:val="28"/>
        </w:rPr>
        <w:t>先生</w:t>
      </w:r>
    </w:p>
    <w:p w14:paraId="602CB3C6">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rFonts w:hint="eastAsia"/>
          <w:sz w:val="28"/>
          <w:szCs w:val="28"/>
        </w:rPr>
      </w:pPr>
      <w:r>
        <w:rPr>
          <w:rFonts w:hint="eastAsia"/>
          <w:sz w:val="28"/>
          <w:szCs w:val="28"/>
        </w:rPr>
        <w:t>电话：18838113119</w:t>
      </w:r>
    </w:p>
    <w:p w14:paraId="43535930">
      <w:pPr>
        <w:keepNext w:val="0"/>
        <w:keepLines w:val="0"/>
        <w:pageBreakBefore w:val="0"/>
        <w:widowControl w:val="0"/>
        <w:kinsoku w:val="0"/>
        <w:wordWrap w:val="0"/>
        <w:overflowPunct/>
        <w:topLinePunct w:val="0"/>
        <w:autoSpaceDE/>
        <w:autoSpaceDN/>
        <w:bidi w:val="0"/>
        <w:adjustRightInd w:val="0"/>
        <w:snapToGrid w:val="0"/>
        <w:spacing w:line="360" w:lineRule="auto"/>
        <w:ind w:firstLine="560" w:firstLineChars="200"/>
        <w:textAlignment w:val="auto"/>
        <w:rPr>
          <w:sz w:val="28"/>
          <w:szCs w:val="28"/>
        </w:rPr>
      </w:pPr>
      <w:r>
        <w:rPr>
          <w:rFonts w:hint="eastAsia"/>
          <w:sz w:val="28"/>
          <w:szCs w:val="28"/>
        </w:rPr>
        <w:t>地址：河南省郑州市金水区索凌路庙李商务大厦3单元10层1001室</w:t>
      </w:r>
    </w:p>
    <w:p w14:paraId="226FBA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4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2025-01-02T15:18:25Z</dcterms:created>
  <dc:creator>DELL</dc:creator>
  <cp:lastModifiedBy>郭军强</cp:lastModifiedBy>
  <dcterms:modified xsi:type="dcterms:W3CDTF">2025-01-02T15:18:55Z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eyJoZGlkIjoiZGFkMzQ5Yjk2ZGI3MjFhZGM1NzkyOTg2MDVkN2IyYjMiLCJ1c2VySWQiOiIzNjgzNTc2NjEifQ==</vt:lpwstr>
  </property>
  <property fmtid="{D5CDD505-2E9C-101B-9397-08002B2CF9AE}" pid="4" name="ICV">
    <vt:lpwstr>FADF71F0D5EF43B8A981EF87A960C545_12</vt:lpwstr>
  </property>
</Properties>
</file>