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26C2E">
      <w:pPr>
        <w:pStyle w:val="30"/>
        <w:jc w:val="center"/>
        <w:rPr>
          <w:rFonts w:hint="eastAsia" w:asciiTheme="minorEastAsia" w:hAnsiTheme="minorEastAsia" w:eastAsiaTheme="minorEastAsia" w:cstheme="minorEastAsia"/>
        </w:rPr>
      </w:pPr>
    </w:p>
    <w:p w14:paraId="28C1096A">
      <w:pPr>
        <w:pStyle w:val="30"/>
        <w:jc w:val="center"/>
        <w:rPr>
          <w:rFonts w:hint="eastAsia" w:asciiTheme="minorEastAsia" w:hAnsiTheme="minorEastAsia" w:eastAsiaTheme="minorEastAsia" w:cstheme="minorEastAsia"/>
          <w:b/>
          <w:bCs/>
          <w:color w:val="auto"/>
          <w:sz w:val="48"/>
          <w:szCs w:val="48"/>
          <w:highlight w:val="none"/>
          <w:lang w:val="en-US" w:eastAsia="zh-CN"/>
        </w:rPr>
      </w:pPr>
      <w:r>
        <w:rPr>
          <w:rFonts w:hint="eastAsia" w:asciiTheme="minorEastAsia" w:hAnsiTheme="minorEastAsia" w:eastAsiaTheme="minorEastAsia" w:cstheme="minorEastAsia"/>
          <w:b/>
          <w:bCs/>
          <w:color w:val="auto"/>
          <w:sz w:val="48"/>
          <w:szCs w:val="48"/>
          <w:highlight w:val="none"/>
          <w:lang w:val="en-US" w:eastAsia="zh-CN"/>
        </w:rPr>
        <w:drawing>
          <wp:inline distT="0" distB="0" distL="114300" distR="114300">
            <wp:extent cx="5657215" cy="7542530"/>
            <wp:effectExtent l="0" t="0" r="6985" b="1270"/>
            <wp:docPr id="2" name="图片 2" descr="f59857b329140ad6d5e0d608906007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59857b329140ad6d5e0d608906007c7"/>
                    <pic:cNvPicPr>
                      <a:picLocks noChangeAspect="1"/>
                    </pic:cNvPicPr>
                  </pic:nvPicPr>
                  <pic:blipFill>
                    <a:blip r:embed="rId12"/>
                    <a:stretch>
                      <a:fillRect/>
                    </a:stretch>
                  </pic:blipFill>
                  <pic:spPr>
                    <a:xfrm>
                      <a:off x="0" y="0"/>
                      <a:ext cx="5657215" cy="7542530"/>
                    </a:xfrm>
                    <a:prstGeom prst="rect">
                      <a:avLst/>
                    </a:prstGeom>
                  </pic:spPr>
                </pic:pic>
              </a:graphicData>
            </a:graphic>
          </wp:inline>
        </w:drawing>
      </w:r>
    </w:p>
    <w:p w14:paraId="0BA87B21">
      <w:pPr>
        <w:pStyle w:val="30"/>
        <w:jc w:val="center"/>
        <w:rPr>
          <w:rFonts w:hint="eastAsia" w:asciiTheme="minorEastAsia" w:hAnsiTheme="minorEastAsia" w:eastAsiaTheme="minorEastAsia" w:cstheme="minorEastAsia"/>
          <w:b/>
          <w:bCs/>
          <w:color w:val="auto"/>
          <w:sz w:val="48"/>
          <w:szCs w:val="48"/>
          <w:highlight w:val="none"/>
          <w:lang w:val="en-US" w:eastAsia="zh-CN"/>
        </w:rPr>
      </w:pPr>
    </w:p>
    <w:p w14:paraId="6E9E3DD4">
      <w:pPr>
        <w:pStyle w:val="30"/>
        <w:jc w:val="center"/>
        <w:rPr>
          <w:rFonts w:hint="eastAsia" w:asciiTheme="minorEastAsia" w:hAnsiTheme="minorEastAsia" w:eastAsiaTheme="minorEastAsia" w:cstheme="minorEastAsia"/>
          <w:b/>
          <w:bCs/>
          <w:color w:val="auto"/>
          <w:sz w:val="48"/>
          <w:szCs w:val="48"/>
          <w:highlight w:val="none"/>
          <w:lang w:val="en-US" w:eastAsia="zh-CN"/>
        </w:rPr>
      </w:pPr>
    </w:p>
    <w:p w14:paraId="7814436D">
      <w:pPr>
        <w:pStyle w:val="3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sz w:val="48"/>
          <w:szCs w:val="48"/>
          <w:highlight w:val="none"/>
          <w:lang w:val="en-US" w:eastAsia="zh-CN"/>
        </w:rPr>
        <w:t>原阳县文源北路（春和路-规划路）道路建设工程2标段</w:t>
      </w:r>
    </w:p>
    <w:p w14:paraId="0B50932C">
      <w:pPr>
        <w:pStyle w:val="31"/>
        <w:rPr>
          <w:rFonts w:hint="eastAsia" w:asciiTheme="minorEastAsia" w:hAnsiTheme="minorEastAsia" w:eastAsiaTheme="minorEastAsia" w:cstheme="minorEastAsia"/>
          <w:lang w:eastAsia="zh-CN"/>
        </w:rPr>
      </w:pPr>
    </w:p>
    <w:p w14:paraId="4ABCEE02">
      <w:pPr>
        <w:rPr>
          <w:rFonts w:hint="eastAsia" w:asciiTheme="minorEastAsia" w:hAnsiTheme="minorEastAsia" w:eastAsiaTheme="minorEastAsia" w:cstheme="minorEastAsia"/>
          <w:lang w:eastAsia="zh-CN"/>
        </w:rPr>
      </w:pPr>
    </w:p>
    <w:p w14:paraId="4393BCC3">
      <w:pPr>
        <w:rPr>
          <w:rFonts w:hint="eastAsia" w:asciiTheme="minorEastAsia" w:hAnsiTheme="minorEastAsia" w:eastAsiaTheme="minorEastAsia" w:cstheme="minorEastAsia"/>
          <w:lang w:eastAsia="zh-CN"/>
        </w:rPr>
      </w:pPr>
    </w:p>
    <w:p w14:paraId="47F9FCD8">
      <w:pPr>
        <w:jc w:val="center"/>
        <w:rPr>
          <w:rFonts w:hint="eastAsia" w:asciiTheme="minorEastAsia" w:hAnsiTheme="minorEastAsia" w:eastAsiaTheme="minorEastAsia" w:cstheme="minorEastAsia"/>
          <w:b/>
          <w:bCs/>
          <w:color w:val="auto"/>
          <w:sz w:val="100"/>
          <w:szCs w:val="100"/>
          <w:highlight w:val="none"/>
        </w:rPr>
      </w:pPr>
      <w:r>
        <w:rPr>
          <w:rFonts w:hint="eastAsia" w:asciiTheme="minorEastAsia" w:hAnsiTheme="minorEastAsia" w:eastAsiaTheme="minorEastAsia" w:cstheme="minorEastAsia"/>
          <w:b/>
          <w:bCs/>
          <w:color w:val="auto"/>
          <w:sz w:val="100"/>
          <w:szCs w:val="100"/>
          <w:highlight w:val="none"/>
          <w:lang w:val="en-US" w:eastAsia="zh-CN"/>
        </w:rPr>
        <w:t>监理</w:t>
      </w:r>
      <w:r>
        <w:rPr>
          <w:rFonts w:hint="eastAsia" w:asciiTheme="minorEastAsia" w:hAnsiTheme="minorEastAsia" w:eastAsiaTheme="minorEastAsia" w:cstheme="minorEastAsia"/>
          <w:b/>
          <w:bCs/>
          <w:color w:val="auto"/>
          <w:sz w:val="100"/>
          <w:szCs w:val="100"/>
          <w:highlight w:val="none"/>
        </w:rPr>
        <w:t>招标文件</w:t>
      </w:r>
    </w:p>
    <w:p w14:paraId="2C38D511">
      <w:pPr>
        <w:spacing w:line="54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项目编号：原交</w:t>
      </w:r>
      <w:r>
        <w:rPr>
          <w:rFonts w:hint="eastAsia" w:asciiTheme="minorEastAsia" w:hAnsiTheme="minorEastAsia" w:eastAsiaTheme="minorEastAsia" w:cstheme="minorEastAsia"/>
          <w:b/>
          <w:color w:val="auto"/>
          <w:sz w:val="28"/>
          <w:szCs w:val="28"/>
          <w:highlight w:val="none"/>
          <w:lang w:val="en-US" w:eastAsia="zh-CN"/>
        </w:rPr>
        <w:t>建</w:t>
      </w:r>
      <w:r>
        <w:rPr>
          <w:rFonts w:hint="eastAsia" w:asciiTheme="minorEastAsia" w:hAnsiTheme="minorEastAsia" w:eastAsiaTheme="minorEastAsia" w:cstheme="minorEastAsia"/>
          <w:b/>
          <w:color w:val="auto"/>
          <w:sz w:val="28"/>
          <w:szCs w:val="28"/>
          <w:highlight w:val="none"/>
        </w:rPr>
        <w:t>202</w:t>
      </w:r>
      <w:r>
        <w:rPr>
          <w:rFonts w:hint="eastAsia" w:asciiTheme="minorEastAsia" w:hAnsiTheme="minorEastAsia" w:eastAsiaTheme="minorEastAsia" w:cstheme="minorEastAsia"/>
          <w:b/>
          <w:color w:val="auto"/>
          <w:sz w:val="28"/>
          <w:szCs w:val="28"/>
          <w:highlight w:val="none"/>
          <w:lang w:val="en-US" w:eastAsia="zh-CN"/>
        </w:rPr>
        <w:t>5GB50</w:t>
      </w:r>
      <w:r>
        <w:rPr>
          <w:rFonts w:hint="eastAsia" w:asciiTheme="minorEastAsia" w:hAnsiTheme="minorEastAsia" w:eastAsiaTheme="minorEastAsia" w:cstheme="minorEastAsia"/>
          <w:b/>
          <w:color w:val="auto"/>
          <w:sz w:val="28"/>
          <w:szCs w:val="28"/>
          <w:highlight w:val="none"/>
        </w:rPr>
        <w:t>号</w:t>
      </w:r>
    </w:p>
    <w:p w14:paraId="601CCC2E">
      <w:pPr>
        <w:spacing w:line="540" w:lineRule="exact"/>
        <w:ind w:firstLine="437"/>
        <w:rPr>
          <w:rFonts w:hint="eastAsia" w:asciiTheme="minorEastAsia" w:hAnsiTheme="minorEastAsia" w:eastAsiaTheme="minorEastAsia" w:cstheme="minorEastAsia"/>
          <w:color w:val="auto"/>
          <w:szCs w:val="21"/>
          <w:highlight w:val="none"/>
        </w:rPr>
      </w:pPr>
    </w:p>
    <w:p w14:paraId="10B7FF00">
      <w:pPr>
        <w:spacing w:line="540" w:lineRule="exact"/>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000000"/>
          <w:szCs w:val="21"/>
        </w:rPr>
        <w:drawing>
          <wp:anchor distT="0" distB="0" distL="114300" distR="114300" simplePos="0" relativeHeight="251659264" behindDoc="1" locked="0" layoutInCell="1" allowOverlap="1">
            <wp:simplePos x="0" y="0"/>
            <wp:positionH relativeFrom="column">
              <wp:posOffset>1785620</wp:posOffset>
            </wp:positionH>
            <wp:positionV relativeFrom="paragraph">
              <wp:posOffset>172085</wp:posOffset>
            </wp:positionV>
            <wp:extent cx="2101215" cy="2204720"/>
            <wp:effectExtent l="0" t="0" r="13335" b="5080"/>
            <wp:wrapNone/>
            <wp:docPr id="1" name="图片 2" descr="1652341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52341484(1)"/>
                    <pic:cNvPicPr>
                      <a:picLocks noChangeAspect="1"/>
                    </pic:cNvPicPr>
                  </pic:nvPicPr>
                  <pic:blipFill>
                    <a:blip r:embed="rId13"/>
                    <a:stretch>
                      <a:fillRect/>
                    </a:stretch>
                  </pic:blipFill>
                  <pic:spPr>
                    <a:xfrm>
                      <a:off x="0" y="0"/>
                      <a:ext cx="2101215" cy="2204720"/>
                    </a:xfrm>
                    <a:prstGeom prst="rect">
                      <a:avLst/>
                    </a:prstGeom>
                    <a:noFill/>
                    <a:ln>
                      <a:noFill/>
                    </a:ln>
                  </pic:spPr>
                </pic:pic>
              </a:graphicData>
            </a:graphic>
          </wp:anchor>
        </w:drawing>
      </w:r>
    </w:p>
    <w:p w14:paraId="6C5A209C">
      <w:pPr>
        <w:spacing w:line="540" w:lineRule="exact"/>
        <w:ind w:firstLine="437"/>
        <w:rPr>
          <w:rFonts w:hint="eastAsia" w:asciiTheme="minorEastAsia" w:hAnsiTheme="minorEastAsia" w:eastAsiaTheme="minorEastAsia" w:cstheme="minorEastAsia"/>
          <w:color w:val="auto"/>
          <w:szCs w:val="21"/>
          <w:highlight w:val="none"/>
        </w:rPr>
      </w:pPr>
    </w:p>
    <w:p w14:paraId="05A4C33F">
      <w:pPr>
        <w:spacing w:line="540" w:lineRule="exact"/>
        <w:ind w:firstLine="437"/>
        <w:rPr>
          <w:rFonts w:hint="eastAsia" w:asciiTheme="minorEastAsia" w:hAnsiTheme="minorEastAsia" w:eastAsiaTheme="minorEastAsia" w:cstheme="minorEastAsia"/>
          <w:color w:val="auto"/>
          <w:szCs w:val="21"/>
          <w:highlight w:val="none"/>
        </w:rPr>
      </w:pPr>
    </w:p>
    <w:p w14:paraId="7C3BD95C">
      <w:pPr>
        <w:spacing w:line="540" w:lineRule="exact"/>
        <w:ind w:firstLine="437"/>
        <w:rPr>
          <w:rFonts w:hint="eastAsia" w:asciiTheme="minorEastAsia" w:hAnsiTheme="minorEastAsia" w:eastAsiaTheme="minorEastAsia" w:cstheme="minorEastAsia"/>
          <w:color w:val="auto"/>
          <w:szCs w:val="21"/>
          <w:highlight w:val="none"/>
        </w:rPr>
      </w:pPr>
    </w:p>
    <w:p w14:paraId="09381B55">
      <w:pPr>
        <w:spacing w:line="540" w:lineRule="exact"/>
        <w:ind w:firstLine="437"/>
        <w:rPr>
          <w:rFonts w:hint="eastAsia" w:asciiTheme="minorEastAsia" w:hAnsiTheme="minorEastAsia" w:eastAsiaTheme="minorEastAsia" w:cstheme="minorEastAsia"/>
          <w:color w:val="auto"/>
          <w:szCs w:val="21"/>
          <w:highlight w:val="none"/>
        </w:rPr>
      </w:pPr>
    </w:p>
    <w:p w14:paraId="42231373">
      <w:pPr>
        <w:spacing w:line="540" w:lineRule="exact"/>
        <w:ind w:firstLine="437"/>
        <w:rPr>
          <w:rFonts w:hint="eastAsia" w:asciiTheme="minorEastAsia" w:hAnsiTheme="minorEastAsia" w:eastAsiaTheme="minorEastAsia" w:cstheme="minorEastAsia"/>
          <w:color w:val="auto"/>
          <w:szCs w:val="21"/>
          <w:highlight w:val="none"/>
        </w:rPr>
      </w:pPr>
    </w:p>
    <w:p w14:paraId="78D2F43A">
      <w:pPr>
        <w:spacing w:line="360" w:lineRule="auto"/>
        <w:ind w:left="0" w:leftChars="0" w:firstLine="1060" w:firstLineChars="0"/>
        <w:rPr>
          <w:rFonts w:hint="eastAsia" w:asciiTheme="minorEastAsia" w:hAnsiTheme="minorEastAsia" w:eastAsiaTheme="minorEastAsia" w:cstheme="minorEastAsia"/>
          <w:b/>
          <w:bCs/>
          <w:color w:val="auto"/>
          <w:sz w:val="32"/>
          <w:szCs w:val="32"/>
          <w:highlight w:val="none"/>
        </w:rPr>
      </w:pPr>
    </w:p>
    <w:p w14:paraId="1A118342">
      <w:pPr>
        <w:spacing w:line="360" w:lineRule="auto"/>
        <w:ind w:left="0" w:leftChars="0" w:firstLine="1060" w:firstLineChars="0"/>
        <w:rPr>
          <w:rFonts w:hint="eastAsia" w:asciiTheme="minorEastAsia" w:hAnsiTheme="minorEastAsia" w:eastAsiaTheme="minorEastAsia" w:cstheme="minorEastAsia"/>
          <w:b/>
          <w:bCs/>
          <w:color w:val="auto"/>
          <w:sz w:val="32"/>
          <w:szCs w:val="32"/>
          <w:highlight w:val="none"/>
        </w:rPr>
      </w:pPr>
    </w:p>
    <w:p w14:paraId="2DA16529">
      <w:pPr>
        <w:spacing w:line="360" w:lineRule="auto"/>
        <w:ind w:left="0" w:leftChars="0" w:firstLine="1060" w:firstLineChars="0"/>
        <w:rPr>
          <w:rFonts w:hint="eastAsia" w:asciiTheme="minorEastAsia" w:hAnsiTheme="minorEastAsia" w:eastAsiaTheme="minorEastAsia" w:cstheme="minorEastAsia"/>
          <w:b/>
          <w:bCs/>
          <w:color w:val="auto"/>
          <w:sz w:val="32"/>
          <w:szCs w:val="32"/>
          <w:highlight w:val="none"/>
        </w:rPr>
      </w:pPr>
    </w:p>
    <w:p w14:paraId="3206F8B6">
      <w:pPr>
        <w:spacing w:line="360" w:lineRule="auto"/>
        <w:ind w:left="0" w:leftChars="0" w:firstLine="1060" w:firstLineChars="0"/>
        <w:rPr>
          <w:rFonts w:hint="eastAsia" w:asciiTheme="minorEastAsia" w:hAnsiTheme="minorEastAsia" w:eastAsiaTheme="minorEastAsia" w:cstheme="minorEastAsia"/>
          <w:b/>
          <w:bCs/>
          <w:color w:val="auto"/>
          <w:sz w:val="32"/>
          <w:szCs w:val="32"/>
          <w:highlight w:val="none"/>
        </w:rPr>
      </w:pPr>
    </w:p>
    <w:p w14:paraId="47524775">
      <w:pPr>
        <w:spacing w:line="360" w:lineRule="auto"/>
        <w:ind w:left="0" w:leftChars="0" w:firstLine="1060" w:firstLineChars="0"/>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rPr>
        <w:t>招 标 人：</w:t>
      </w:r>
      <w:r>
        <w:rPr>
          <w:rFonts w:hint="eastAsia" w:ascii="宋体" w:hAnsi="宋体" w:eastAsia="宋体" w:cs="宋体"/>
          <w:b/>
          <w:bCs/>
          <w:color w:val="auto"/>
          <w:sz w:val="32"/>
          <w:szCs w:val="32"/>
          <w:highlight w:val="none"/>
          <w:lang w:eastAsia="zh-CN"/>
        </w:rPr>
        <w:t xml:space="preserve">原阳县住房建设和城市管理局 </w:t>
      </w:r>
    </w:p>
    <w:p w14:paraId="6AF00A01">
      <w:pPr>
        <w:spacing w:line="360" w:lineRule="auto"/>
        <w:ind w:left="0" w:leftChars="0" w:firstLine="1060" w:firstLineChars="0"/>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u w:val="none"/>
          <w:lang w:val="en-US" w:eastAsia="zh-CN"/>
        </w:rPr>
        <w:t>中信诚项目管理有限公司</w:t>
      </w:r>
    </w:p>
    <w:p w14:paraId="3753CC67">
      <w:pPr>
        <w:spacing w:line="360" w:lineRule="auto"/>
        <w:ind w:left="0" w:leftChars="0" w:firstLine="1060" w:firstLineChars="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时        间：</w:t>
      </w: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十一</w:t>
      </w:r>
      <w:r>
        <w:rPr>
          <w:rFonts w:hint="eastAsia" w:ascii="宋体" w:hAnsi="宋体" w:eastAsia="宋体" w:cs="宋体"/>
          <w:b/>
          <w:bCs/>
          <w:color w:val="auto"/>
          <w:sz w:val="32"/>
          <w:szCs w:val="32"/>
          <w:highlight w:val="none"/>
        </w:rPr>
        <w:t>月</w:t>
      </w:r>
    </w:p>
    <w:p w14:paraId="24D333AB">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kern w:val="2"/>
          <w:sz w:val="52"/>
          <w:szCs w:val="52"/>
          <w:lang w:val="en-US" w:eastAsia="zh-CN" w:bidi="ar-SA"/>
        </w:rPr>
      </w:pPr>
    </w:p>
    <w:p w14:paraId="571A5830">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kern w:val="2"/>
          <w:sz w:val="52"/>
          <w:szCs w:val="52"/>
          <w:lang w:val="en-US" w:eastAsia="zh-CN" w:bidi="ar-SA"/>
        </w:rPr>
      </w:pPr>
    </w:p>
    <w:sdt>
      <w:sdtPr>
        <w:rPr>
          <w:rFonts w:hint="eastAsia" w:asciiTheme="minorEastAsia" w:hAnsiTheme="minorEastAsia" w:eastAsiaTheme="minorEastAsia" w:cstheme="minorEastAsia"/>
          <w:kern w:val="2"/>
          <w:sz w:val="52"/>
          <w:szCs w:val="52"/>
          <w:lang w:val="en-US" w:eastAsia="zh-CN" w:bidi="ar-SA"/>
        </w:rPr>
        <w:id w:val="147480584"/>
        <w15:color w:val="DBDBDB"/>
        <w:docPartObj>
          <w:docPartGallery w:val="Table of Contents"/>
          <w:docPartUnique/>
        </w:docPartObj>
      </w:sdtPr>
      <w:sdtEndPr>
        <w:rPr>
          <w:rFonts w:hint="eastAsia" w:asciiTheme="minorEastAsia" w:hAnsiTheme="minorEastAsia" w:eastAsiaTheme="minorEastAsia" w:cstheme="minorEastAsia"/>
          <w:kern w:val="2"/>
          <w:sz w:val="52"/>
          <w:szCs w:val="52"/>
          <w:lang w:val="en-US" w:eastAsia="zh-CN" w:bidi="ar-SA"/>
        </w:rPr>
      </w:sdtEndPr>
      <w:sdtContent>
        <w:p w14:paraId="7D63289C">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52"/>
              <w:szCs w:val="52"/>
            </w:rPr>
          </w:pPr>
          <w:bookmarkStart w:id="0" w:name="_Toc497492623"/>
          <w:bookmarkStart w:id="1" w:name="_Toc477336564"/>
          <w:r>
            <w:rPr>
              <w:rFonts w:hint="eastAsia" w:asciiTheme="minorEastAsia" w:hAnsiTheme="minorEastAsia" w:eastAsiaTheme="minorEastAsia" w:cstheme="minorEastAsia"/>
              <w:sz w:val="52"/>
              <w:szCs w:val="52"/>
            </w:rPr>
            <w:t>目录</w:t>
          </w:r>
        </w:p>
        <w:p w14:paraId="55152A92">
          <w:pPr>
            <w:pStyle w:val="22"/>
            <w:tabs>
              <w:tab w:val="right" w:leader="dot" w:pos="9638"/>
              <w:tab w:val="clear" w:pos="85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TOC \o "1-1" \h \u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_Toc24798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第一章  招标公告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_Toc24798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12EFF532">
          <w:pPr>
            <w:pStyle w:val="22"/>
            <w:tabs>
              <w:tab w:val="right" w:leader="dot" w:pos="9638"/>
              <w:tab w:val="clear" w:pos="85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_Toc19331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第二章 投标人须知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_Toc19331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777CDFD1">
          <w:pPr>
            <w:pStyle w:val="22"/>
            <w:tabs>
              <w:tab w:val="right" w:leader="dot" w:pos="9638"/>
              <w:tab w:val="clear" w:pos="85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_Toc6985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第三章 评标办法（综合评分法）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_Toc6985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19</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4C0BDC28">
          <w:pPr>
            <w:pStyle w:val="22"/>
            <w:tabs>
              <w:tab w:val="right" w:leader="dot" w:pos="9638"/>
              <w:tab w:val="clear" w:pos="85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_Toc17030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xml:space="preserve">第四章 </w:t>
          </w:r>
          <w:r>
            <w:rPr>
              <w:rFonts w:hint="eastAsia" w:asciiTheme="minorEastAsia" w:hAnsiTheme="minorEastAsia" w:eastAsiaTheme="minorEastAsia" w:cstheme="minorEastAsia"/>
              <w:sz w:val="32"/>
              <w:szCs w:val="32"/>
              <w:lang w:val="en-US" w:eastAsia="zh-CN"/>
            </w:rPr>
            <w:t>合同条款及格式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_Toc17030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568F1B5A">
          <w:pPr>
            <w:pStyle w:val="22"/>
            <w:tabs>
              <w:tab w:val="right" w:leader="dot" w:pos="9638"/>
              <w:tab w:val="clear" w:pos="85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_Toc30738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第五章 技术标准和要求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_Toc30738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036D11DA">
          <w:pPr>
            <w:pStyle w:val="22"/>
            <w:tabs>
              <w:tab w:val="right" w:leader="dot" w:pos="9638"/>
              <w:tab w:val="clear" w:pos="85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_Toc18645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第六章</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投标文件格式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_Toc18645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1C4BF52E">
          <w:pPr>
            <w:pStyle w:val="22"/>
            <w:tabs>
              <w:tab w:val="right" w:leader="dot" w:pos="9638"/>
              <w:tab w:val="clear" w:pos="85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_Toc26824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lang w:val="en-US" w:eastAsia="zh-CN"/>
            </w:rPr>
            <w:t>第七章 定标办法</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_Toc26824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14:paraId="7ADFBBCA">
          <w:pP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szCs w:val="32"/>
            </w:rPr>
            <w:fldChar w:fldCharType="end"/>
          </w:r>
        </w:p>
      </w:sdtContent>
    </w:sdt>
    <w:p w14:paraId="7E30C2FD">
      <w:pPr>
        <w:rPr>
          <w:rFonts w:hint="eastAsia" w:asciiTheme="minorEastAsia" w:hAnsiTheme="minorEastAsia" w:eastAsiaTheme="minorEastAsia" w:cstheme="minorEastAsia"/>
        </w:rPr>
      </w:pPr>
    </w:p>
    <w:p w14:paraId="046A46CB">
      <w:pPr>
        <w:pStyle w:val="2"/>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szCs w:val="32"/>
        </w:rPr>
        <w:br w:type="page"/>
      </w:r>
      <w:bookmarkEnd w:id="0"/>
      <w:bookmarkEnd w:id="1"/>
      <w:bookmarkStart w:id="2" w:name="_Toc25617"/>
      <w:bookmarkStart w:id="3" w:name="_Toc22582"/>
      <w:bookmarkStart w:id="4" w:name="_Toc24798"/>
      <w:bookmarkStart w:id="5" w:name="_Toc497492624"/>
      <w:r>
        <w:rPr>
          <w:rFonts w:hint="eastAsia" w:asciiTheme="minorEastAsia" w:hAnsiTheme="minorEastAsia" w:eastAsiaTheme="minorEastAsia" w:cstheme="minorEastAsia"/>
        </w:rPr>
        <w:t>第一章  招标公告</w:t>
      </w:r>
      <w:bookmarkEnd w:id="2"/>
      <w:bookmarkEnd w:id="3"/>
      <w:bookmarkEnd w:id="4"/>
    </w:p>
    <w:p w14:paraId="13BC73FE">
      <w:pPr>
        <w:jc w:val="center"/>
        <w:rPr>
          <w:rFonts w:hint="eastAsia" w:ascii="宋体" w:hAnsi="宋体" w:eastAsia="宋体" w:cs="宋体"/>
          <w:b/>
          <w:bCs/>
          <w:color w:val="auto"/>
          <w:sz w:val="32"/>
          <w:szCs w:val="32"/>
        </w:rPr>
      </w:pPr>
      <w:bookmarkStart w:id="6" w:name="_Toc19331"/>
      <w:r>
        <w:rPr>
          <w:rFonts w:hint="eastAsia" w:ascii="宋体" w:hAnsi="宋体" w:eastAsia="宋体" w:cs="宋体"/>
          <w:b/>
          <w:bCs/>
          <w:color w:val="auto"/>
          <w:sz w:val="32"/>
          <w:szCs w:val="32"/>
          <w:u w:val="none"/>
        </w:rPr>
        <w:t>原阳县文源北路（春和路</w:t>
      </w:r>
      <w:r>
        <w:rPr>
          <w:rFonts w:hint="eastAsia" w:ascii="宋体" w:hAnsi="宋体" w:eastAsia="宋体" w:cs="宋体"/>
          <w:b/>
          <w:bCs/>
          <w:color w:val="auto"/>
          <w:sz w:val="32"/>
          <w:szCs w:val="32"/>
          <w:u w:val="none"/>
          <w:lang w:eastAsia="zh-CN"/>
        </w:rPr>
        <w:t>－</w:t>
      </w:r>
      <w:r>
        <w:rPr>
          <w:rFonts w:hint="eastAsia" w:ascii="宋体" w:hAnsi="宋体" w:eastAsia="宋体" w:cs="宋体"/>
          <w:b/>
          <w:bCs/>
          <w:color w:val="auto"/>
          <w:sz w:val="32"/>
          <w:szCs w:val="32"/>
          <w:u w:val="none"/>
        </w:rPr>
        <w:t>规划路）道路建设工程</w:t>
      </w:r>
      <w:r>
        <w:rPr>
          <w:rFonts w:hint="eastAsia" w:ascii="宋体" w:hAnsi="宋体" w:eastAsia="宋体" w:cs="宋体"/>
          <w:b/>
          <w:bCs/>
          <w:color w:val="auto"/>
          <w:sz w:val="32"/>
          <w:szCs w:val="32"/>
        </w:rPr>
        <w:t>招标公告</w:t>
      </w:r>
    </w:p>
    <w:p w14:paraId="4831D62D">
      <w:pPr>
        <w:keepNext w:val="0"/>
        <w:keepLines w:val="0"/>
        <w:pageBreakBefore w:val="0"/>
        <w:widowControl w:val="0"/>
        <w:kinsoku/>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rPr>
      </w:pPr>
      <w:bookmarkStart w:id="7" w:name="_Toc8170"/>
      <w:r>
        <w:rPr>
          <w:rFonts w:hint="eastAsia" w:ascii="宋体" w:hAnsi="宋体" w:eastAsia="宋体" w:cs="宋体"/>
          <w:b/>
          <w:bCs/>
          <w:color w:val="auto"/>
          <w:sz w:val="24"/>
        </w:rPr>
        <w:t>1.招标条件</w:t>
      </w:r>
      <w:bookmarkEnd w:id="7"/>
    </w:p>
    <w:p w14:paraId="6C496E25">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本招标项目</w:t>
      </w:r>
      <w:r>
        <w:rPr>
          <w:rFonts w:hint="eastAsia" w:ascii="宋体" w:hAnsi="宋体" w:eastAsia="宋体" w:cs="宋体"/>
          <w:color w:val="auto"/>
          <w:sz w:val="22"/>
          <w:szCs w:val="22"/>
          <w:highlight w:val="none"/>
          <w:lang w:val="en-US" w:eastAsia="zh-CN"/>
        </w:rPr>
        <w:t>原阳县文源北路（春和路－规划路）道路建设工程</w:t>
      </w:r>
      <w:r>
        <w:rPr>
          <w:rFonts w:hint="eastAsia" w:ascii="宋体" w:hAnsi="宋体" w:eastAsia="宋体" w:cs="宋体"/>
          <w:color w:val="auto"/>
          <w:sz w:val="22"/>
          <w:szCs w:val="22"/>
          <w:highlight w:val="none"/>
        </w:rPr>
        <w:t>已由</w:t>
      </w:r>
      <w:r>
        <w:rPr>
          <w:rFonts w:hint="eastAsia" w:ascii="宋体" w:hAnsi="宋体" w:eastAsia="宋体" w:cs="宋体"/>
          <w:color w:val="auto"/>
          <w:sz w:val="22"/>
          <w:szCs w:val="22"/>
          <w:highlight w:val="none"/>
          <w:lang w:val="en-US" w:eastAsia="zh-CN"/>
        </w:rPr>
        <w:t>原阳县发展和改革委员会以</w:t>
      </w:r>
      <w:r>
        <w:rPr>
          <w:rFonts w:hint="eastAsia" w:ascii="宋体" w:hAnsi="宋体" w:eastAsia="宋体" w:cs="宋体"/>
          <w:color w:val="auto"/>
          <w:sz w:val="22"/>
          <w:szCs w:val="22"/>
          <w:highlight w:val="none"/>
          <w:u w:val="single"/>
          <w:lang w:val="en-US" w:eastAsia="zh-CN"/>
        </w:rPr>
        <w:t xml:space="preserve"> 原发改【2025】199 </w:t>
      </w:r>
      <w:r>
        <w:rPr>
          <w:rFonts w:hint="eastAsia" w:ascii="宋体" w:hAnsi="宋体" w:eastAsia="宋体" w:cs="宋体"/>
          <w:color w:val="auto"/>
          <w:sz w:val="22"/>
          <w:szCs w:val="22"/>
          <w:highlight w:val="none"/>
          <w:u w:val="none"/>
          <w:lang w:val="en-US" w:eastAsia="zh-CN"/>
        </w:rPr>
        <w:t>号</w:t>
      </w:r>
      <w:r>
        <w:rPr>
          <w:rFonts w:hint="eastAsia" w:ascii="宋体" w:hAnsi="宋体" w:eastAsia="宋体" w:cs="宋体"/>
          <w:color w:val="auto"/>
          <w:sz w:val="22"/>
          <w:szCs w:val="22"/>
          <w:highlight w:val="none"/>
          <w:lang w:val="en-US" w:eastAsia="zh-CN"/>
        </w:rPr>
        <w:t>批准建设，投资项目在线审批监管统一代码为</w:t>
      </w:r>
      <w:r>
        <w:rPr>
          <w:rFonts w:hint="eastAsia" w:ascii="宋体" w:hAnsi="宋体" w:eastAsia="宋体" w:cs="宋体"/>
          <w:color w:val="auto"/>
          <w:sz w:val="22"/>
          <w:szCs w:val="22"/>
          <w:highlight w:val="none"/>
          <w:u w:val="single"/>
          <w:lang w:val="en-US" w:eastAsia="zh-CN"/>
        </w:rPr>
        <w:t xml:space="preserve"> 2506-410725-04-01-198028 </w:t>
      </w:r>
      <w:r>
        <w:rPr>
          <w:rFonts w:hint="eastAsia" w:ascii="宋体" w:hAnsi="宋体" w:eastAsia="宋体" w:cs="宋体"/>
          <w:color w:val="auto"/>
          <w:sz w:val="22"/>
          <w:szCs w:val="22"/>
          <w:highlight w:val="none"/>
          <w:u w:val="none"/>
          <w:lang w:val="en-US" w:eastAsia="zh-CN"/>
        </w:rPr>
        <w:t xml:space="preserve"> </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招标人为</w:t>
      </w:r>
      <w:r>
        <w:rPr>
          <w:rFonts w:hint="eastAsia" w:ascii="宋体" w:hAnsi="宋体" w:eastAsia="宋体" w:cs="宋体"/>
          <w:color w:val="auto"/>
          <w:sz w:val="22"/>
          <w:szCs w:val="22"/>
          <w:highlight w:val="none"/>
          <w:lang w:val="en-US" w:eastAsia="zh-CN"/>
        </w:rPr>
        <w:t>原阳县住房建设和城市管理局</w:t>
      </w:r>
      <w:r>
        <w:rPr>
          <w:rFonts w:hint="eastAsia" w:ascii="宋体" w:hAnsi="宋体" w:eastAsia="宋体" w:cs="宋体"/>
          <w:color w:val="auto"/>
          <w:sz w:val="22"/>
          <w:szCs w:val="22"/>
          <w:highlight w:val="none"/>
        </w:rPr>
        <w:t>，建设资金来自</w:t>
      </w:r>
      <w:r>
        <w:rPr>
          <w:rFonts w:hint="eastAsia" w:ascii="宋体" w:hAnsi="宋体" w:eastAsia="宋体" w:cs="宋体"/>
          <w:color w:val="auto"/>
          <w:sz w:val="22"/>
          <w:szCs w:val="22"/>
          <w:highlight w:val="none"/>
          <w:u w:val="none"/>
          <w:lang w:val="en-US" w:eastAsia="zh-CN"/>
        </w:rPr>
        <w:t>财政资金</w:t>
      </w:r>
      <w:r>
        <w:rPr>
          <w:rFonts w:hint="eastAsia" w:ascii="宋体" w:hAnsi="宋体" w:eastAsia="宋体" w:cs="宋体"/>
          <w:color w:val="auto"/>
          <w:sz w:val="22"/>
          <w:szCs w:val="22"/>
          <w:highlight w:val="none"/>
        </w:rPr>
        <w:t>，项目出资比例为</w:t>
      </w:r>
      <w:r>
        <w:rPr>
          <w:rFonts w:hint="eastAsia" w:ascii="宋体" w:hAnsi="宋体" w:eastAsia="宋体" w:cs="宋体"/>
          <w:color w:val="auto"/>
          <w:sz w:val="22"/>
          <w:szCs w:val="22"/>
          <w:highlight w:val="none"/>
          <w:u w:val="none"/>
          <w:lang w:val="en-US" w:eastAsia="zh-CN"/>
        </w:rPr>
        <w:t>100%</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rPr>
        <w:t>项目已具备招标条件，现对该项目进行公开招标。</w:t>
      </w:r>
    </w:p>
    <w:p w14:paraId="7FAFDC54">
      <w:pPr>
        <w:keepNext w:val="0"/>
        <w:keepLines w:val="0"/>
        <w:pageBreakBefore w:val="0"/>
        <w:widowControl w:val="0"/>
        <w:kinsoku/>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rPr>
      </w:pPr>
      <w:bookmarkStart w:id="8" w:name="_Toc5242"/>
      <w:r>
        <w:rPr>
          <w:rFonts w:hint="eastAsia" w:ascii="宋体" w:hAnsi="宋体" w:eastAsia="宋体" w:cs="宋体"/>
          <w:b/>
          <w:bCs/>
          <w:color w:val="auto"/>
          <w:sz w:val="24"/>
        </w:rPr>
        <w:t>2.项目概况与招标范围</w:t>
      </w:r>
      <w:bookmarkEnd w:id="8"/>
    </w:p>
    <w:p w14:paraId="46E33C58">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bookmarkStart w:id="9" w:name="_Toc1549"/>
      <w:r>
        <w:rPr>
          <w:rFonts w:hint="eastAsia" w:ascii="宋体" w:hAnsi="宋体" w:eastAsia="宋体" w:cs="宋体"/>
          <w:color w:val="auto"/>
          <w:sz w:val="22"/>
          <w:szCs w:val="22"/>
          <w:highlight w:val="none"/>
          <w:lang w:val="en-US" w:eastAsia="zh-CN"/>
        </w:rPr>
        <w:t>2.1、项目名称：原阳县文源北路（春和路－规划路）道路建设工程。</w:t>
      </w:r>
    </w:p>
    <w:p w14:paraId="04631C58">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2.2、项目编号：原交建2025GB</w:t>
      </w:r>
      <w:r>
        <w:rPr>
          <w:rFonts w:hint="eastAsia" w:ascii="宋体" w:hAnsi="宋体" w:cs="宋体"/>
          <w:color w:val="auto"/>
          <w:sz w:val="22"/>
          <w:szCs w:val="22"/>
          <w:highlight w:val="none"/>
          <w:lang w:val="en-US" w:eastAsia="zh-CN"/>
        </w:rPr>
        <w:t>50</w:t>
      </w:r>
      <w:r>
        <w:rPr>
          <w:rFonts w:hint="eastAsia" w:ascii="宋体" w:hAnsi="宋体" w:eastAsia="宋体" w:cs="宋体"/>
          <w:color w:val="auto"/>
          <w:sz w:val="22"/>
          <w:szCs w:val="22"/>
          <w:highlight w:val="none"/>
          <w:lang w:val="en-US" w:eastAsia="zh-CN"/>
        </w:rPr>
        <w:t>号。</w:t>
      </w:r>
    </w:p>
    <w:p w14:paraId="44306DE8">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2.3、建设地点：原阳县境内。</w:t>
      </w:r>
    </w:p>
    <w:p w14:paraId="68A647D0">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建设规模：项目位于原阳县城区东北，东西走向，道路两侧以厂区为主。道路西起春和路，东至规划路，全长394.97米，道路规划为城市支路，路基宽度15米。路幅分配为：1.5米人行道+12米车行道+1.5米人行道=15米。内容包括：道路工程、排水工程、照明工程。</w:t>
      </w:r>
    </w:p>
    <w:p w14:paraId="329DF36C">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2.5、标段划分：本次招标共计2个标段。</w:t>
      </w:r>
    </w:p>
    <w:p w14:paraId="033788AC">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1标段：原阳县文源北路（春和路－规划路）道路建设工程施工</w:t>
      </w:r>
    </w:p>
    <w:p w14:paraId="4BB4CAE6">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2标段：原阳县文源北路（春和路－规划路）道路建设工程监理</w:t>
      </w:r>
    </w:p>
    <w:p w14:paraId="36D495B6">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2.6、招标控制价：1标段3895110.4元，2标段为施工中标价的1%。</w:t>
      </w:r>
    </w:p>
    <w:p w14:paraId="0340E99A">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2.7、工期要求：180日历天。</w:t>
      </w:r>
    </w:p>
    <w:p w14:paraId="440947A2">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2.8、招标范围：1标段：本项目施工图纸及招标工程量清单范围内的全部内容。2标段：所有涉及项目施工准备阶段监理、施工阶段监理、保修阶段监理以及与工程监理相关的其他工作。</w:t>
      </w:r>
    </w:p>
    <w:p w14:paraId="413591DF">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2.9、质量要求：合格。</w:t>
      </w:r>
    </w:p>
    <w:p w14:paraId="77F38ACB">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2.10、资金来源及落实情况：财政资金，已落实。</w:t>
      </w:r>
    </w:p>
    <w:p w14:paraId="23237B79">
      <w:pPr>
        <w:keepNext w:val="0"/>
        <w:keepLines w:val="0"/>
        <w:pageBreakBefore w:val="0"/>
        <w:widowControl w:val="0"/>
        <w:kinsoku/>
        <w:overflowPunct/>
        <w:topLinePunct w:val="0"/>
        <w:autoSpaceDE/>
        <w:autoSpaceDN/>
        <w:bidi w:val="0"/>
        <w:adjustRightInd/>
        <w:snapToGrid/>
        <w:spacing w:line="420" w:lineRule="exact"/>
        <w:ind w:left="0" w:leftChars="0" w:firstLine="418" w:firstLineChars="190"/>
        <w:textAlignment w:val="auto"/>
        <w:outlineLvl w:val="1"/>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2.11、是否为只面向中小企业采购：是。</w:t>
      </w:r>
      <w:bookmarkEnd w:id="9"/>
    </w:p>
    <w:p w14:paraId="4179DF02">
      <w:pPr>
        <w:keepNext w:val="0"/>
        <w:keepLines w:val="0"/>
        <w:pageBreakBefore w:val="0"/>
        <w:widowControl w:val="0"/>
        <w:kinsoku/>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rPr>
      </w:pPr>
      <w:bookmarkStart w:id="10" w:name="_Toc20356"/>
      <w:r>
        <w:rPr>
          <w:rFonts w:hint="eastAsia" w:ascii="宋体" w:hAnsi="宋体" w:eastAsia="宋体" w:cs="宋体"/>
          <w:b/>
          <w:bCs/>
          <w:color w:val="auto"/>
          <w:sz w:val="24"/>
        </w:rPr>
        <w:t>3.投标人资格要求</w:t>
      </w:r>
      <w:bookmarkEnd w:id="10"/>
    </w:p>
    <w:p w14:paraId="2B297465">
      <w:pPr>
        <w:keepNext w:val="0"/>
        <w:keepLines w:val="0"/>
        <w:pageBreakBefore w:val="0"/>
        <w:widowControl w:val="0"/>
        <w:kinsoku/>
        <w:overflowPunct/>
        <w:topLinePunct w:val="0"/>
        <w:autoSpaceDE/>
        <w:autoSpaceDN/>
        <w:bidi w:val="0"/>
        <w:adjustRightInd/>
        <w:snapToGrid/>
        <w:spacing w:line="420" w:lineRule="exact"/>
        <w:ind w:firstLine="442" w:firstLineChars="200"/>
        <w:textAlignment w:val="auto"/>
        <w:outlineLvl w:val="1"/>
        <w:rPr>
          <w:rFonts w:hint="eastAsia" w:ascii="宋体" w:hAnsi="宋体" w:eastAsia="宋体" w:cs="宋体"/>
          <w:b/>
          <w:bCs/>
          <w:i w:val="0"/>
          <w:iCs w:val="0"/>
          <w:caps w:val="0"/>
          <w:color w:val="auto"/>
          <w:spacing w:val="0"/>
          <w:sz w:val="22"/>
          <w:szCs w:val="22"/>
          <w:highlight w:val="none"/>
          <w:lang w:val="en-US" w:eastAsia="zh-CN"/>
        </w:rPr>
      </w:pPr>
      <w:bookmarkStart w:id="11" w:name="_Toc11101"/>
      <w:bookmarkStart w:id="12" w:name="_Toc9928"/>
      <w:bookmarkStart w:id="13" w:name="_Toc28475"/>
      <w:bookmarkStart w:id="14" w:name="_Toc30721"/>
      <w:r>
        <w:rPr>
          <w:rFonts w:hint="eastAsia" w:ascii="宋体" w:hAnsi="宋体" w:eastAsia="宋体" w:cs="宋体"/>
          <w:b/>
          <w:bCs/>
          <w:i w:val="0"/>
          <w:iCs w:val="0"/>
          <w:caps w:val="0"/>
          <w:color w:val="auto"/>
          <w:spacing w:val="0"/>
          <w:sz w:val="22"/>
          <w:szCs w:val="22"/>
          <w:highlight w:val="none"/>
          <w:lang w:val="en-US" w:eastAsia="zh-CN"/>
        </w:rPr>
        <w:t>1标段资格要求</w:t>
      </w:r>
      <w:bookmarkEnd w:id="11"/>
      <w:bookmarkEnd w:id="12"/>
      <w:bookmarkEnd w:id="13"/>
    </w:p>
    <w:p w14:paraId="5E9FACEB">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outlineLvl w:val="1"/>
        <w:rPr>
          <w:rFonts w:hint="eastAsia" w:ascii="宋体" w:hAnsi="宋体" w:eastAsia="宋体" w:cs="宋体"/>
          <w:i w:val="0"/>
          <w:iCs w:val="0"/>
          <w:caps w:val="0"/>
          <w:color w:val="auto"/>
          <w:spacing w:val="0"/>
          <w:sz w:val="22"/>
          <w:szCs w:val="22"/>
          <w:highlight w:val="none"/>
          <w:lang w:eastAsia="zh-CN"/>
        </w:rPr>
      </w:pPr>
      <w:bookmarkStart w:id="15" w:name="_Toc14559"/>
      <w:bookmarkStart w:id="16" w:name="_Toc28453"/>
      <w:bookmarkStart w:id="17" w:name="_Toc30447"/>
      <w:r>
        <w:rPr>
          <w:rFonts w:hint="eastAsia" w:ascii="宋体" w:hAnsi="宋体" w:eastAsia="宋体" w:cs="宋体"/>
          <w:i w:val="0"/>
          <w:iCs w:val="0"/>
          <w:caps w:val="0"/>
          <w:color w:val="auto"/>
          <w:spacing w:val="0"/>
          <w:sz w:val="22"/>
          <w:szCs w:val="22"/>
          <w:highlight w:val="none"/>
          <w:lang w:eastAsia="zh-CN"/>
        </w:rPr>
        <w:t>3.1 资格要求：投标人须具备独立的法人资格 ，具有有效的营业执照，投标人具有</w:t>
      </w:r>
      <w:r>
        <w:rPr>
          <w:rFonts w:hint="eastAsia" w:ascii="宋体" w:hAnsi="宋体" w:eastAsia="宋体" w:cs="宋体"/>
          <w:i w:val="0"/>
          <w:iCs w:val="0"/>
          <w:caps w:val="0"/>
          <w:color w:val="auto"/>
          <w:spacing w:val="0"/>
          <w:sz w:val="22"/>
          <w:szCs w:val="22"/>
          <w:highlight w:val="none"/>
          <w:lang w:val="en-US" w:eastAsia="zh-CN"/>
        </w:rPr>
        <w:t>市政公用</w:t>
      </w:r>
      <w:r>
        <w:rPr>
          <w:rFonts w:hint="eastAsia" w:ascii="宋体" w:hAnsi="宋体" w:eastAsia="宋体" w:cs="宋体"/>
          <w:i w:val="0"/>
          <w:iCs w:val="0"/>
          <w:caps w:val="0"/>
          <w:color w:val="auto"/>
          <w:spacing w:val="0"/>
          <w:sz w:val="22"/>
          <w:szCs w:val="22"/>
          <w:highlight w:val="none"/>
          <w:lang w:eastAsia="zh-CN"/>
        </w:rPr>
        <w:t>工程施工总承包</w:t>
      </w:r>
      <w:r>
        <w:rPr>
          <w:rFonts w:hint="eastAsia" w:ascii="宋体" w:hAnsi="宋体" w:eastAsia="宋体" w:cs="宋体"/>
          <w:i w:val="0"/>
          <w:iCs w:val="0"/>
          <w:caps w:val="0"/>
          <w:color w:val="auto"/>
          <w:spacing w:val="0"/>
          <w:sz w:val="22"/>
          <w:szCs w:val="22"/>
          <w:highlight w:val="none"/>
          <w:lang w:val="en-US" w:eastAsia="zh-CN"/>
        </w:rPr>
        <w:t>叁</w:t>
      </w:r>
      <w:r>
        <w:rPr>
          <w:rFonts w:hint="eastAsia" w:ascii="宋体" w:hAnsi="宋体" w:eastAsia="宋体" w:cs="宋体"/>
          <w:i w:val="0"/>
          <w:iCs w:val="0"/>
          <w:caps w:val="0"/>
          <w:color w:val="auto"/>
          <w:spacing w:val="0"/>
          <w:sz w:val="22"/>
          <w:szCs w:val="22"/>
          <w:highlight w:val="none"/>
          <w:lang w:eastAsia="zh-CN"/>
        </w:rPr>
        <w:t>级及以上资质，并具备有效期内的安全生产许可证。</w:t>
      </w:r>
      <w:bookmarkEnd w:id="15"/>
      <w:bookmarkEnd w:id="16"/>
      <w:bookmarkEnd w:id="17"/>
    </w:p>
    <w:p w14:paraId="7CCAEDAD">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outlineLvl w:val="1"/>
        <w:rPr>
          <w:rFonts w:hint="eastAsia" w:ascii="宋体" w:hAnsi="宋体" w:eastAsia="宋体" w:cs="宋体"/>
          <w:i w:val="0"/>
          <w:iCs w:val="0"/>
          <w:caps w:val="0"/>
          <w:color w:val="auto"/>
          <w:spacing w:val="0"/>
          <w:sz w:val="22"/>
          <w:szCs w:val="22"/>
          <w:highlight w:val="none"/>
          <w:lang w:eastAsia="zh-CN"/>
        </w:rPr>
      </w:pPr>
      <w:bookmarkStart w:id="18" w:name="_Toc237"/>
      <w:bookmarkStart w:id="19" w:name="_Toc22967"/>
      <w:bookmarkStart w:id="20" w:name="_Toc9858"/>
      <w:r>
        <w:rPr>
          <w:rFonts w:hint="eastAsia" w:ascii="宋体" w:hAnsi="宋体" w:eastAsia="宋体" w:cs="宋体"/>
          <w:i w:val="0"/>
          <w:iCs w:val="0"/>
          <w:caps w:val="0"/>
          <w:color w:val="auto"/>
          <w:spacing w:val="0"/>
          <w:sz w:val="22"/>
          <w:szCs w:val="22"/>
          <w:highlight w:val="none"/>
          <w:lang w:eastAsia="zh-CN"/>
        </w:rPr>
        <w:t xml:space="preserve">3.2 </w:t>
      </w:r>
      <w:r>
        <w:rPr>
          <w:rFonts w:hint="eastAsia" w:ascii="宋体" w:hAnsi="宋体" w:cs="宋体"/>
          <w:i w:val="0"/>
          <w:iCs w:val="0"/>
          <w:caps w:val="0"/>
          <w:color w:val="auto"/>
          <w:spacing w:val="0"/>
          <w:sz w:val="22"/>
          <w:szCs w:val="22"/>
          <w:highlight w:val="none"/>
          <w:lang w:val="en-US" w:eastAsia="zh-CN"/>
        </w:rPr>
        <w:t>项目经理</w:t>
      </w:r>
      <w:r>
        <w:rPr>
          <w:rFonts w:hint="eastAsia" w:ascii="宋体" w:hAnsi="宋体" w:eastAsia="宋体" w:cs="宋体"/>
          <w:i w:val="0"/>
          <w:iCs w:val="0"/>
          <w:caps w:val="0"/>
          <w:color w:val="auto"/>
          <w:spacing w:val="0"/>
          <w:sz w:val="22"/>
          <w:szCs w:val="22"/>
          <w:highlight w:val="none"/>
          <w:lang w:eastAsia="zh-CN"/>
        </w:rPr>
        <w:t>要</w:t>
      </w:r>
      <w:bookmarkStart w:id="215" w:name="_GoBack"/>
      <w:bookmarkEnd w:id="215"/>
      <w:r>
        <w:rPr>
          <w:rFonts w:hint="eastAsia" w:ascii="宋体" w:hAnsi="宋体" w:eastAsia="宋体" w:cs="宋体"/>
          <w:i w:val="0"/>
          <w:iCs w:val="0"/>
          <w:caps w:val="0"/>
          <w:color w:val="auto"/>
          <w:spacing w:val="0"/>
          <w:sz w:val="22"/>
          <w:szCs w:val="22"/>
          <w:highlight w:val="none"/>
          <w:lang w:eastAsia="zh-CN"/>
        </w:rPr>
        <w:t>求：投标人拟派项目经理具有</w:t>
      </w:r>
      <w:r>
        <w:rPr>
          <w:rFonts w:hint="eastAsia" w:ascii="宋体" w:hAnsi="宋体" w:eastAsia="宋体" w:cs="宋体"/>
          <w:i w:val="0"/>
          <w:iCs w:val="0"/>
          <w:caps w:val="0"/>
          <w:color w:val="auto"/>
          <w:spacing w:val="0"/>
          <w:sz w:val="22"/>
          <w:szCs w:val="22"/>
          <w:highlight w:val="none"/>
          <w:lang w:val="en-US" w:eastAsia="zh-CN"/>
        </w:rPr>
        <w:t>市政</w:t>
      </w:r>
      <w:r>
        <w:rPr>
          <w:rFonts w:hint="eastAsia" w:ascii="宋体" w:hAnsi="宋体" w:eastAsia="宋体" w:cs="宋体"/>
          <w:i w:val="0"/>
          <w:iCs w:val="0"/>
          <w:caps w:val="0"/>
          <w:color w:val="auto"/>
          <w:spacing w:val="0"/>
          <w:sz w:val="22"/>
          <w:szCs w:val="22"/>
          <w:highlight w:val="none"/>
          <w:lang w:eastAsia="zh-CN"/>
        </w:rPr>
        <w:t>工程专业注册建造师贰级（含贰级）及以上资格和有效的安全考核合格证，且未担任其他在建工程项目的项目经理，并出具无在建承诺书</w:t>
      </w:r>
      <w:bookmarkEnd w:id="18"/>
      <w:bookmarkEnd w:id="19"/>
      <w:bookmarkEnd w:id="20"/>
      <w:r>
        <w:rPr>
          <w:rFonts w:hint="eastAsia" w:ascii="宋体" w:hAnsi="宋体" w:eastAsia="宋体" w:cs="宋体"/>
          <w:i w:val="0"/>
          <w:iCs w:val="0"/>
          <w:caps w:val="0"/>
          <w:color w:val="auto"/>
          <w:spacing w:val="0"/>
          <w:sz w:val="22"/>
          <w:szCs w:val="22"/>
          <w:highlight w:val="none"/>
          <w:lang w:eastAsia="zh-CN"/>
        </w:rPr>
        <w:t>。</w:t>
      </w:r>
    </w:p>
    <w:p w14:paraId="436DFE38">
      <w:pPr>
        <w:keepNext w:val="0"/>
        <w:keepLines w:val="0"/>
        <w:pageBreakBefore w:val="0"/>
        <w:widowControl w:val="0"/>
        <w:numPr>
          <w:ilvl w:val="0"/>
          <w:numId w:val="0"/>
        </w:numPr>
        <w:kinsoku/>
        <w:overflowPunct/>
        <w:topLinePunct w:val="0"/>
        <w:autoSpaceDE/>
        <w:autoSpaceDN/>
        <w:bidi w:val="0"/>
        <w:adjustRightInd/>
        <w:snapToGrid/>
        <w:spacing w:line="420" w:lineRule="exact"/>
        <w:ind w:firstLine="440" w:firstLineChars="200"/>
        <w:textAlignment w:val="auto"/>
        <w:outlineLvl w:val="1"/>
        <w:rPr>
          <w:rFonts w:hint="eastAsia" w:ascii="宋体" w:hAnsi="宋体" w:eastAsia="宋体" w:cs="宋体"/>
          <w:b w:val="0"/>
          <w:bCs w:val="0"/>
          <w:color w:val="auto"/>
          <w:sz w:val="21"/>
          <w:szCs w:val="21"/>
        </w:rPr>
      </w:pPr>
      <w:bookmarkStart w:id="21" w:name="_Toc15297"/>
      <w:bookmarkStart w:id="22" w:name="_Toc19378"/>
      <w:bookmarkStart w:id="23" w:name="_Toc30815"/>
      <w:r>
        <w:rPr>
          <w:rFonts w:hint="eastAsia" w:ascii="宋体" w:hAnsi="宋体" w:eastAsia="宋体" w:cs="宋体"/>
          <w:i w:val="0"/>
          <w:iCs w:val="0"/>
          <w:caps w:val="0"/>
          <w:color w:val="auto"/>
          <w:spacing w:val="0"/>
          <w:sz w:val="22"/>
          <w:szCs w:val="22"/>
          <w:highlight w:val="none"/>
          <w:lang w:eastAsia="zh-CN"/>
        </w:rPr>
        <w:t>3.3 财务要求：</w:t>
      </w:r>
      <w:bookmarkEnd w:id="21"/>
      <w:bookmarkEnd w:id="22"/>
      <w:bookmarkEnd w:id="23"/>
      <w:bookmarkStart w:id="24" w:name="_Toc25731"/>
      <w:bookmarkStart w:id="25" w:name="_Toc17395"/>
      <w:r>
        <w:rPr>
          <w:rFonts w:hint="eastAsia" w:ascii="宋体" w:hAnsi="宋体" w:eastAsia="宋体" w:cs="宋体"/>
          <w:b w:val="0"/>
          <w:bCs w:val="0"/>
          <w:color w:val="auto"/>
          <w:sz w:val="21"/>
          <w:szCs w:val="21"/>
        </w:rPr>
        <w:t>财务运行状况良好，没有财务被接管、冻结、破产状态，投标时提供近三年（2022年度、2023年度、2024年度）财务审计报告；投标人的成立时间少</w:t>
      </w:r>
      <w:r>
        <w:rPr>
          <w:rFonts w:hint="eastAsia" w:ascii="宋体" w:hAnsi="宋体" w:eastAsia="宋体" w:cs="宋体"/>
          <w:b w:val="0"/>
          <w:bCs w:val="0"/>
          <w:color w:val="auto"/>
          <w:sz w:val="21"/>
          <w:szCs w:val="21"/>
          <w:lang w:val="en-US" w:eastAsia="zh-CN"/>
        </w:rPr>
        <w:t>于本规定的</w:t>
      </w:r>
      <w:r>
        <w:rPr>
          <w:rFonts w:hint="eastAsia" w:ascii="宋体" w:hAnsi="宋体" w:eastAsia="宋体" w:cs="宋体"/>
          <w:b w:val="0"/>
          <w:bCs w:val="0"/>
          <w:color w:val="auto"/>
          <w:sz w:val="21"/>
          <w:szCs w:val="21"/>
        </w:rPr>
        <w:t>，应提供成立以来的财务状况表和纳税社保证明材料</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 xml:space="preserve"> </w:t>
      </w:r>
    </w:p>
    <w:p w14:paraId="60567584">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outlineLvl w:val="1"/>
        <w:rPr>
          <w:rFonts w:hint="eastAsia" w:ascii="宋体" w:hAnsi="宋体" w:eastAsia="宋体" w:cs="宋体"/>
          <w:i w:val="0"/>
          <w:iCs w:val="0"/>
          <w:caps w:val="0"/>
          <w:color w:val="auto"/>
          <w:spacing w:val="0"/>
          <w:sz w:val="22"/>
          <w:szCs w:val="22"/>
          <w:highlight w:val="none"/>
          <w:lang w:eastAsia="zh-CN"/>
        </w:rPr>
      </w:pPr>
      <w:bookmarkStart w:id="26" w:name="_Toc26968"/>
      <w:r>
        <w:rPr>
          <w:rFonts w:hint="eastAsia" w:ascii="宋体" w:hAnsi="宋体" w:eastAsia="宋体" w:cs="宋体"/>
          <w:i w:val="0"/>
          <w:iCs w:val="0"/>
          <w:caps w:val="0"/>
          <w:color w:val="auto"/>
          <w:spacing w:val="0"/>
          <w:sz w:val="22"/>
          <w:szCs w:val="22"/>
          <w:highlight w:val="none"/>
          <w:lang w:eastAsia="zh-CN"/>
        </w:rPr>
        <w:t>3.4 信誉要求：投标人应通过“ 中国执行信息公开网”查询“失信被执行人”“信用中国”查询“重大税收违法失信主体”和“ 中国政府采购网”查询“政府采购严重违法失信行为记录”进行信用查询，并提供网页截图，对在截至开标前列入上述名单的投标人将被拒绝参加投标活动，</w:t>
      </w:r>
      <w:r>
        <w:rPr>
          <w:rFonts w:hint="eastAsia" w:ascii="宋体" w:hAnsi="宋体" w:eastAsia="宋体" w:cs="宋体"/>
          <w:i w:val="0"/>
          <w:iCs w:val="0"/>
          <w:caps w:val="0"/>
          <w:color w:val="auto"/>
          <w:spacing w:val="0"/>
          <w:sz w:val="22"/>
          <w:szCs w:val="22"/>
          <w:highlight w:val="none"/>
          <w:lang w:val="en-US" w:eastAsia="zh-CN"/>
        </w:rPr>
        <w:t>资质在</w:t>
      </w:r>
      <w:r>
        <w:rPr>
          <w:rFonts w:hint="eastAsia" w:ascii="宋体" w:hAnsi="宋体" w:eastAsia="宋体" w:cs="宋体"/>
          <w:i w:val="0"/>
          <w:iCs w:val="0"/>
          <w:caps w:val="0"/>
          <w:color w:val="auto"/>
          <w:spacing w:val="0"/>
          <w:sz w:val="22"/>
          <w:szCs w:val="22"/>
          <w:highlight w:val="none"/>
          <w:lang w:eastAsia="zh-CN"/>
        </w:rPr>
        <w:t>河南省建筑市场监管公共服务平台</w:t>
      </w:r>
      <w:r>
        <w:rPr>
          <w:rFonts w:hint="eastAsia" w:ascii="宋体" w:hAnsi="宋体" w:eastAsia="宋体" w:cs="宋体"/>
          <w:i w:val="0"/>
          <w:iCs w:val="0"/>
          <w:caps w:val="0"/>
          <w:color w:val="auto"/>
          <w:spacing w:val="0"/>
          <w:sz w:val="22"/>
          <w:szCs w:val="22"/>
          <w:highlight w:val="none"/>
          <w:lang w:val="en-US" w:eastAsia="zh-CN"/>
        </w:rPr>
        <w:t>标注红色异常的，</w:t>
      </w:r>
      <w:r>
        <w:rPr>
          <w:rFonts w:hint="eastAsia" w:ascii="宋体" w:hAnsi="宋体" w:eastAsia="宋体" w:cs="宋体"/>
          <w:i w:val="0"/>
          <w:iCs w:val="0"/>
          <w:caps w:val="0"/>
          <w:color w:val="auto"/>
          <w:spacing w:val="0"/>
          <w:sz w:val="22"/>
          <w:szCs w:val="22"/>
          <w:highlight w:val="none"/>
          <w:lang w:eastAsia="zh-CN"/>
        </w:rPr>
        <w:t>将被拒绝参加投标活动</w:t>
      </w:r>
      <w:bookmarkEnd w:id="24"/>
      <w:bookmarkEnd w:id="25"/>
      <w:r>
        <w:rPr>
          <w:rFonts w:hint="eastAsia" w:ascii="宋体" w:hAnsi="宋体" w:eastAsia="宋体" w:cs="宋体"/>
          <w:i w:val="0"/>
          <w:iCs w:val="0"/>
          <w:caps w:val="0"/>
          <w:color w:val="auto"/>
          <w:spacing w:val="0"/>
          <w:sz w:val="22"/>
          <w:szCs w:val="22"/>
          <w:highlight w:val="none"/>
          <w:lang w:eastAsia="zh-CN"/>
        </w:rPr>
        <w:t>，提供网页截图。</w:t>
      </w:r>
      <w:bookmarkEnd w:id="26"/>
    </w:p>
    <w:p w14:paraId="3ABB5052">
      <w:pPr>
        <w:keepNext w:val="0"/>
        <w:keepLines w:val="0"/>
        <w:pageBreakBefore w:val="0"/>
        <w:widowControl w:val="0"/>
        <w:kinsoku/>
        <w:overflowPunct/>
        <w:topLinePunct w:val="0"/>
        <w:autoSpaceDE/>
        <w:autoSpaceDN/>
        <w:bidi w:val="0"/>
        <w:adjustRightInd/>
        <w:snapToGrid/>
        <w:spacing w:line="420" w:lineRule="exact"/>
        <w:ind w:firstLine="440" w:firstLineChars="200"/>
        <w:textAlignment w:val="auto"/>
        <w:outlineLvl w:val="1"/>
        <w:rPr>
          <w:rFonts w:hint="eastAsia" w:ascii="宋体" w:hAnsi="宋体" w:eastAsia="宋体" w:cs="宋体"/>
          <w:i w:val="0"/>
          <w:iCs w:val="0"/>
          <w:caps w:val="0"/>
          <w:color w:val="auto"/>
          <w:spacing w:val="0"/>
          <w:sz w:val="22"/>
          <w:szCs w:val="22"/>
          <w:highlight w:val="none"/>
          <w:lang w:eastAsia="zh-CN"/>
        </w:rPr>
      </w:pPr>
      <w:bookmarkStart w:id="27" w:name="_Toc212"/>
      <w:bookmarkStart w:id="28" w:name="_Toc32712"/>
      <w:bookmarkStart w:id="29" w:name="_Toc23201"/>
      <w:r>
        <w:rPr>
          <w:rFonts w:hint="eastAsia" w:ascii="宋体" w:hAnsi="宋体" w:eastAsia="宋体" w:cs="宋体"/>
          <w:i w:val="0"/>
          <w:iCs w:val="0"/>
          <w:caps w:val="0"/>
          <w:color w:val="auto"/>
          <w:spacing w:val="0"/>
          <w:sz w:val="22"/>
          <w:szCs w:val="22"/>
          <w:highlight w:val="none"/>
          <w:lang w:eastAsia="zh-CN"/>
        </w:rPr>
        <w:t>3.</w:t>
      </w:r>
      <w:r>
        <w:rPr>
          <w:rFonts w:hint="eastAsia" w:ascii="宋体" w:hAnsi="宋体" w:eastAsia="宋体" w:cs="宋体"/>
          <w:i w:val="0"/>
          <w:iCs w:val="0"/>
          <w:caps w:val="0"/>
          <w:color w:val="auto"/>
          <w:spacing w:val="0"/>
          <w:sz w:val="22"/>
          <w:szCs w:val="22"/>
          <w:highlight w:val="none"/>
          <w:lang w:val="en-US" w:eastAsia="zh-CN"/>
        </w:rPr>
        <w:t>5</w:t>
      </w:r>
      <w:r>
        <w:rPr>
          <w:rFonts w:hint="eastAsia" w:ascii="宋体" w:hAnsi="宋体" w:eastAsia="宋体" w:cs="宋体"/>
          <w:i w:val="0"/>
          <w:iCs w:val="0"/>
          <w:caps w:val="0"/>
          <w:color w:val="auto"/>
          <w:spacing w:val="0"/>
          <w:sz w:val="22"/>
          <w:szCs w:val="22"/>
          <w:highlight w:val="none"/>
          <w:lang w:eastAsia="zh-CN"/>
        </w:rPr>
        <w:t xml:space="preserve"> 本</w:t>
      </w:r>
      <w:r>
        <w:rPr>
          <w:rFonts w:hint="eastAsia" w:ascii="宋体" w:hAnsi="宋体" w:eastAsia="宋体" w:cs="宋体"/>
          <w:i w:val="0"/>
          <w:iCs w:val="0"/>
          <w:caps w:val="0"/>
          <w:color w:val="auto"/>
          <w:spacing w:val="0"/>
          <w:sz w:val="22"/>
          <w:szCs w:val="22"/>
          <w:highlight w:val="none"/>
          <w:lang w:val="en-US" w:eastAsia="zh-CN"/>
        </w:rPr>
        <w:t>标段</w:t>
      </w:r>
      <w:r>
        <w:rPr>
          <w:rFonts w:hint="eastAsia" w:ascii="宋体" w:hAnsi="宋体" w:eastAsia="宋体" w:cs="宋体"/>
          <w:i w:val="0"/>
          <w:iCs w:val="0"/>
          <w:caps w:val="0"/>
          <w:color w:val="auto"/>
          <w:spacing w:val="0"/>
          <w:sz w:val="22"/>
          <w:szCs w:val="22"/>
          <w:highlight w:val="none"/>
          <w:lang w:eastAsia="zh-CN"/>
        </w:rPr>
        <w:t>不接受联合体投标。</w:t>
      </w:r>
      <w:bookmarkEnd w:id="27"/>
      <w:bookmarkEnd w:id="28"/>
      <w:bookmarkEnd w:id="29"/>
    </w:p>
    <w:p w14:paraId="0C0C4B92">
      <w:pPr>
        <w:keepNext w:val="0"/>
        <w:keepLines w:val="0"/>
        <w:pageBreakBefore w:val="0"/>
        <w:widowControl w:val="0"/>
        <w:kinsoku/>
        <w:overflowPunct/>
        <w:topLinePunct w:val="0"/>
        <w:autoSpaceDE/>
        <w:autoSpaceDN/>
        <w:bidi w:val="0"/>
        <w:adjustRightInd/>
        <w:snapToGrid/>
        <w:spacing w:line="420" w:lineRule="exact"/>
        <w:ind w:firstLine="442" w:firstLineChars="200"/>
        <w:textAlignment w:val="auto"/>
        <w:outlineLvl w:val="1"/>
        <w:rPr>
          <w:rFonts w:hint="eastAsia" w:ascii="宋体" w:hAnsi="宋体" w:eastAsia="宋体" w:cs="宋体"/>
          <w:b/>
          <w:bCs/>
          <w:i w:val="0"/>
          <w:iCs w:val="0"/>
          <w:caps w:val="0"/>
          <w:color w:val="auto"/>
          <w:spacing w:val="0"/>
          <w:sz w:val="22"/>
          <w:szCs w:val="22"/>
          <w:highlight w:val="none"/>
          <w:lang w:val="en-US" w:eastAsia="zh-CN"/>
        </w:rPr>
      </w:pPr>
      <w:bookmarkStart w:id="30" w:name="_Toc17278"/>
      <w:bookmarkStart w:id="31" w:name="_Toc4315"/>
      <w:bookmarkStart w:id="32" w:name="_Toc5519"/>
      <w:r>
        <w:rPr>
          <w:rFonts w:hint="eastAsia" w:ascii="宋体" w:hAnsi="宋体" w:eastAsia="宋体" w:cs="宋体"/>
          <w:b/>
          <w:bCs/>
          <w:i w:val="0"/>
          <w:iCs w:val="0"/>
          <w:caps w:val="0"/>
          <w:color w:val="auto"/>
          <w:spacing w:val="0"/>
          <w:sz w:val="22"/>
          <w:szCs w:val="22"/>
          <w:highlight w:val="none"/>
          <w:lang w:val="en-US" w:eastAsia="zh-CN"/>
        </w:rPr>
        <w:t>2标段资格要求</w:t>
      </w:r>
      <w:bookmarkEnd w:id="30"/>
      <w:bookmarkEnd w:id="31"/>
      <w:bookmarkEnd w:id="32"/>
    </w:p>
    <w:p w14:paraId="68C417A7">
      <w:pPr>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3.1投标人须具有独立法人资格，具备有效的营业执照。 </w:t>
      </w:r>
    </w:p>
    <w:p w14:paraId="526E7621">
      <w:pPr>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3.2、资质要求：投标人须具有市政公用工程监理乙级及以上资质，或者具备工程监理综合资质甲级。 </w:t>
      </w:r>
    </w:p>
    <w:p w14:paraId="6ACF12BF">
      <w:pPr>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3.3、项目总监要求：拟派项目总监须具有在本单位注册的市政公用工程专业国家注册监理工程师资格。 </w:t>
      </w:r>
    </w:p>
    <w:p w14:paraId="4470665E">
      <w:pPr>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3.4、财务状况：财务运行状况良好，没有财务被接管、冻结、破产状态，投标时提供2022年-2024年度财务审计报告；投标人的成立时间少于本条规定年份的，应提供成立以来的财务状况表。</w:t>
      </w:r>
    </w:p>
    <w:p w14:paraId="1E7E9A9A">
      <w:pPr>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outlineLvl w:val="1"/>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3.5、信誉要求：投标人应通过“中国执行信息公开网”查询“失信被执行人”“信用中国” 查询“重大税收违法失信主体”“中国政府采购网”查询“政府采购严重违法失信行为记 录”进行信用查询，并提供网页截图，对在开标时间前列入上述名单的投标人将被拒绝参加投标活动, 资质在河南省建筑市场监管公共服务平台标注红色异常的，将被拒绝参加投标活动，提供网页截图。</w:t>
      </w:r>
    </w:p>
    <w:p w14:paraId="5CDB0512">
      <w:pPr>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outlineLvl w:val="1"/>
        <w:rPr>
          <w:rFonts w:hint="eastAsia" w:ascii="宋体" w:hAnsi="宋体" w:eastAsia="宋体" w:cs="宋体"/>
          <w:i w:val="0"/>
          <w:iCs w:val="0"/>
          <w:caps w:val="0"/>
          <w:color w:val="auto"/>
          <w:spacing w:val="0"/>
          <w:sz w:val="22"/>
          <w:szCs w:val="22"/>
          <w:highlight w:val="none"/>
          <w:lang w:eastAsia="zh-CN"/>
        </w:rPr>
      </w:pPr>
      <w:r>
        <w:rPr>
          <w:rFonts w:hint="eastAsia" w:ascii="宋体" w:hAnsi="宋体" w:eastAsia="宋体" w:cs="宋体"/>
          <w:b w:val="0"/>
          <w:bCs w:val="0"/>
          <w:color w:val="auto"/>
          <w:sz w:val="21"/>
          <w:szCs w:val="21"/>
          <w:lang w:val="en-US" w:eastAsia="zh-CN"/>
        </w:rPr>
        <w:t>3.6、本标段不接受联合体投标。</w:t>
      </w:r>
    </w:p>
    <w:p w14:paraId="6386856E">
      <w:pPr>
        <w:keepNext w:val="0"/>
        <w:keepLines w:val="0"/>
        <w:pageBreakBefore w:val="0"/>
        <w:widowControl w:val="0"/>
        <w:kinsoku/>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rPr>
      </w:pPr>
      <w:r>
        <w:rPr>
          <w:rFonts w:hint="eastAsia" w:ascii="宋体" w:hAnsi="宋体" w:eastAsia="宋体" w:cs="宋体"/>
          <w:b/>
          <w:bCs/>
          <w:color w:val="auto"/>
          <w:sz w:val="24"/>
        </w:rPr>
        <w:t>4.招标文件的获取</w:t>
      </w:r>
      <w:bookmarkEnd w:id="14"/>
    </w:p>
    <w:p w14:paraId="2E3B8171">
      <w:pPr>
        <w:keepNext w:val="0"/>
        <w:keepLines w:val="0"/>
        <w:pageBreakBefore w:val="0"/>
        <w:widowControl w:val="0"/>
        <w:kinsoku/>
        <w:overflowPunct/>
        <w:topLinePunct w:val="0"/>
        <w:autoSpaceDE/>
        <w:autoSpaceDN/>
        <w:bidi w:val="0"/>
        <w:adjustRightInd/>
        <w:snapToGrid/>
        <w:spacing w:line="420" w:lineRule="exact"/>
        <w:ind w:firstLine="440" w:firstLineChars="200"/>
        <w:jc w:val="left"/>
        <w:textAlignment w:val="auto"/>
        <w:outlineLvl w:val="1"/>
        <w:rPr>
          <w:rFonts w:hint="eastAsia" w:ascii="宋体" w:hAnsi="宋体" w:eastAsia="宋体" w:cs="宋体"/>
          <w:i w:val="0"/>
          <w:iCs w:val="0"/>
          <w:caps w:val="0"/>
          <w:color w:val="auto"/>
          <w:spacing w:val="0"/>
          <w:sz w:val="22"/>
          <w:szCs w:val="22"/>
          <w:highlight w:val="none"/>
          <w:lang w:eastAsia="zh-CN"/>
        </w:rPr>
      </w:pPr>
      <w:r>
        <w:rPr>
          <w:rFonts w:hint="eastAsia" w:ascii="宋体" w:hAnsi="宋体" w:eastAsia="宋体" w:cs="宋体"/>
          <w:i w:val="0"/>
          <w:iCs w:val="0"/>
          <w:caps w:val="0"/>
          <w:color w:val="auto"/>
          <w:spacing w:val="0"/>
          <w:sz w:val="22"/>
          <w:szCs w:val="22"/>
          <w:highlight w:val="none"/>
          <w:lang w:eastAsia="zh-CN"/>
        </w:rPr>
        <w:t>4.1凡有意参加的投标人，请完善市场主体库相关信息，于</w:t>
      </w:r>
      <w:r>
        <w:rPr>
          <w:rFonts w:hint="eastAsia" w:ascii="宋体" w:hAnsi="宋体" w:eastAsia="宋体" w:cs="宋体"/>
          <w:i w:val="0"/>
          <w:iCs w:val="0"/>
          <w:caps w:val="0"/>
          <w:color w:val="auto"/>
          <w:spacing w:val="0"/>
          <w:sz w:val="22"/>
          <w:szCs w:val="22"/>
          <w:highlight w:val="none"/>
          <w:lang w:val="en-US" w:eastAsia="zh-CN"/>
        </w:rPr>
        <w:t>2025</w:t>
      </w:r>
      <w:r>
        <w:rPr>
          <w:rFonts w:hint="eastAsia" w:ascii="宋体" w:hAnsi="宋体" w:eastAsia="宋体" w:cs="宋体"/>
          <w:i w:val="0"/>
          <w:iCs w:val="0"/>
          <w:caps w:val="0"/>
          <w:color w:val="auto"/>
          <w:spacing w:val="0"/>
          <w:sz w:val="22"/>
          <w:szCs w:val="22"/>
          <w:highlight w:val="none"/>
          <w:lang w:eastAsia="zh-CN"/>
        </w:rPr>
        <w:t>年</w:t>
      </w:r>
      <w:r>
        <w:rPr>
          <w:rFonts w:hint="eastAsia" w:ascii="宋体" w:hAnsi="宋体" w:eastAsia="宋体" w:cs="宋体"/>
          <w:i w:val="0"/>
          <w:iCs w:val="0"/>
          <w:caps w:val="0"/>
          <w:color w:val="auto"/>
          <w:spacing w:val="0"/>
          <w:sz w:val="22"/>
          <w:szCs w:val="22"/>
          <w:highlight w:val="none"/>
          <w:lang w:val="en-US" w:eastAsia="zh-CN"/>
        </w:rPr>
        <w:t>11</w:t>
      </w:r>
      <w:r>
        <w:rPr>
          <w:rFonts w:hint="eastAsia" w:ascii="宋体" w:hAnsi="宋体" w:eastAsia="宋体" w:cs="宋体"/>
          <w:i w:val="0"/>
          <w:iCs w:val="0"/>
          <w:caps w:val="0"/>
          <w:color w:val="auto"/>
          <w:spacing w:val="0"/>
          <w:sz w:val="22"/>
          <w:szCs w:val="22"/>
          <w:highlight w:val="none"/>
          <w:lang w:eastAsia="zh-CN"/>
        </w:rPr>
        <w:t>月</w:t>
      </w:r>
      <w:r>
        <w:rPr>
          <w:rFonts w:hint="eastAsia" w:ascii="宋体" w:hAnsi="宋体" w:eastAsia="宋体" w:cs="宋体"/>
          <w:i w:val="0"/>
          <w:iCs w:val="0"/>
          <w:caps w:val="0"/>
          <w:color w:val="auto"/>
          <w:spacing w:val="0"/>
          <w:sz w:val="22"/>
          <w:szCs w:val="22"/>
          <w:highlight w:val="none"/>
          <w:lang w:val="en-US" w:eastAsia="zh-CN"/>
        </w:rPr>
        <w:t>28</w:t>
      </w:r>
      <w:r>
        <w:rPr>
          <w:rFonts w:hint="eastAsia" w:ascii="宋体" w:hAnsi="宋体" w:eastAsia="宋体" w:cs="宋体"/>
          <w:i w:val="0"/>
          <w:iCs w:val="0"/>
          <w:caps w:val="0"/>
          <w:color w:val="auto"/>
          <w:spacing w:val="0"/>
          <w:sz w:val="22"/>
          <w:szCs w:val="22"/>
          <w:highlight w:val="none"/>
          <w:lang w:eastAsia="zh-CN"/>
        </w:rPr>
        <w:t>日</w:t>
      </w:r>
      <w:r>
        <w:rPr>
          <w:rFonts w:hint="eastAsia" w:ascii="宋体" w:hAnsi="宋体" w:eastAsia="宋体" w:cs="宋体"/>
          <w:i w:val="0"/>
          <w:iCs w:val="0"/>
          <w:caps w:val="0"/>
          <w:color w:val="auto"/>
          <w:spacing w:val="0"/>
          <w:sz w:val="22"/>
          <w:szCs w:val="22"/>
          <w:highlight w:val="none"/>
          <w:lang w:val="en-US" w:eastAsia="zh-CN"/>
        </w:rPr>
        <w:t>08时30分</w:t>
      </w:r>
      <w:r>
        <w:rPr>
          <w:rFonts w:hint="eastAsia" w:ascii="宋体" w:hAnsi="宋体" w:eastAsia="宋体" w:cs="宋体"/>
          <w:i w:val="0"/>
          <w:iCs w:val="0"/>
          <w:caps w:val="0"/>
          <w:color w:val="auto"/>
          <w:spacing w:val="0"/>
          <w:sz w:val="22"/>
          <w:szCs w:val="22"/>
          <w:highlight w:val="none"/>
          <w:lang w:eastAsia="zh-CN"/>
        </w:rPr>
        <w:t>至</w:t>
      </w:r>
      <w:r>
        <w:rPr>
          <w:rFonts w:hint="eastAsia" w:ascii="宋体" w:hAnsi="宋体" w:eastAsia="宋体" w:cs="宋体"/>
          <w:i w:val="0"/>
          <w:iCs w:val="0"/>
          <w:caps w:val="0"/>
          <w:color w:val="auto"/>
          <w:spacing w:val="0"/>
          <w:sz w:val="22"/>
          <w:szCs w:val="22"/>
          <w:highlight w:val="none"/>
          <w:lang w:val="en-US" w:eastAsia="zh-CN"/>
        </w:rPr>
        <w:t>2025</w:t>
      </w:r>
      <w:r>
        <w:rPr>
          <w:rFonts w:hint="eastAsia" w:ascii="宋体" w:hAnsi="宋体" w:eastAsia="宋体" w:cs="宋体"/>
          <w:i w:val="0"/>
          <w:iCs w:val="0"/>
          <w:caps w:val="0"/>
          <w:color w:val="auto"/>
          <w:spacing w:val="0"/>
          <w:sz w:val="22"/>
          <w:szCs w:val="22"/>
          <w:highlight w:val="none"/>
          <w:lang w:eastAsia="zh-CN"/>
        </w:rPr>
        <w:t>年</w:t>
      </w:r>
      <w:r>
        <w:rPr>
          <w:rFonts w:hint="eastAsia" w:ascii="宋体" w:hAnsi="宋体" w:eastAsia="宋体" w:cs="宋体"/>
          <w:i w:val="0"/>
          <w:iCs w:val="0"/>
          <w:caps w:val="0"/>
          <w:color w:val="auto"/>
          <w:spacing w:val="0"/>
          <w:sz w:val="22"/>
          <w:szCs w:val="22"/>
          <w:highlight w:val="none"/>
          <w:lang w:val="en-US" w:eastAsia="zh-CN"/>
        </w:rPr>
        <w:t>12</w:t>
      </w:r>
      <w:r>
        <w:rPr>
          <w:rFonts w:hint="eastAsia" w:ascii="宋体" w:hAnsi="宋体" w:eastAsia="宋体" w:cs="宋体"/>
          <w:i w:val="0"/>
          <w:iCs w:val="0"/>
          <w:caps w:val="0"/>
          <w:color w:val="auto"/>
          <w:spacing w:val="0"/>
          <w:sz w:val="22"/>
          <w:szCs w:val="22"/>
          <w:highlight w:val="none"/>
          <w:lang w:eastAsia="zh-CN"/>
        </w:rPr>
        <w:t>月</w:t>
      </w:r>
      <w:r>
        <w:rPr>
          <w:rFonts w:hint="eastAsia" w:ascii="宋体" w:hAnsi="宋体" w:eastAsia="宋体" w:cs="宋体"/>
          <w:i w:val="0"/>
          <w:iCs w:val="0"/>
          <w:caps w:val="0"/>
          <w:color w:val="auto"/>
          <w:spacing w:val="0"/>
          <w:sz w:val="22"/>
          <w:szCs w:val="22"/>
          <w:highlight w:val="none"/>
          <w:lang w:val="en-US" w:eastAsia="zh-CN"/>
        </w:rPr>
        <w:t>4</w:t>
      </w:r>
      <w:r>
        <w:rPr>
          <w:rFonts w:hint="eastAsia" w:ascii="宋体" w:hAnsi="宋体" w:eastAsia="宋体" w:cs="宋体"/>
          <w:i w:val="0"/>
          <w:iCs w:val="0"/>
          <w:caps w:val="0"/>
          <w:color w:val="auto"/>
          <w:spacing w:val="0"/>
          <w:sz w:val="22"/>
          <w:szCs w:val="22"/>
          <w:highlight w:val="none"/>
          <w:lang w:eastAsia="zh-CN"/>
        </w:rPr>
        <w:t>日</w:t>
      </w:r>
      <w:r>
        <w:rPr>
          <w:rFonts w:hint="eastAsia" w:ascii="宋体" w:hAnsi="宋体" w:eastAsia="宋体" w:cs="宋体"/>
          <w:i w:val="0"/>
          <w:iCs w:val="0"/>
          <w:caps w:val="0"/>
          <w:color w:val="auto"/>
          <w:spacing w:val="0"/>
          <w:sz w:val="22"/>
          <w:szCs w:val="22"/>
          <w:highlight w:val="none"/>
          <w:lang w:val="en-US" w:eastAsia="zh-CN"/>
        </w:rPr>
        <w:t>18时00分</w:t>
      </w:r>
      <w:r>
        <w:rPr>
          <w:rFonts w:hint="eastAsia" w:ascii="宋体" w:hAnsi="宋体" w:eastAsia="宋体" w:cs="宋体"/>
          <w:i w:val="0"/>
          <w:iCs w:val="0"/>
          <w:caps w:val="0"/>
          <w:color w:val="auto"/>
          <w:spacing w:val="0"/>
          <w:sz w:val="22"/>
          <w:szCs w:val="22"/>
          <w:highlight w:val="none"/>
          <w:lang w:eastAsia="zh-CN"/>
        </w:rPr>
        <w:t>，登录“新乡市公共资源交易中心网（https://ggzy.xinxiang.gov.cn/）”，凭企业CA锁或标证通扫码登录交易系统下载招标文件。尚未办理企业CA数字证书或标证通的，请登录新乡市公共资源交易中心网站（https://ggzy.xinxiang.gov.cn/），查阅网站首页“重要通知”中《标证通和CA数字认证证书办理流程》（https://ggzy.xinxiang.gov.cn/zytz/20210419/86b190b9-4ac4-4452-b6c6-f65709987b06.html），及时办理标证通及CA数字证书，并完成市场主体库相关信息。</w:t>
      </w:r>
    </w:p>
    <w:p w14:paraId="3253BBCC">
      <w:pPr>
        <w:keepNext w:val="0"/>
        <w:keepLines w:val="0"/>
        <w:pageBreakBefore w:val="0"/>
        <w:widowControl w:val="0"/>
        <w:kinsoku/>
        <w:overflowPunct/>
        <w:topLinePunct w:val="0"/>
        <w:autoSpaceDE/>
        <w:autoSpaceDN/>
        <w:bidi w:val="0"/>
        <w:adjustRightInd/>
        <w:snapToGrid/>
        <w:spacing w:line="420" w:lineRule="exact"/>
        <w:ind w:firstLine="440" w:firstLineChars="200"/>
        <w:jc w:val="left"/>
        <w:textAlignment w:val="auto"/>
        <w:outlineLvl w:val="1"/>
        <w:rPr>
          <w:rFonts w:hint="eastAsia" w:ascii="宋体" w:hAnsi="宋体" w:eastAsia="宋体" w:cs="宋体"/>
          <w:i w:val="0"/>
          <w:iCs w:val="0"/>
          <w:caps w:val="0"/>
          <w:color w:val="auto"/>
          <w:spacing w:val="0"/>
          <w:sz w:val="22"/>
          <w:szCs w:val="22"/>
          <w:highlight w:val="none"/>
          <w:lang w:eastAsia="zh-CN"/>
        </w:rPr>
      </w:pPr>
      <w:r>
        <w:rPr>
          <w:rFonts w:hint="eastAsia" w:ascii="宋体" w:hAnsi="宋体" w:eastAsia="宋体" w:cs="宋体"/>
          <w:i w:val="0"/>
          <w:iCs w:val="0"/>
          <w:caps w:val="0"/>
          <w:color w:val="auto"/>
          <w:spacing w:val="0"/>
          <w:sz w:val="22"/>
          <w:szCs w:val="22"/>
          <w:highlight w:val="none"/>
          <w:lang w:eastAsia="zh-CN"/>
        </w:rPr>
        <w:t>4.2 请投标人下载招标文件后，及时关注系统业务菜单（“答疑澄清文件”，“控制价文件”，“异议回复”）内该项目。如有请直接下载，不再另行通知。</w:t>
      </w:r>
    </w:p>
    <w:p w14:paraId="5E3B4F48">
      <w:pPr>
        <w:keepNext w:val="0"/>
        <w:keepLines w:val="0"/>
        <w:pageBreakBefore w:val="0"/>
        <w:widowControl w:val="0"/>
        <w:kinsoku/>
        <w:overflowPunct/>
        <w:topLinePunct w:val="0"/>
        <w:autoSpaceDE/>
        <w:autoSpaceDN/>
        <w:bidi w:val="0"/>
        <w:adjustRightInd/>
        <w:snapToGrid/>
        <w:spacing w:line="420" w:lineRule="exact"/>
        <w:ind w:firstLine="440" w:firstLineChars="200"/>
        <w:jc w:val="left"/>
        <w:textAlignment w:val="auto"/>
        <w:outlineLvl w:val="1"/>
        <w:rPr>
          <w:rFonts w:hint="eastAsia" w:ascii="宋体" w:hAnsi="宋体" w:eastAsia="宋体" w:cs="宋体"/>
          <w:i w:val="0"/>
          <w:iCs w:val="0"/>
          <w:caps w:val="0"/>
          <w:color w:val="auto"/>
          <w:spacing w:val="0"/>
          <w:sz w:val="22"/>
          <w:szCs w:val="22"/>
          <w:highlight w:val="none"/>
          <w:lang w:eastAsia="zh-CN"/>
        </w:rPr>
      </w:pPr>
      <w:r>
        <w:rPr>
          <w:rFonts w:hint="eastAsia" w:ascii="宋体" w:hAnsi="宋体" w:eastAsia="宋体" w:cs="宋体"/>
          <w:i w:val="0"/>
          <w:iCs w:val="0"/>
          <w:caps w:val="0"/>
          <w:color w:val="auto"/>
          <w:spacing w:val="0"/>
          <w:sz w:val="22"/>
          <w:szCs w:val="22"/>
          <w:highlight w:val="none"/>
          <w:lang w:eastAsia="zh-CN"/>
        </w:rPr>
        <w:t>4.3招标文件售价：0元。</w:t>
      </w:r>
    </w:p>
    <w:p w14:paraId="350E543F">
      <w:pPr>
        <w:keepNext w:val="0"/>
        <w:keepLines w:val="0"/>
        <w:pageBreakBefore w:val="0"/>
        <w:widowControl w:val="0"/>
        <w:kinsoku/>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rPr>
      </w:pPr>
      <w:bookmarkStart w:id="33" w:name="_Toc30852"/>
      <w:r>
        <w:rPr>
          <w:rFonts w:hint="eastAsia" w:ascii="宋体" w:hAnsi="宋体" w:eastAsia="宋体" w:cs="宋体"/>
          <w:b/>
          <w:bCs/>
          <w:color w:val="auto"/>
          <w:sz w:val="24"/>
        </w:rPr>
        <w:t>5.投标文件的递交</w:t>
      </w:r>
      <w:bookmarkEnd w:id="33"/>
    </w:p>
    <w:p w14:paraId="0F68B8E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5.1投标文件递交截止时间：</w:t>
      </w:r>
      <w:r>
        <w:rPr>
          <w:rFonts w:hint="eastAsia" w:ascii="宋体" w:hAnsi="宋体" w:eastAsia="宋体" w:cs="宋体"/>
          <w:color w:val="auto"/>
          <w:szCs w:val="21"/>
          <w:u w:val="none"/>
          <w:lang w:val="en-US" w:eastAsia="zh-CN"/>
        </w:rPr>
        <w:t>202</w:t>
      </w:r>
      <w:r>
        <w:rPr>
          <w:rFonts w:hint="eastAsia" w:ascii="宋体" w:hAnsi="宋体" w:cs="宋体"/>
          <w:color w:val="auto"/>
          <w:szCs w:val="21"/>
          <w:u w:val="none"/>
          <w:lang w:val="en-US" w:eastAsia="zh-CN"/>
        </w:rPr>
        <w:t>6</w:t>
      </w:r>
      <w:r>
        <w:rPr>
          <w:rFonts w:hint="eastAsia" w:ascii="宋体" w:hAnsi="宋体" w:eastAsia="宋体" w:cs="宋体"/>
          <w:color w:val="auto"/>
          <w:szCs w:val="21"/>
        </w:rPr>
        <w:t>年</w:t>
      </w:r>
      <w:r>
        <w:rPr>
          <w:rFonts w:hint="eastAsia" w:ascii="宋体" w:hAnsi="宋体" w:cs="宋体"/>
          <w:color w:val="auto"/>
          <w:szCs w:val="21"/>
          <w:u w:val="none"/>
          <w:lang w:val="en-US" w:eastAsia="zh-CN"/>
        </w:rPr>
        <w:t>1</w:t>
      </w:r>
      <w:r>
        <w:rPr>
          <w:rFonts w:hint="eastAsia" w:ascii="宋体" w:hAnsi="宋体" w:eastAsia="宋体" w:cs="宋体"/>
          <w:color w:val="auto"/>
          <w:szCs w:val="21"/>
        </w:rPr>
        <w:t>月</w:t>
      </w:r>
      <w:r>
        <w:rPr>
          <w:rFonts w:hint="eastAsia" w:ascii="宋体" w:hAnsi="宋体" w:cs="宋体"/>
          <w:color w:val="auto"/>
          <w:szCs w:val="21"/>
          <w:lang w:val="en-US" w:eastAsia="zh-CN"/>
        </w:rPr>
        <w:t>6</w:t>
      </w:r>
      <w:r>
        <w:rPr>
          <w:rFonts w:hint="eastAsia" w:ascii="宋体" w:hAnsi="宋体" w:eastAsia="宋体" w:cs="宋体"/>
          <w:color w:val="auto"/>
          <w:szCs w:val="21"/>
        </w:rPr>
        <w:t>日</w:t>
      </w:r>
      <w:r>
        <w:rPr>
          <w:rFonts w:hint="eastAsia" w:ascii="宋体" w:hAnsi="宋体" w:eastAsia="宋体" w:cs="宋体"/>
          <w:color w:val="auto"/>
          <w:szCs w:val="21"/>
          <w:u w:val="none"/>
          <w:lang w:val="en-US" w:eastAsia="zh-CN"/>
        </w:rPr>
        <w:t>9</w:t>
      </w:r>
      <w:r>
        <w:rPr>
          <w:rFonts w:hint="eastAsia" w:ascii="宋体" w:hAnsi="宋体" w:eastAsia="宋体" w:cs="宋体"/>
          <w:color w:val="auto"/>
          <w:szCs w:val="21"/>
        </w:rPr>
        <w:t>时</w:t>
      </w:r>
      <w:r>
        <w:rPr>
          <w:rFonts w:hint="eastAsia" w:ascii="宋体" w:hAnsi="宋体" w:eastAsia="宋体" w:cs="宋体"/>
          <w:color w:val="auto"/>
          <w:szCs w:val="21"/>
          <w:u w:val="none"/>
          <w:lang w:val="en-US" w:eastAsia="zh-CN"/>
        </w:rPr>
        <w:t>00</w:t>
      </w:r>
      <w:r>
        <w:rPr>
          <w:rFonts w:hint="eastAsia" w:ascii="宋体" w:hAnsi="宋体" w:eastAsia="宋体" w:cs="宋体"/>
          <w:color w:val="auto"/>
          <w:szCs w:val="21"/>
        </w:rPr>
        <w:t>分（北京时间）。</w:t>
      </w:r>
    </w:p>
    <w:p w14:paraId="75D53A2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5.2开标地点：</w:t>
      </w:r>
      <w:r>
        <w:rPr>
          <w:rFonts w:hint="eastAsia" w:ascii="宋体" w:hAnsi="宋体" w:eastAsia="宋体" w:cs="宋体"/>
          <w:color w:val="auto"/>
          <w:szCs w:val="21"/>
          <w:lang w:val="en-US" w:eastAsia="zh-CN"/>
        </w:rPr>
        <w:t>原阳</w:t>
      </w:r>
      <w:r>
        <w:rPr>
          <w:rFonts w:hint="eastAsia" w:ascii="宋体" w:hAnsi="宋体" w:eastAsia="宋体" w:cs="宋体"/>
          <w:color w:val="auto"/>
          <w:szCs w:val="21"/>
        </w:rPr>
        <w:t>县公共资源交易中心第一开标室。</w:t>
      </w:r>
    </w:p>
    <w:p w14:paraId="53633B6A">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5.3投标文件的上传：加密投标文件（.XXTF格式）应于投标文件递交截止时间前上传到新乡市公共资源交易中心电子交易平台（https://ggzy.xinxiang.gov.cn/）上传投标文件菜单。</w:t>
      </w:r>
    </w:p>
    <w:p w14:paraId="1F16BC0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5.4投标人须使用电子交易系统提供的投标文件制作工具进行电子投标文件的制作，并按要求上传经标证通或CA锁签章和加密的电子投标文件（.XXTF格式），加密电子投标文件逾期上传的，招标人不予受理。</w:t>
      </w:r>
    </w:p>
    <w:p w14:paraId="088FCF2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5.5投标人编辑电子投标文件时，须用标证通和企业CA锁（包括法人CA锁）进行签章制作。</w:t>
      </w:r>
    </w:p>
    <w:p w14:paraId="68991A15">
      <w:pPr>
        <w:keepNext w:val="0"/>
        <w:keepLines w:val="0"/>
        <w:pageBreakBefore w:val="0"/>
        <w:widowControl w:val="0"/>
        <w:kinsoku/>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5.6本项目采用远程开标，投标人应</w:t>
      </w:r>
      <w:r>
        <w:rPr>
          <w:rFonts w:hint="eastAsia" w:ascii="宋体" w:hAnsi="宋体" w:eastAsia="宋体" w:cs="宋体"/>
          <w:color w:val="auto"/>
          <w:szCs w:val="21"/>
          <w:lang w:eastAsia="zh-CN"/>
        </w:rPr>
        <w:t>登录</w:t>
      </w:r>
      <w:r>
        <w:rPr>
          <w:rFonts w:hint="eastAsia" w:ascii="宋体" w:hAnsi="宋体" w:eastAsia="宋体" w:cs="宋体"/>
          <w:color w:val="auto"/>
          <w:szCs w:val="21"/>
        </w:rPr>
        <w:t>远程开标大厅远程解密，无需到开标现场。请投标人务必按照《智能开标大厅操作手册及视频》（网址：https://ggzy.xinxiang.gov.cn/BidOpening/bidhall/xinxiang/login.html）的要求设置参与不见面开标的电脑环境，否则由此可能引起的签到失败、解密失败或无法解密等问题由投标人自行承担；投标人可在开标时间之后系统内观看开标过程，并进行文件解密，答疑澄清；使用标证通的，投标人应在解密时间内扫描二维码进行解密；使用CA证书的，投标人应在解密时间内插入CA锁，输入密码进行解密；如果在解密时间内解密失败，可再次解密。投标人应在开标当天及时关注本项目的情况，如遇问题，请拨打技术服务单位（国泰新点）电话：4009980000。</w:t>
      </w:r>
    </w:p>
    <w:p w14:paraId="3B03E9C5">
      <w:pPr>
        <w:keepNext w:val="0"/>
        <w:keepLines w:val="0"/>
        <w:pageBreakBefore w:val="0"/>
        <w:widowControl w:val="0"/>
        <w:kinsoku/>
        <w:overflowPunct/>
        <w:topLinePunct w:val="0"/>
        <w:autoSpaceDE/>
        <w:autoSpaceDN/>
        <w:bidi w:val="0"/>
        <w:adjustRightInd/>
        <w:snapToGrid/>
        <w:spacing w:line="420" w:lineRule="exact"/>
        <w:ind w:firstLine="435"/>
        <w:textAlignment w:val="auto"/>
        <w:rPr>
          <w:rFonts w:hint="eastAsia" w:ascii="宋体" w:hAnsi="宋体" w:eastAsia="宋体" w:cs="宋体"/>
          <w:color w:val="auto"/>
        </w:rPr>
      </w:pPr>
      <w:r>
        <w:rPr>
          <w:rFonts w:hint="eastAsia" w:ascii="宋体" w:hAnsi="宋体" w:eastAsia="宋体" w:cs="宋体"/>
          <w:color w:val="auto"/>
          <w:szCs w:val="21"/>
        </w:rPr>
        <w:t>（说明：1.投标人须进行网上招标文件下载。选择标证通或CA证书登录方式进入电子招投标交易系统，进行网上招标文件下载等操作。2.本项目将实行电子开标，请投标人前往新乡市公共资源交易中心网站https://ggzy.xinxiang.gov.cn/xxhy/memberLogin下载最新版本的“投标文件制作软件（河南省版）”及“投标文件制作手册”，制作电子投标文件时必须使用“投标文件制作软件（河南省版）”，安装最新版投标文件制作工具（河南省版）前，请务必将电脑中安装的原投标文件制作工具（新乡版）完全卸载。）</w:t>
      </w:r>
    </w:p>
    <w:p w14:paraId="1C7AF5B4">
      <w:pPr>
        <w:keepNext w:val="0"/>
        <w:keepLines w:val="0"/>
        <w:pageBreakBefore w:val="0"/>
        <w:widowControl w:val="0"/>
        <w:kinsoku/>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rPr>
      </w:pPr>
      <w:bookmarkStart w:id="34" w:name="_Toc26575"/>
      <w:r>
        <w:rPr>
          <w:rFonts w:hint="eastAsia" w:ascii="宋体" w:hAnsi="宋体" w:eastAsia="宋体" w:cs="宋体"/>
          <w:b/>
          <w:bCs/>
          <w:color w:val="auto"/>
          <w:sz w:val="24"/>
        </w:rPr>
        <w:t>6.发布公告的媒介</w:t>
      </w:r>
      <w:bookmarkEnd w:id="34"/>
    </w:p>
    <w:p w14:paraId="0A178FB8">
      <w:pPr>
        <w:keepNext w:val="0"/>
        <w:keepLines w:val="0"/>
        <w:pageBreakBefore w:val="0"/>
        <w:widowControl w:val="0"/>
        <w:kinsoku/>
        <w:overflowPunct/>
        <w:topLinePunct w:val="0"/>
        <w:autoSpaceDE/>
        <w:autoSpaceDN/>
        <w:bidi w:val="0"/>
        <w:adjustRightInd/>
        <w:snapToGrid/>
        <w:spacing w:line="420" w:lineRule="exact"/>
        <w:ind w:firstLine="437"/>
        <w:textAlignment w:val="auto"/>
        <w:rPr>
          <w:rFonts w:hint="eastAsia" w:ascii="宋体" w:hAnsi="宋体" w:eastAsia="宋体" w:cs="宋体"/>
          <w:color w:val="auto"/>
        </w:rPr>
      </w:pPr>
      <w:r>
        <w:rPr>
          <w:rFonts w:hint="eastAsia" w:ascii="宋体" w:hAnsi="宋体" w:eastAsia="宋体" w:cs="宋体"/>
          <w:color w:val="auto"/>
        </w:rPr>
        <w:t>本次招标公告同时在</w:t>
      </w:r>
      <w:r>
        <w:rPr>
          <w:rFonts w:hint="eastAsia" w:ascii="宋体" w:hAnsi="宋体" w:eastAsia="宋体" w:cs="宋体"/>
          <w:color w:val="auto"/>
          <w:u w:val="none"/>
        </w:rPr>
        <w:t>《中国招标投标公共服务平台</w:t>
      </w:r>
      <w:r>
        <w:rPr>
          <w:rFonts w:hint="eastAsia" w:ascii="宋体" w:hAnsi="宋体" w:eastAsia="宋体" w:cs="宋体"/>
          <w:color w:val="auto"/>
          <w:u w:val="none"/>
          <w:lang w:eastAsia="zh-CN"/>
        </w:rPr>
        <w:t>》、《</w:t>
      </w:r>
      <w:r>
        <w:rPr>
          <w:rFonts w:hint="eastAsia" w:ascii="宋体" w:hAnsi="宋体" w:eastAsia="宋体" w:cs="宋体"/>
          <w:color w:val="auto"/>
          <w:u w:val="none"/>
        </w:rPr>
        <w:t>河南省政府采购网</w:t>
      </w:r>
      <w:r>
        <w:rPr>
          <w:rFonts w:hint="eastAsia" w:ascii="宋体" w:hAnsi="宋体" w:eastAsia="宋体" w:cs="宋体"/>
          <w:color w:val="auto"/>
          <w:u w:val="none"/>
          <w:lang w:eastAsia="zh-CN"/>
        </w:rPr>
        <w:t>》、《</w:t>
      </w:r>
      <w:r>
        <w:rPr>
          <w:rFonts w:hint="eastAsia" w:ascii="宋体" w:hAnsi="宋体" w:eastAsia="宋体" w:cs="宋体"/>
          <w:color w:val="auto"/>
          <w:u w:val="none"/>
        </w:rPr>
        <w:t>新乡市公共资源交易中心网</w:t>
      </w:r>
      <w:r>
        <w:rPr>
          <w:rFonts w:hint="eastAsia" w:ascii="宋体" w:hAnsi="宋体" w:eastAsia="宋体" w:cs="宋体"/>
          <w:color w:val="auto"/>
          <w:u w:val="none"/>
          <w:lang w:eastAsia="zh-CN"/>
        </w:rPr>
        <w:t>》</w:t>
      </w:r>
      <w:r>
        <w:rPr>
          <w:rFonts w:hint="eastAsia" w:ascii="宋体" w:hAnsi="宋体" w:eastAsia="宋体" w:cs="宋体"/>
          <w:color w:val="auto"/>
        </w:rPr>
        <w:t>上发布。</w:t>
      </w:r>
    </w:p>
    <w:p w14:paraId="769B6542">
      <w:pPr>
        <w:keepNext w:val="0"/>
        <w:keepLines w:val="0"/>
        <w:pageBreakBefore w:val="0"/>
        <w:widowControl w:val="0"/>
        <w:kinsoku/>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 w:val="24"/>
        </w:rPr>
      </w:pPr>
      <w:bookmarkStart w:id="35" w:name="_Toc8675"/>
      <w:r>
        <w:rPr>
          <w:rFonts w:hint="eastAsia" w:ascii="宋体" w:hAnsi="宋体" w:eastAsia="宋体" w:cs="宋体"/>
          <w:b/>
          <w:bCs/>
          <w:color w:val="auto"/>
          <w:sz w:val="24"/>
          <w:lang w:val="en-US" w:eastAsia="zh-CN"/>
        </w:rPr>
        <w:t>7</w:t>
      </w:r>
      <w:r>
        <w:rPr>
          <w:rFonts w:hint="eastAsia" w:ascii="宋体" w:hAnsi="宋体" w:eastAsia="宋体" w:cs="宋体"/>
          <w:b/>
          <w:bCs/>
          <w:color w:val="auto"/>
          <w:sz w:val="24"/>
        </w:rPr>
        <w:t>. 评标与定标</w:t>
      </w:r>
      <w:bookmarkEnd w:id="35"/>
    </w:p>
    <w:p w14:paraId="0181860B">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7.1、评标和定标方法：本项目采用“评定分离”模式。评标方法：采用“综合评分法”，定标方法均采用“</w:t>
      </w:r>
      <w:r>
        <w:rPr>
          <w:rFonts w:hint="eastAsia" w:ascii="宋体" w:hAnsi="宋体" w:cs="宋体"/>
          <w:color w:val="auto"/>
          <w:spacing w:val="-3"/>
          <w:sz w:val="22"/>
          <w:szCs w:val="22"/>
          <w:highlight w:val="none"/>
          <w:lang w:val="en-US" w:eastAsia="zh-CN"/>
        </w:rPr>
        <w:t>核查随机</w:t>
      </w:r>
      <w:r>
        <w:rPr>
          <w:rFonts w:hint="eastAsia" w:ascii="宋体" w:hAnsi="宋体" w:eastAsia="宋体" w:cs="宋体"/>
          <w:color w:val="auto"/>
          <w:spacing w:val="-3"/>
          <w:sz w:val="22"/>
          <w:szCs w:val="22"/>
          <w:highlight w:val="none"/>
          <w:lang w:val="en-US" w:eastAsia="zh-CN"/>
        </w:rPr>
        <w:t>法”。</w:t>
      </w:r>
    </w:p>
    <w:p w14:paraId="5B300ADF">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7.2、评定分离：是指将评标和定标分为两个环节进行。是指将评标和定标分为两个环节。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自主确定中标人。</w:t>
      </w:r>
    </w:p>
    <w:p w14:paraId="17B46A88">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7.3、定标时间：招标人应当在收到评标报告10日内完成定标工作。</w:t>
      </w:r>
    </w:p>
    <w:p w14:paraId="1B8E4736">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7.4、定标地点：定标会议应在原阳县公共资源交易中心按流程进行，全程录音录像，并存档备查。不能按时完成定标工作的，应当通过公共资源交易平台发布延期原因和最终定标时间。</w:t>
      </w:r>
    </w:p>
    <w:p w14:paraId="1232366A">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7.5、定标会议具体时间及地点以中标候选人公示为准。</w:t>
      </w:r>
    </w:p>
    <w:p w14:paraId="3163D224">
      <w:pPr>
        <w:keepNext w:val="0"/>
        <w:keepLines w:val="0"/>
        <w:pageBreakBefore w:val="0"/>
        <w:widowControl w:val="0"/>
        <w:kinsoku/>
        <w:overflowPunct/>
        <w:topLinePunct w:val="0"/>
        <w:autoSpaceDE/>
        <w:autoSpaceDN/>
        <w:bidi w:val="0"/>
        <w:adjustRightInd/>
        <w:snapToGrid/>
        <w:spacing w:line="420" w:lineRule="exact"/>
        <w:textAlignment w:val="auto"/>
        <w:outlineLvl w:val="1"/>
        <w:rPr>
          <w:rFonts w:hint="eastAsia" w:ascii="宋体" w:hAnsi="宋体" w:eastAsia="宋体" w:cs="宋体"/>
          <w:b/>
          <w:bCs/>
          <w:color w:val="auto"/>
          <w:szCs w:val="21"/>
        </w:rPr>
      </w:pPr>
      <w:bookmarkStart w:id="36" w:name="_Toc3193"/>
      <w:r>
        <w:rPr>
          <w:rFonts w:hint="eastAsia" w:ascii="宋体" w:hAnsi="宋体" w:eastAsia="宋体" w:cs="宋体"/>
          <w:b/>
          <w:bCs/>
          <w:color w:val="auto"/>
          <w:sz w:val="24"/>
          <w:lang w:val="en-US" w:eastAsia="zh-CN"/>
        </w:rPr>
        <w:t>8</w:t>
      </w:r>
      <w:r>
        <w:rPr>
          <w:rFonts w:hint="eastAsia" w:ascii="宋体" w:hAnsi="宋体" w:eastAsia="宋体" w:cs="宋体"/>
          <w:b/>
          <w:bCs/>
          <w:color w:val="auto"/>
          <w:sz w:val="24"/>
        </w:rPr>
        <w:t>.本次招标联系事项</w:t>
      </w:r>
      <w:bookmarkEnd w:id="36"/>
    </w:p>
    <w:p w14:paraId="688E5C77">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 xml:space="preserve">招标人：原阳县住房建设和城市管理局 </w:t>
      </w:r>
    </w:p>
    <w:p w14:paraId="3042274A">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地 址：原阳县新城区安泰街2号</w:t>
      </w:r>
    </w:p>
    <w:p w14:paraId="624CFE73">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联系人：李晨</w:t>
      </w:r>
    </w:p>
    <w:p w14:paraId="54E261E6">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电 话：18568526988</w:t>
      </w:r>
    </w:p>
    <w:p w14:paraId="1CC226E6">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 xml:space="preserve">招标代理机构：中信诚项目管理有限公司 </w:t>
      </w:r>
    </w:p>
    <w:p w14:paraId="693A2EC0">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地  址：郑州市东风南路祥盛街绿地原盛国际2号楼2单元16楼</w:t>
      </w:r>
    </w:p>
    <w:p w14:paraId="14D57CB0">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联系人：王俊东</w:t>
      </w:r>
    </w:p>
    <w:p w14:paraId="5B5F75F8">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电  话：15890019306</w:t>
      </w:r>
    </w:p>
    <w:p w14:paraId="4C973EE9">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监督单位：原阳县住房建设和城市管理局</w:t>
      </w:r>
    </w:p>
    <w:p w14:paraId="5DC8756B">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地  址：原阳县新城区安泰街2号</w:t>
      </w:r>
    </w:p>
    <w:p w14:paraId="690AEDEE">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 xml:space="preserve">电  话：0373-7585716      </w:t>
      </w:r>
    </w:p>
    <w:p w14:paraId="1168CB12">
      <w:pPr>
        <w:keepNext w:val="0"/>
        <w:keepLines w:val="0"/>
        <w:pageBreakBefore w:val="0"/>
        <w:widowControl w:val="0"/>
        <w:kinsoku/>
        <w:wordWrap/>
        <w:overflowPunct/>
        <w:topLinePunct w:val="0"/>
        <w:autoSpaceDE/>
        <w:autoSpaceDN/>
        <w:bidi w:val="0"/>
        <w:adjustRightInd/>
        <w:snapToGrid/>
        <w:spacing w:line="42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 xml:space="preserve">                </w:t>
      </w:r>
    </w:p>
    <w:p w14:paraId="4D3FB055">
      <w:pPr>
        <w:keepNext w:val="0"/>
        <w:keepLines w:val="0"/>
        <w:pageBreakBefore w:val="0"/>
        <w:widowControl w:val="0"/>
        <w:kinsoku/>
        <w:wordWrap/>
        <w:overflowPunct/>
        <w:topLinePunct w:val="0"/>
        <w:autoSpaceDE/>
        <w:autoSpaceDN/>
        <w:bidi w:val="0"/>
        <w:adjustRightInd/>
        <w:snapToGrid/>
        <w:spacing w:line="400" w:lineRule="exact"/>
        <w:ind w:left="0" w:right="0" w:firstLine="428" w:firstLineChars="200"/>
        <w:jc w:val="left"/>
        <w:textAlignment w:val="auto"/>
        <w:rPr>
          <w:rFonts w:hint="eastAsia" w:ascii="宋体" w:hAnsi="宋体" w:eastAsia="宋体" w:cs="宋体"/>
          <w:color w:val="auto"/>
          <w:spacing w:val="-3"/>
          <w:sz w:val="22"/>
          <w:szCs w:val="22"/>
          <w:highlight w:val="none"/>
          <w:lang w:val="en-US" w:eastAsia="zh-CN"/>
        </w:rPr>
      </w:pPr>
    </w:p>
    <w:p w14:paraId="5D33BE6B">
      <w:pPr>
        <w:keepNext w:val="0"/>
        <w:keepLines w:val="0"/>
        <w:pageBreakBefore w:val="0"/>
        <w:widowControl w:val="0"/>
        <w:kinsoku/>
        <w:wordWrap/>
        <w:overflowPunct/>
        <w:topLinePunct w:val="0"/>
        <w:autoSpaceDE/>
        <w:autoSpaceDN/>
        <w:bidi w:val="0"/>
        <w:adjustRightInd/>
        <w:snapToGrid/>
        <w:spacing w:line="400" w:lineRule="exact"/>
        <w:ind w:left="0" w:right="0" w:firstLine="428" w:firstLineChars="200"/>
        <w:jc w:val="righ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 xml:space="preserve">                                    中信诚项目管理有限公司</w:t>
      </w:r>
    </w:p>
    <w:p w14:paraId="42AAA44F">
      <w:pPr>
        <w:keepNext w:val="0"/>
        <w:keepLines w:val="0"/>
        <w:pageBreakBefore w:val="0"/>
        <w:widowControl w:val="0"/>
        <w:kinsoku/>
        <w:wordWrap/>
        <w:overflowPunct/>
        <w:topLinePunct w:val="0"/>
        <w:autoSpaceDE/>
        <w:autoSpaceDN/>
        <w:bidi w:val="0"/>
        <w:adjustRightInd/>
        <w:snapToGrid/>
        <w:spacing w:line="400" w:lineRule="exact"/>
        <w:ind w:left="0" w:right="0" w:firstLine="4922" w:firstLineChars="2300"/>
        <w:jc w:val="righ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 xml:space="preserve">2025年11月27日    </w:t>
      </w:r>
    </w:p>
    <w:p w14:paraId="1B1495E2">
      <w:pPr>
        <w:keepNext w:val="0"/>
        <w:keepLines w:val="0"/>
        <w:pageBreakBefore w:val="0"/>
        <w:widowControl w:val="0"/>
        <w:kinsoku/>
        <w:wordWrap/>
        <w:overflowPunct/>
        <w:topLinePunct w:val="0"/>
        <w:autoSpaceDE/>
        <w:autoSpaceDN/>
        <w:bidi w:val="0"/>
        <w:adjustRightInd/>
        <w:snapToGrid/>
        <w:spacing w:line="400" w:lineRule="exact"/>
        <w:ind w:left="0" w:right="0" w:firstLine="4922" w:firstLineChars="2300"/>
        <w:jc w:val="right"/>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 xml:space="preserve"> </w:t>
      </w:r>
    </w:p>
    <w:p w14:paraId="7BB3F17D">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2"/>
          <w:szCs w:val="22"/>
          <w:highlight w:val="none"/>
        </w:rPr>
      </w:pPr>
    </w:p>
    <w:p w14:paraId="5E390A76">
      <w:pPr>
        <w:pStyle w:val="44"/>
        <w:rPr>
          <w:rFonts w:hint="eastAsia" w:asciiTheme="minorEastAsia" w:hAnsiTheme="minorEastAsia" w:eastAsiaTheme="minorEastAsia" w:cstheme="minorEastAsia"/>
          <w:color w:val="auto"/>
          <w:sz w:val="22"/>
          <w:szCs w:val="22"/>
          <w:highlight w:val="none"/>
        </w:rPr>
      </w:pPr>
    </w:p>
    <w:p w14:paraId="46DD4634">
      <w:pPr>
        <w:pStyle w:val="8"/>
        <w:rPr>
          <w:rFonts w:hint="eastAsia" w:asciiTheme="minorEastAsia" w:hAnsiTheme="minorEastAsia" w:eastAsiaTheme="minorEastAsia" w:cstheme="minorEastAsia"/>
          <w:color w:val="auto"/>
          <w:sz w:val="22"/>
          <w:szCs w:val="22"/>
          <w:highlight w:val="none"/>
        </w:rPr>
      </w:pPr>
    </w:p>
    <w:p w14:paraId="5BBD1CC1">
      <w:pPr>
        <w:rPr>
          <w:rFonts w:hint="eastAsia" w:asciiTheme="minorEastAsia" w:hAnsiTheme="minorEastAsia" w:eastAsiaTheme="minorEastAsia" w:cstheme="minorEastAsia"/>
          <w:color w:val="auto"/>
          <w:sz w:val="22"/>
          <w:szCs w:val="22"/>
          <w:highlight w:val="none"/>
        </w:rPr>
      </w:pPr>
    </w:p>
    <w:p w14:paraId="039F623B">
      <w:pPr>
        <w:pStyle w:val="44"/>
        <w:rPr>
          <w:rFonts w:hint="eastAsia" w:asciiTheme="minorEastAsia" w:hAnsiTheme="minorEastAsia" w:eastAsiaTheme="minorEastAsia" w:cstheme="minorEastAsia"/>
          <w:color w:val="auto"/>
          <w:sz w:val="22"/>
          <w:szCs w:val="22"/>
          <w:highlight w:val="none"/>
        </w:rPr>
      </w:pPr>
    </w:p>
    <w:p w14:paraId="0B7D4C22">
      <w:pPr>
        <w:pStyle w:val="8"/>
        <w:rPr>
          <w:rFonts w:hint="eastAsia" w:asciiTheme="minorEastAsia" w:hAnsiTheme="minorEastAsia" w:eastAsiaTheme="minorEastAsia" w:cstheme="minorEastAsia"/>
          <w:color w:val="auto"/>
          <w:sz w:val="22"/>
          <w:szCs w:val="22"/>
          <w:highlight w:val="none"/>
        </w:rPr>
      </w:pPr>
    </w:p>
    <w:p w14:paraId="6F7C91C6">
      <w:pPr>
        <w:rPr>
          <w:rFonts w:hint="eastAsia" w:asciiTheme="minorEastAsia" w:hAnsiTheme="minorEastAsia" w:eastAsiaTheme="minorEastAsia" w:cstheme="minorEastAsia"/>
          <w:color w:val="auto"/>
          <w:sz w:val="22"/>
          <w:szCs w:val="22"/>
          <w:highlight w:val="none"/>
        </w:rPr>
      </w:pPr>
    </w:p>
    <w:p w14:paraId="7258AEBB">
      <w:pPr>
        <w:pStyle w:val="44"/>
        <w:rPr>
          <w:rFonts w:hint="eastAsia" w:asciiTheme="minorEastAsia" w:hAnsiTheme="minorEastAsia" w:eastAsiaTheme="minorEastAsia" w:cstheme="minorEastAsia"/>
          <w:color w:val="auto"/>
          <w:sz w:val="22"/>
          <w:szCs w:val="22"/>
          <w:highlight w:val="none"/>
        </w:rPr>
      </w:pPr>
    </w:p>
    <w:p w14:paraId="2909C2E3">
      <w:pPr>
        <w:pStyle w:val="8"/>
        <w:rPr>
          <w:rFonts w:hint="eastAsia" w:asciiTheme="minorEastAsia" w:hAnsiTheme="minorEastAsia" w:eastAsiaTheme="minorEastAsia" w:cstheme="minorEastAsia"/>
          <w:color w:val="auto"/>
          <w:sz w:val="22"/>
          <w:szCs w:val="22"/>
          <w:highlight w:val="none"/>
        </w:rPr>
      </w:pPr>
    </w:p>
    <w:p w14:paraId="65C45286">
      <w:pPr>
        <w:rPr>
          <w:rFonts w:hint="eastAsia" w:asciiTheme="minorEastAsia" w:hAnsiTheme="minorEastAsia" w:eastAsiaTheme="minorEastAsia" w:cstheme="minorEastAsia"/>
          <w:color w:val="auto"/>
          <w:sz w:val="22"/>
          <w:szCs w:val="22"/>
          <w:highlight w:val="none"/>
        </w:rPr>
      </w:pPr>
    </w:p>
    <w:p w14:paraId="7CB8DCC6">
      <w:pPr>
        <w:pStyle w:val="44"/>
        <w:rPr>
          <w:rFonts w:hint="eastAsia" w:asciiTheme="minorEastAsia" w:hAnsiTheme="minorEastAsia" w:eastAsiaTheme="minorEastAsia" w:cstheme="minorEastAsia"/>
          <w:color w:val="auto"/>
          <w:sz w:val="22"/>
          <w:szCs w:val="22"/>
          <w:highlight w:val="none"/>
        </w:rPr>
      </w:pPr>
    </w:p>
    <w:p w14:paraId="16300222">
      <w:pPr>
        <w:pStyle w:val="8"/>
        <w:rPr>
          <w:rFonts w:hint="eastAsia" w:asciiTheme="minorEastAsia" w:hAnsiTheme="minorEastAsia" w:eastAsiaTheme="minorEastAsia" w:cstheme="minorEastAsia"/>
        </w:rPr>
      </w:pPr>
    </w:p>
    <w:p w14:paraId="6FB5760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2190F3D6">
      <w:pPr>
        <w:pStyle w:val="2"/>
        <w:bidi w:val="0"/>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rPr>
        <w:t>第二章 投标人须知</w:t>
      </w:r>
      <w:bookmarkEnd w:id="5"/>
      <w:bookmarkEnd w:id="6"/>
    </w:p>
    <w:p w14:paraId="259B5844">
      <w:pPr>
        <w:pStyle w:val="4"/>
        <w:tabs>
          <w:tab w:val="center" w:pos="4252"/>
        </w:tabs>
        <w:rPr>
          <w:rFonts w:hint="eastAsia" w:asciiTheme="minorEastAsia" w:hAnsiTheme="minorEastAsia" w:eastAsiaTheme="minorEastAsia" w:cstheme="minorEastAsia"/>
        </w:rPr>
      </w:pPr>
      <w:bookmarkStart w:id="37" w:name="_Toc497492625"/>
      <w:bookmarkStart w:id="38" w:name="_Toc6927"/>
      <w:bookmarkStart w:id="39" w:name="_Toc1320"/>
      <w:bookmarkStart w:id="40" w:name="_Toc4901220"/>
      <w:r>
        <w:rPr>
          <w:rFonts w:hint="eastAsia" w:asciiTheme="minorEastAsia" w:hAnsiTheme="minorEastAsia" w:eastAsiaTheme="minorEastAsia" w:cstheme="minorEastAsia"/>
        </w:rPr>
        <w:t>投标须知前附表</w:t>
      </w:r>
      <w:bookmarkEnd w:id="37"/>
      <w:bookmarkEnd w:id="38"/>
      <w:bookmarkEnd w:id="39"/>
      <w:bookmarkEnd w:id="40"/>
    </w:p>
    <w:tbl>
      <w:tblPr>
        <w:tblStyle w:val="32"/>
        <w:tblW w:w="9664" w:type="dxa"/>
        <w:jc w:val="center"/>
        <w:tblLayout w:type="fixed"/>
        <w:tblCellMar>
          <w:top w:w="0" w:type="dxa"/>
          <w:left w:w="108" w:type="dxa"/>
          <w:bottom w:w="0" w:type="dxa"/>
          <w:right w:w="108" w:type="dxa"/>
        </w:tblCellMar>
      </w:tblPr>
      <w:tblGrid>
        <w:gridCol w:w="1000"/>
        <w:gridCol w:w="2143"/>
        <w:gridCol w:w="22"/>
        <w:gridCol w:w="6499"/>
      </w:tblGrid>
      <w:tr w14:paraId="36DAB58C">
        <w:tblPrEx>
          <w:tblCellMar>
            <w:top w:w="0" w:type="dxa"/>
            <w:left w:w="108" w:type="dxa"/>
            <w:bottom w:w="0" w:type="dxa"/>
            <w:right w:w="108" w:type="dxa"/>
          </w:tblCellMar>
        </w:tblPrEx>
        <w:trPr>
          <w:trHeight w:val="13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9FACFE5">
            <w:pPr>
              <w:spacing w:line="440" w:lineRule="exact"/>
              <w:jc w:val="center"/>
              <w:rPr>
                <w:rFonts w:hint="eastAsia" w:asciiTheme="minorEastAsia" w:hAnsiTheme="minorEastAsia" w:eastAsiaTheme="minorEastAsia" w:cstheme="minorEastAsia"/>
                <w:b/>
                <w:sz w:val="24"/>
              </w:rPr>
            </w:pPr>
            <w:bookmarkStart w:id="41" w:name="_Toc296602420"/>
            <w:bookmarkStart w:id="42" w:name="_Toc247085689"/>
            <w:bookmarkStart w:id="43" w:name="_Toc152045529"/>
            <w:bookmarkStart w:id="44" w:name="_Toc246996918"/>
            <w:bookmarkStart w:id="45" w:name="_Toc331665609"/>
            <w:bookmarkStart w:id="46" w:name="_Toc179632546"/>
            <w:bookmarkStart w:id="47" w:name="_Toc144974497"/>
            <w:bookmarkStart w:id="48" w:name="_Toc331665456"/>
            <w:bookmarkStart w:id="49" w:name="_Toc170115202"/>
            <w:bookmarkStart w:id="50" w:name="_Toc152042305"/>
            <w:bookmarkStart w:id="51" w:name="_Toc246996175"/>
            <w:bookmarkStart w:id="52" w:name="_Toc333419601"/>
            <w:r>
              <w:rPr>
                <w:rFonts w:hint="eastAsia" w:asciiTheme="minorEastAsia" w:hAnsiTheme="minorEastAsia" w:eastAsiaTheme="minorEastAsia" w:cstheme="minorEastAsia"/>
                <w:b/>
                <w:sz w:val="24"/>
              </w:rPr>
              <w:t>条款号</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C6348E2">
            <w:pPr>
              <w:spacing w:line="44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条  款  名  称</w:t>
            </w:r>
          </w:p>
        </w:tc>
        <w:tc>
          <w:tcPr>
            <w:tcW w:w="6499" w:type="dxa"/>
            <w:tcBorders>
              <w:top w:val="single" w:color="auto" w:sz="4" w:space="0"/>
              <w:left w:val="single" w:color="auto" w:sz="4" w:space="0"/>
              <w:bottom w:val="single" w:color="auto" w:sz="4" w:space="0"/>
              <w:right w:val="single" w:color="auto" w:sz="4" w:space="0"/>
            </w:tcBorders>
            <w:vAlign w:val="center"/>
          </w:tcPr>
          <w:p w14:paraId="5C20B19C">
            <w:pPr>
              <w:spacing w:line="44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编  列  内  容</w:t>
            </w:r>
          </w:p>
        </w:tc>
      </w:tr>
      <w:tr w14:paraId="15DD3C19">
        <w:tblPrEx>
          <w:tblCellMar>
            <w:top w:w="0" w:type="dxa"/>
            <w:left w:w="108" w:type="dxa"/>
            <w:bottom w:w="0" w:type="dxa"/>
            <w:right w:w="108" w:type="dxa"/>
          </w:tblCellMar>
        </w:tblPrEx>
        <w:trPr>
          <w:trHeight w:val="13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1CD8BCF">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AB8958B">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highlight w:val="none"/>
              </w:rPr>
              <w:t>招标人</w:t>
            </w:r>
          </w:p>
        </w:tc>
        <w:tc>
          <w:tcPr>
            <w:tcW w:w="6499" w:type="dxa"/>
            <w:tcBorders>
              <w:top w:val="single" w:color="auto" w:sz="4" w:space="0"/>
              <w:left w:val="single" w:color="auto" w:sz="4" w:space="0"/>
              <w:bottom w:val="single" w:color="auto" w:sz="4" w:space="0"/>
              <w:right w:val="single" w:color="auto" w:sz="4" w:space="0"/>
            </w:tcBorders>
            <w:vAlign w:val="center"/>
          </w:tcPr>
          <w:p w14:paraId="7371AB81">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Theme="minorEastAsia" w:hAnsiTheme="minorEastAsia" w:eastAsiaTheme="minorEastAsia" w:cstheme="minorEastAsia"/>
                <w:color w:val="auto"/>
                <w:spacing w:val="-3"/>
                <w:sz w:val="22"/>
                <w:szCs w:val="22"/>
                <w:highlight w:val="none"/>
                <w:lang w:val="en-US" w:eastAsia="zh-CN"/>
              </w:rPr>
            </w:pPr>
            <w:r>
              <w:rPr>
                <w:rFonts w:hint="eastAsia" w:asciiTheme="minorEastAsia" w:hAnsiTheme="minorEastAsia" w:eastAsiaTheme="minorEastAsia" w:cstheme="minorEastAsia"/>
                <w:color w:val="auto"/>
                <w:spacing w:val="-3"/>
                <w:sz w:val="22"/>
                <w:szCs w:val="22"/>
                <w:highlight w:val="none"/>
                <w:lang w:val="en-US" w:eastAsia="zh-CN"/>
              </w:rPr>
              <w:t xml:space="preserve">招标人：原阳县住房建设和城市管理局 </w:t>
            </w:r>
          </w:p>
          <w:p w14:paraId="3B105347">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Theme="minorEastAsia" w:hAnsiTheme="minorEastAsia" w:eastAsiaTheme="minorEastAsia" w:cstheme="minorEastAsia"/>
                <w:color w:val="auto"/>
                <w:spacing w:val="-3"/>
                <w:sz w:val="22"/>
                <w:szCs w:val="22"/>
                <w:highlight w:val="none"/>
                <w:lang w:val="en-US" w:eastAsia="zh-CN"/>
              </w:rPr>
            </w:pPr>
            <w:r>
              <w:rPr>
                <w:rFonts w:hint="eastAsia" w:asciiTheme="minorEastAsia" w:hAnsiTheme="minorEastAsia" w:eastAsiaTheme="minorEastAsia" w:cstheme="minorEastAsia"/>
                <w:color w:val="auto"/>
                <w:spacing w:val="-3"/>
                <w:sz w:val="22"/>
                <w:szCs w:val="22"/>
                <w:highlight w:val="none"/>
                <w:lang w:val="en-US" w:eastAsia="zh-CN"/>
              </w:rPr>
              <w:t>地址：原阳县新城区安泰街2号</w:t>
            </w:r>
          </w:p>
          <w:p w14:paraId="32407228">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Theme="minorEastAsia" w:hAnsiTheme="minorEastAsia" w:eastAsiaTheme="minorEastAsia" w:cstheme="minorEastAsia"/>
                <w:color w:val="auto"/>
                <w:spacing w:val="-3"/>
                <w:sz w:val="22"/>
                <w:szCs w:val="22"/>
                <w:highlight w:val="none"/>
                <w:lang w:val="en-US" w:eastAsia="zh-CN"/>
              </w:rPr>
            </w:pPr>
            <w:r>
              <w:rPr>
                <w:rFonts w:hint="eastAsia" w:asciiTheme="minorEastAsia" w:hAnsiTheme="minorEastAsia" w:eastAsiaTheme="minorEastAsia" w:cstheme="minorEastAsia"/>
                <w:color w:val="auto"/>
                <w:spacing w:val="-3"/>
                <w:sz w:val="22"/>
                <w:szCs w:val="22"/>
                <w:highlight w:val="none"/>
                <w:lang w:val="en-US" w:eastAsia="zh-CN"/>
              </w:rPr>
              <w:t>联系人：李晨</w:t>
            </w:r>
          </w:p>
          <w:p w14:paraId="55A1545C">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pacing w:val="-3"/>
                <w:sz w:val="22"/>
                <w:szCs w:val="22"/>
                <w:highlight w:val="none"/>
                <w:lang w:val="en-US" w:eastAsia="zh-CN"/>
              </w:rPr>
              <w:t>电话：18568526988</w:t>
            </w:r>
          </w:p>
        </w:tc>
      </w:tr>
      <w:tr w14:paraId="2510CA94">
        <w:tblPrEx>
          <w:tblCellMar>
            <w:top w:w="0" w:type="dxa"/>
            <w:left w:w="108" w:type="dxa"/>
            <w:bottom w:w="0" w:type="dxa"/>
            <w:right w:w="108" w:type="dxa"/>
          </w:tblCellMar>
        </w:tblPrEx>
        <w:trPr>
          <w:trHeight w:val="9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B4A1272">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1F780E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highlight w:val="none"/>
              </w:rPr>
              <w:t>招标代理机构</w:t>
            </w:r>
          </w:p>
        </w:tc>
        <w:tc>
          <w:tcPr>
            <w:tcW w:w="6499" w:type="dxa"/>
            <w:tcBorders>
              <w:top w:val="single" w:color="auto" w:sz="4" w:space="0"/>
              <w:left w:val="single" w:color="auto" w:sz="4" w:space="0"/>
              <w:bottom w:val="single" w:color="auto" w:sz="4" w:space="0"/>
              <w:right w:val="single" w:color="auto" w:sz="4" w:space="0"/>
            </w:tcBorders>
            <w:vAlign w:val="center"/>
          </w:tcPr>
          <w:p w14:paraId="7F155832">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Theme="minorEastAsia" w:hAnsiTheme="minorEastAsia" w:eastAsiaTheme="minorEastAsia" w:cstheme="minorEastAsia"/>
                <w:color w:val="auto"/>
                <w:spacing w:val="-3"/>
                <w:sz w:val="22"/>
                <w:szCs w:val="22"/>
                <w:highlight w:val="none"/>
                <w:lang w:val="en-US" w:eastAsia="zh-CN"/>
              </w:rPr>
            </w:pPr>
            <w:r>
              <w:rPr>
                <w:rFonts w:hint="eastAsia" w:asciiTheme="minorEastAsia" w:hAnsiTheme="minorEastAsia" w:eastAsiaTheme="minorEastAsia" w:cstheme="minorEastAsia"/>
                <w:color w:val="auto"/>
                <w:spacing w:val="-3"/>
                <w:sz w:val="22"/>
                <w:szCs w:val="22"/>
                <w:highlight w:val="none"/>
                <w:lang w:val="en-US" w:eastAsia="zh-CN"/>
              </w:rPr>
              <w:t xml:space="preserve">招标代理机构：中信诚项目管理有限公司 </w:t>
            </w:r>
          </w:p>
          <w:p w14:paraId="58314138">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Theme="minorEastAsia" w:hAnsiTheme="minorEastAsia" w:eastAsiaTheme="minorEastAsia" w:cstheme="minorEastAsia"/>
                <w:color w:val="auto"/>
                <w:spacing w:val="-3"/>
                <w:sz w:val="22"/>
                <w:szCs w:val="22"/>
                <w:highlight w:val="none"/>
                <w:lang w:val="en-US" w:eastAsia="zh-CN"/>
              </w:rPr>
            </w:pPr>
            <w:r>
              <w:rPr>
                <w:rFonts w:hint="eastAsia" w:asciiTheme="minorEastAsia" w:hAnsiTheme="minorEastAsia" w:eastAsiaTheme="minorEastAsia" w:cstheme="minorEastAsia"/>
                <w:color w:val="auto"/>
                <w:spacing w:val="-3"/>
                <w:sz w:val="22"/>
                <w:szCs w:val="22"/>
                <w:highlight w:val="none"/>
                <w:lang w:val="en-US" w:eastAsia="zh-CN"/>
              </w:rPr>
              <w:t>地址：郑州市东风南路祥盛街绿地原盛国际2号楼2单元16楼</w:t>
            </w:r>
          </w:p>
          <w:p w14:paraId="194BAC57">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Theme="minorEastAsia" w:hAnsiTheme="minorEastAsia" w:eastAsiaTheme="minorEastAsia" w:cstheme="minorEastAsia"/>
                <w:color w:val="auto"/>
                <w:spacing w:val="-3"/>
                <w:sz w:val="22"/>
                <w:szCs w:val="22"/>
                <w:highlight w:val="none"/>
                <w:lang w:val="en-US" w:eastAsia="zh-CN"/>
              </w:rPr>
            </w:pPr>
            <w:r>
              <w:rPr>
                <w:rFonts w:hint="eastAsia" w:asciiTheme="minorEastAsia" w:hAnsiTheme="minorEastAsia" w:eastAsiaTheme="minorEastAsia" w:cstheme="minorEastAsia"/>
                <w:color w:val="auto"/>
                <w:spacing w:val="-3"/>
                <w:sz w:val="22"/>
                <w:szCs w:val="22"/>
                <w:highlight w:val="none"/>
                <w:lang w:val="en-US" w:eastAsia="zh-CN"/>
              </w:rPr>
              <w:t>联系人：王俊东</w:t>
            </w:r>
          </w:p>
          <w:p w14:paraId="3261F1C4">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spacing w:val="-3"/>
                <w:sz w:val="22"/>
                <w:szCs w:val="22"/>
                <w:highlight w:val="none"/>
                <w:lang w:val="en-US" w:eastAsia="zh-CN"/>
              </w:rPr>
              <w:t>电  话：15890019306</w:t>
            </w:r>
          </w:p>
        </w:tc>
      </w:tr>
      <w:tr w14:paraId="3D192EAE">
        <w:tblPrEx>
          <w:tblCellMar>
            <w:top w:w="0" w:type="dxa"/>
            <w:left w:w="108" w:type="dxa"/>
            <w:bottom w:w="0" w:type="dxa"/>
            <w:right w:w="108" w:type="dxa"/>
          </w:tblCellMar>
        </w:tblPrEx>
        <w:trPr>
          <w:trHeight w:val="57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7D17252">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1.1.4</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5840C55">
            <w:pPr>
              <w:widowControl/>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499" w:type="dxa"/>
            <w:tcBorders>
              <w:top w:val="single" w:color="auto" w:sz="4" w:space="0"/>
              <w:left w:val="single" w:color="auto" w:sz="4" w:space="0"/>
              <w:bottom w:val="single" w:color="auto" w:sz="4" w:space="0"/>
              <w:right w:val="single" w:color="auto" w:sz="4" w:space="0"/>
            </w:tcBorders>
            <w:vAlign w:val="center"/>
          </w:tcPr>
          <w:p w14:paraId="54142023">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Style w:val="56"/>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color w:val="auto"/>
                <w:spacing w:val="-3"/>
                <w:sz w:val="22"/>
                <w:szCs w:val="22"/>
                <w:highlight w:val="none"/>
                <w:lang w:val="en-US" w:eastAsia="zh-CN"/>
              </w:rPr>
              <w:t>原阳县文源北路（春和路－规划路）道路建设工程</w:t>
            </w:r>
          </w:p>
        </w:tc>
      </w:tr>
      <w:tr w14:paraId="6FFC013B">
        <w:tblPrEx>
          <w:tblCellMar>
            <w:top w:w="0" w:type="dxa"/>
            <w:left w:w="108" w:type="dxa"/>
            <w:bottom w:w="0" w:type="dxa"/>
            <w:right w:w="108" w:type="dxa"/>
          </w:tblCellMar>
        </w:tblPrEx>
        <w:trPr>
          <w:trHeight w:val="57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47B88B4">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1.1.5</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3E13FE1C">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标段</w:t>
            </w:r>
          </w:p>
        </w:tc>
        <w:tc>
          <w:tcPr>
            <w:tcW w:w="6499" w:type="dxa"/>
            <w:tcBorders>
              <w:top w:val="single" w:color="auto" w:sz="4" w:space="0"/>
              <w:left w:val="single" w:color="auto" w:sz="4" w:space="0"/>
              <w:bottom w:val="single" w:color="auto" w:sz="4" w:space="0"/>
              <w:right w:val="single" w:color="auto" w:sz="4" w:space="0"/>
            </w:tcBorders>
            <w:vAlign w:val="center"/>
          </w:tcPr>
          <w:p w14:paraId="74D9663B">
            <w:pPr>
              <w:spacing w:line="4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本项目共划分二个标段；</w:t>
            </w:r>
          </w:p>
          <w:p w14:paraId="353586F1">
            <w:pPr>
              <w:spacing w:line="360" w:lineRule="auto"/>
              <w:rPr>
                <w:rStyle w:val="56"/>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此文件适用于本项目</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标段：本项目工程建设监理服务标段；</w:t>
            </w:r>
          </w:p>
        </w:tc>
      </w:tr>
      <w:tr w14:paraId="04504F75">
        <w:tblPrEx>
          <w:tblCellMar>
            <w:top w:w="0" w:type="dxa"/>
            <w:left w:w="108" w:type="dxa"/>
            <w:bottom w:w="0" w:type="dxa"/>
            <w:right w:w="108" w:type="dxa"/>
          </w:tblCellMar>
        </w:tblPrEx>
        <w:trPr>
          <w:trHeight w:val="578" w:hRule="atLeast"/>
          <w:jc w:val="center"/>
        </w:trPr>
        <w:tc>
          <w:tcPr>
            <w:tcW w:w="1000" w:type="dxa"/>
            <w:tcBorders>
              <w:top w:val="single" w:color="auto" w:sz="4" w:space="0"/>
              <w:left w:val="single" w:color="auto" w:sz="4" w:space="0"/>
              <w:bottom w:val="single" w:color="auto" w:sz="4" w:space="0"/>
              <w:right w:val="single" w:color="auto" w:sz="4" w:space="0"/>
            </w:tcBorders>
            <w:vAlign w:val="bottom"/>
          </w:tcPr>
          <w:p w14:paraId="523DEE82">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1.1.6</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7D486E0">
            <w:pPr>
              <w:widowControl/>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建设地点</w:t>
            </w:r>
          </w:p>
        </w:tc>
        <w:tc>
          <w:tcPr>
            <w:tcW w:w="6499" w:type="dxa"/>
            <w:tcBorders>
              <w:top w:val="single" w:color="auto" w:sz="4" w:space="0"/>
              <w:left w:val="single" w:color="auto" w:sz="4" w:space="0"/>
              <w:bottom w:val="single" w:color="auto" w:sz="4" w:space="0"/>
              <w:right w:val="single" w:color="auto" w:sz="4" w:space="0"/>
            </w:tcBorders>
            <w:vAlign w:val="center"/>
          </w:tcPr>
          <w:p w14:paraId="2D1D4127">
            <w:pPr>
              <w:pStyle w:val="28"/>
              <w:wordWrap w:val="0"/>
              <w:spacing w:before="0" w:beforeAutospacing="0" w:after="0" w:afterAutospacing="0" w:line="360" w:lineRule="auto"/>
              <w:jc w:val="both"/>
              <w:rPr>
                <w:rStyle w:val="56"/>
                <w:rFonts w:hint="eastAsia" w:asciiTheme="minorEastAsia" w:hAnsiTheme="minorEastAsia" w:eastAsiaTheme="minorEastAsia" w:cstheme="minorEastAsia"/>
                <w:bCs/>
                <w:szCs w:val="21"/>
                <w:lang w:val="en-US"/>
              </w:rPr>
            </w:pPr>
            <w:r>
              <w:rPr>
                <w:rStyle w:val="56"/>
                <w:rFonts w:hint="eastAsia" w:asciiTheme="minorEastAsia" w:hAnsiTheme="minorEastAsia" w:eastAsiaTheme="minorEastAsia" w:cstheme="minorEastAsia"/>
                <w:bCs/>
                <w:szCs w:val="21"/>
                <w:lang w:val="en-US"/>
              </w:rPr>
              <w:t>项目位于原阳县城区东北，东西走向，道路两侧以厂区为主。道路西起春和路，东至规划路，</w:t>
            </w:r>
          </w:p>
        </w:tc>
      </w:tr>
      <w:tr w14:paraId="525E1317">
        <w:tblPrEx>
          <w:tblCellMar>
            <w:top w:w="0" w:type="dxa"/>
            <w:left w:w="108" w:type="dxa"/>
            <w:bottom w:w="0" w:type="dxa"/>
            <w:right w:w="108" w:type="dxa"/>
          </w:tblCellMar>
        </w:tblPrEx>
        <w:trPr>
          <w:trHeight w:val="57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F4ED778">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22B2DF2D">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资金来源</w:t>
            </w:r>
          </w:p>
        </w:tc>
        <w:tc>
          <w:tcPr>
            <w:tcW w:w="6499" w:type="dxa"/>
            <w:tcBorders>
              <w:top w:val="single" w:color="auto" w:sz="4" w:space="0"/>
              <w:left w:val="single" w:color="auto" w:sz="4" w:space="0"/>
              <w:bottom w:val="single" w:color="auto" w:sz="4" w:space="0"/>
              <w:right w:val="single" w:color="auto" w:sz="4" w:space="0"/>
            </w:tcBorders>
            <w:vAlign w:val="center"/>
          </w:tcPr>
          <w:p w14:paraId="647DAC6F">
            <w:pPr>
              <w:spacing w:line="440" w:lineRule="exac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财政资金</w:t>
            </w:r>
          </w:p>
        </w:tc>
      </w:tr>
      <w:tr w14:paraId="12C239E8">
        <w:tblPrEx>
          <w:tblCellMar>
            <w:top w:w="0" w:type="dxa"/>
            <w:left w:w="108" w:type="dxa"/>
            <w:bottom w:w="0" w:type="dxa"/>
            <w:right w:w="108" w:type="dxa"/>
          </w:tblCellMar>
        </w:tblPrEx>
        <w:trPr>
          <w:trHeight w:val="57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E634971">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F57CAE5">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出资比例</w:t>
            </w:r>
          </w:p>
        </w:tc>
        <w:tc>
          <w:tcPr>
            <w:tcW w:w="6499" w:type="dxa"/>
            <w:tcBorders>
              <w:top w:val="single" w:color="auto" w:sz="4" w:space="0"/>
              <w:left w:val="single" w:color="auto" w:sz="4" w:space="0"/>
              <w:bottom w:val="single" w:color="auto" w:sz="4" w:space="0"/>
              <w:right w:val="single" w:color="auto" w:sz="4" w:space="0"/>
            </w:tcBorders>
            <w:vAlign w:val="center"/>
          </w:tcPr>
          <w:p w14:paraId="047F9201">
            <w:pPr>
              <w:spacing w:line="440" w:lineRule="exac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100%</w:t>
            </w:r>
          </w:p>
        </w:tc>
      </w:tr>
      <w:tr w14:paraId="49C6660E">
        <w:tblPrEx>
          <w:tblCellMar>
            <w:top w:w="0" w:type="dxa"/>
            <w:left w:w="108" w:type="dxa"/>
            <w:bottom w:w="0" w:type="dxa"/>
            <w:right w:w="108" w:type="dxa"/>
          </w:tblCellMar>
        </w:tblPrEx>
        <w:trPr>
          <w:trHeight w:val="57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BBBA212">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B13E36D">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资金落实情况</w:t>
            </w:r>
          </w:p>
        </w:tc>
        <w:tc>
          <w:tcPr>
            <w:tcW w:w="6499" w:type="dxa"/>
            <w:tcBorders>
              <w:top w:val="single" w:color="auto" w:sz="4" w:space="0"/>
              <w:left w:val="single" w:color="auto" w:sz="4" w:space="0"/>
              <w:bottom w:val="single" w:color="auto" w:sz="4" w:space="0"/>
              <w:right w:val="single" w:color="auto" w:sz="4" w:space="0"/>
            </w:tcBorders>
            <w:vAlign w:val="center"/>
          </w:tcPr>
          <w:p w14:paraId="57A83062">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已落实</w:t>
            </w:r>
          </w:p>
        </w:tc>
      </w:tr>
      <w:tr w14:paraId="10DD4AD0">
        <w:tblPrEx>
          <w:tblCellMar>
            <w:top w:w="0" w:type="dxa"/>
            <w:left w:w="108" w:type="dxa"/>
            <w:bottom w:w="0" w:type="dxa"/>
            <w:right w:w="108" w:type="dxa"/>
          </w:tblCellMar>
        </w:tblPrEx>
        <w:trPr>
          <w:trHeight w:val="57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5C6A44A">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9191068">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招标范围</w:t>
            </w:r>
          </w:p>
        </w:tc>
        <w:tc>
          <w:tcPr>
            <w:tcW w:w="6499" w:type="dxa"/>
            <w:tcBorders>
              <w:top w:val="single" w:color="auto" w:sz="4" w:space="0"/>
              <w:left w:val="single" w:color="auto" w:sz="4" w:space="0"/>
              <w:bottom w:val="single" w:color="auto" w:sz="4" w:space="0"/>
              <w:right w:val="single" w:color="auto" w:sz="4" w:space="0"/>
            </w:tcBorders>
            <w:vAlign w:val="center"/>
          </w:tcPr>
          <w:p w14:paraId="31354597">
            <w:pPr>
              <w:widowControl/>
              <w:snapToGrid w:val="0"/>
              <w:spacing w:line="360" w:lineRule="auto"/>
              <w:jc w:val="left"/>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所有涉及项目施工准备阶段监理、施工阶段监理、保修阶段监理以及与工程监理相关的其他工作</w:t>
            </w:r>
          </w:p>
        </w:tc>
      </w:tr>
      <w:tr w14:paraId="2AF2B88E">
        <w:tblPrEx>
          <w:tblCellMar>
            <w:top w:w="0" w:type="dxa"/>
            <w:left w:w="108" w:type="dxa"/>
            <w:bottom w:w="0" w:type="dxa"/>
            <w:right w:w="108" w:type="dxa"/>
          </w:tblCellMar>
        </w:tblPrEx>
        <w:trPr>
          <w:trHeight w:val="85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BEAA0CE">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3FEE0EC0">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服务期限</w:t>
            </w:r>
          </w:p>
        </w:tc>
        <w:tc>
          <w:tcPr>
            <w:tcW w:w="6499" w:type="dxa"/>
            <w:tcBorders>
              <w:top w:val="single" w:color="auto" w:sz="4" w:space="0"/>
              <w:left w:val="single" w:color="auto" w:sz="4" w:space="0"/>
              <w:bottom w:val="single" w:color="auto" w:sz="4" w:space="0"/>
              <w:right w:val="single" w:color="auto" w:sz="4" w:space="0"/>
            </w:tcBorders>
            <w:vAlign w:val="center"/>
          </w:tcPr>
          <w:p w14:paraId="41218838">
            <w:pPr>
              <w:widowControl/>
              <w:spacing w:line="360" w:lineRule="auto"/>
              <w:textAlignment w:val="baseline"/>
              <w:rPr>
                <w:rFonts w:hint="eastAsia" w:asciiTheme="minorEastAsia" w:hAnsiTheme="minorEastAsia" w:eastAsiaTheme="minorEastAsia" w:cstheme="minorEastAsia"/>
                <w:szCs w:val="21"/>
              </w:rPr>
            </w:pPr>
            <w:r>
              <w:rPr>
                <w:rStyle w:val="35"/>
                <w:rFonts w:hint="eastAsia" w:asciiTheme="minorEastAsia" w:hAnsiTheme="minorEastAsia" w:eastAsiaTheme="minorEastAsia" w:cstheme="minorEastAsia"/>
                <w:b w:val="0"/>
                <w:szCs w:val="21"/>
              </w:rPr>
              <w:t>施工及保修阶段</w:t>
            </w:r>
          </w:p>
        </w:tc>
      </w:tr>
      <w:tr w14:paraId="44A0B0DB">
        <w:tblPrEx>
          <w:tblCellMar>
            <w:top w:w="0" w:type="dxa"/>
            <w:left w:w="108" w:type="dxa"/>
            <w:bottom w:w="0" w:type="dxa"/>
            <w:right w:w="108" w:type="dxa"/>
          </w:tblCellMar>
        </w:tblPrEx>
        <w:trPr>
          <w:trHeight w:val="57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62D471B">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42D4652">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质量要求</w:t>
            </w:r>
          </w:p>
        </w:tc>
        <w:tc>
          <w:tcPr>
            <w:tcW w:w="6499" w:type="dxa"/>
            <w:tcBorders>
              <w:top w:val="single" w:color="auto" w:sz="4" w:space="0"/>
              <w:left w:val="single" w:color="auto" w:sz="4" w:space="0"/>
              <w:bottom w:val="single" w:color="auto" w:sz="4" w:space="0"/>
              <w:right w:val="single" w:color="auto" w:sz="4" w:space="0"/>
            </w:tcBorders>
            <w:vAlign w:val="center"/>
          </w:tcPr>
          <w:p w14:paraId="0A3FB62E">
            <w:pPr>
              <w:spacing w:line="440" w:lineRule="exact"/>
              <w:rPr>
                <w:rFonts w:hint="eastAsia" w:asciiTheme="minorEastAsia" w:hAnsiTheme="minorEastAsia" w:eastAsiaTheme="minorEastAsia" w:cstheme="minorEastAsia"/>
                <w:szCs w:val="21"/>
              </w:rPr>
            </w:pPr>
            <w:r>
              <w:rPr>
                <w:rStyle w:val="35"/>
                <w:rFonts w:hint="eastAsia" w:asciiTheme="minorEastAsia" w:hAnsiTheme="minorEastAsia" w:eastAsiaTheme="minorEastAsia" w:cstheme="minorEastAsia"/>
                <w:b w:val="0"/>
                <w:szCs w:val="21"/>
              </w:rPr>
              <w:t>合格</w:t>
            </w:r>
          </w:p>
        </w:tc>
      </w:tr>
      <w:tr w14:paraId="65E621D1">
        <w:tblPrEx>
          <w:tblCellMar>
            <w:top w:w="0" w:type="dxa"/>
            <w:left w:w="108" w:type="dxa"/>
            <w:bottom w:w="0" w:type="dxa"/>
            <w:right w:w="108" w:type="dxa"/>
          </w:tblCellMar>
        </w:tblPrEx>
        <w:trPr>
          <w:trHeight w:val="13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0E6A539">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C59F70A">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投标人资质条</w:t>
            </w:r>
          </w:p>
          <w:p w14:paraId="2CB2135E">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件、能力</w:t>
            </w:r>
          </w:p>
        </w:tc>
        <w:tc>
          <w:tcPr>
            <w:tcW w:w="6499" w:type="dxa"/>
            <w:tcBorders>
              <w:top w:val="single" w:color="auto" w:sz="4" w:space="0"/>
              <w:left w:val="single" w:color="auto" w:sz="4" w:space="0"/>
              <w:bottom w:val="single" w:color="auto" w:sz="4" w:space="0"/>
              <w:right w:val="single" w:color="auto" w:sz="4" w:space="0"/>
            </w:tcBorders>
            <w:vAlign w:val="center"/>
          </w:tcPr>
          <w:p w14:paraId="3EC0B79F">
            <w:pPr>
              <w:widowControl/>
              <w:tabs>
                <w:tab w:val="left" w:pos="3570"/>
              </w:tabs>
              <w:spacing w:line="440" w:lineRule="exact"/>
              <w:jc w:val="left"/>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auto"/>
                <w:highlight w:val="none"/>
                <w:lang w:val="en-US" w:eastAsia="zh-CN"/>
              </w:rPr>
              <w:t>详见招标公告</w:t>
            </w:r>
          </w:p>
        </w:tc>
      </w:tr>
      <w:tr w14:paraId="3A32ADD4">
        <w:tblPrEx>
          <w:tblCellMar>
            <w:top w:w="0" w:type="dxa"/>
            <w:left w:w="108" w:type="dxa"/>
            <w:bottom w:w="0" w:type="dxa"/>
            <w:right w:w="108" w:type="dxa"/>
          </w:tblCellMar>
        </w:tblPrEx>
        <w:trPr>
          <w:trHeight w:val="799" w:hRule="exac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3C70186">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1.4.2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A786BB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是否接受联合体投标</w:t>
            </w:r>
          </w:p>
        </w:tc>
        <w:tc>
          <w:tcPr>
            <w:tcW w:w="6499" w:type="dxa"/>
            <w:tcBorders>
              <w:top w:val="single" w:color="auto" w:sz="4" w:space="0"/>
              <w:left w:val="single" w:color="auto" w:sz="4" w:space="0"/>
              <w:bottom w:val="single" w:color="auto" w:sz="4" w:space="0"/>
              <w:right w:val="single" w:color="auto" w:sz="4" w:space="0"/>
            </w:tcBorders>
            <w:vAlign w:val="center"/>
          </w:tcPr>
          <w:p w14:paraId="01570ADF">
            <w:pPr>
              <w:tabs>
                <w:tab w:val="left" w:pos="3570"/>
              </w:tabs>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不接受</w:t>
            </w:r>
          </w:p>
        </w:tc>
      </w:tr>
      <w:tr w14:paraId="250E839F">
        <w:tblPrEx>
          <w:tblCellMar>
            <w:top w:w="0" w:type="dxa"/>
            <w:left w:w="108" w:type="dxa"/>
            <w:bottom w:w="0" w:type="dxa"/>
            <w:right w:w="108" w:type="dxa"/>
          </w:tblCellMar>
        </w:tblPrEx>
        <w:trPr>
          <w:trHeight w:val="567" w:hRule="exac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D9E90A9">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43A85E0">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踏勘现场</w:t>
            </w:r>
          </w:p>
        </w:tc>
        <w:tc>
          <w:tcPr>
            <w:tcW w:w="6499" w:type="dxa"/>
            <w:tcBorders>
              <w:top w:val="single" w:color="auto" w:sz="4" w:space="0"/>
              <w:left w:val="single" w:color="auto" w:sz="4" w:space="0"/>
              <w:bottom w:val="single" w:color="auto" w:sz="4" w:space="0"/>
              <w:right w:val="single" w:color="auto" w:sz="4" w:space="0"/>
            </w:tcBorders>
            <w:vAlign w:val="center"/>
          </w:tcPr>
          <w:p w14:paraId="74F3EC4A">
            <w:pPr>
              <w:pStyle w:val="11"/>
              <w:topLinePunct/>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不组织</w:t>
            </w:r>
          </w:p>
        </w:tc>
      </w:tr>
      <w:tr w14:paraId="5FD6AFD9">
        <w:tblPrEx>
          <w:tblCellMar>
            <w:top w:w="0" w:type="dxa"/>
            <w:left w:w="108" w:type="dxa"/>
            <w:bottom w:w="0" w:type="dxa"/>
            <w:right w:w="108" w:type="dxa"/>
          </w:tblCellMar>
        </w:tblPrEx>
        <w:trPr>
          <w:trHeight w:val="567" w:hRule="exac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8457733">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1.10.1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DCD4CFE">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投标预备会</w:t>
            </w:r>
          </w:p>
        </w:tc>
        <w:tc>
          <w:tcPr>
            <w:tcW w:w="6499" w:type="dxa"/>
            <w:tcBorders>
              <w:top w:val="single" w:color="auto" w:sz="4" w:space="0"/>
              <w:left w:val="single" w:color="auto" w:sz="4" w:space="0"/>
              <w:bottom w:val="single" w:color="auto" w:sz="4" w:space="0"/>
              <w:right w:val="single" w:color="auto" w:sz="4" w:space="0"/>
            </w:tcBorders>
            <w:vAlign w:val="center"/>
          </w:tcPr>
          <w:p w14:paraId="75E3DC99">
            <w:pPr>
              <w:pStyle w:val="11"/>
              <w:topLinePunct/>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不召开</w:t>
            </w:r>
          </w:p>
        </w:tc>
      </w:tr>
      <w:tr w14:paraId="46187919">
        <w:tblPrEx>
          <w:tblCellMar>
            <w:top w:w="0" w:type="dxa"/>
            <w:left w:w="108" w:type="dxa"/>
            <w:bottom w:w="0" w:type="dxa"/>
            <w:right w:w="108" w:type="dxa"/>
          </w:tblCellMar>
        </w:tblPrEx>
        <w:trPr>
          <w:trHeight w:val="13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F56EFB2">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1.10.2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01B2C1E">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投标人要求澄清招标文件的截止时间</w:t>
            </w:r>
          </w:p>
        </w:tc>
        <w:tc>
          <w:tcPr>
            <w:tcW w:w="6499" w:type="dxa"/>
            <w:tcBorders>
              <w:top w:val="single" w:color="000000" w:sz="4" w:space="0"/>
              <w:left w:val="single" w:color="000000" w:sz="4" w:space="0"/>
              <w:bottom w:val="single" w:color="000000" w:sz="4" w:space="0"/>
              <w:right w:val="single" w:color="000000" w:sz="4" w:space="0"/>
            </w:tcBorders>
            <w:vAlign w:val="center"/>
          </w:tcPr>
          <w:p w14:paraId="014146A7">
            <w:pPr>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auto"/>
                <w:highlight w:val="none"/>
              </w:rPr>
              <w:t>递交投标文件截止之日15 日前</w:t>
            </w:r>
          </w:p>
        </w:tc>
      </w:tr>
      <w:tr w14:paraId="3C17028C">
        <w:tblPrEx>
          <w:tblCellMar>
            <w:top w:w="0" w:type="dxa"/>
            <w:left w:w="108" w:type="dxa"/>
            <w:bottom w:w="0" w:type="dxa"/>
            <w:right w:w="108" w:type="dxa"/>
          </w:tblCellMar>
        </w:tblPrEx>
        <w:trPr>
          <w:trHeight w:val="13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F73A7C2">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1.10.3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50170C9">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招标人书面澄清的</w:t>
            </w:r>
          </w:p>
          <w:p w14:paraId="535FB158">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w:t>
            </w:r>
          </w:p>
        </w:tc>
        <w:tc>
          <w:tcPr>
            <w:tcW w:w="6499" w:type="dxa"/>
            <w:tcBorders>
              <w:top w:val="single" w:color="000000" w:sz="4" w:space="0"/>
              <w:left w:val="single" w:color="000000" w:sz="4" w:space="0"/>
              <w:bottom w:val="single" w:color="000000" w:sz="4" w:space="0"/>
              <w:right w:val="single" w:color="000000" w:sz="4" w:space="0"/>
            </w:tcBorders>
            <w:vAlign w:val="bottom"/>
          </w:tcPr>
          <w:p w14:paraId="291C8E2D">
            <w:pPr>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auto"/>
                <w:highlight w:val="none"/>
              </w:rPr>
              <w:t>递交投标文件截止之日15 日前</w:t>
            </w:r>
            <w:r>
              <w:rPr>
                <w:rFonts w:hint="eastAsia" w:asciiTheme="minorEastAsia" w:hAnsiTheme="minorEastAsia" w:eastAsiaTheme="minorEastAsia" w:cstheme="minorEastAsia"/>
                <w:kern w:val="0"/>
                <w:szCs w:val="21"/>
              </w:rPr>
              <w:t>。</w:t>
            </w:r>
          </w:p>
        </w:tc>
      </w:tr>
      <w:tr w14:paraId="098B1E5C">
        <w:tblPrEx>
          <w:tblCellMar>
            <w:top w:w="0" w:type="dxa"/>
            <w:left w:w="108" w:type="dxa"/>
            <w:bottom w:w="0" w:type="dxa"/>
            <w:right w:w="108" w:type="dxa"/>
          </w:tblCellMar>
        </w:tblPrEx>
        <w:trPr>
          <w:trHeight w:val="13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5A11F55">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2829AE0">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w:t>
            </w:r>
          </w:p>
        </w:tc>
        <w:tc>
          <w:tcPr>
            <w:tcW w:w="6499" w:type="dxa"/>
            <w:tcBorders>
              <w:top w:val="single" w:color="auto" w:sz="4" w:space="0"/>
              <w:left w:val="single" w:color="auto" w:sz="4" w:space="0"/>
              <w:bottom w:val="single" w:color="auto" w:sz="4" w:space="0"/>
              <w:right w:val="single" w:color="auto" w:sz="4" w:space="0"/>
            </w:tcBorders>
            <w:vAlign w:val="center"/>
          </w:tcPr>
          <w:p w14:paraId="2F478F5D">
            <w:pPr>
              <w:pStyle w:val="11"/>
              <w:topLinePunct/>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14:paraId="49CBB261">
        <w:tblPrEx>
          <w:tblCellMar>
            <w:top w:w="0" w:type="dxa"/>
            <w:left w:w="108" w:type="dxa"/>
            <w:bottom w:w="0" w:type="dxa"/>
            <w:right w:w="108" w:type="dxa"/>
          </w:tblCellMar>
        </w:tblPrEx>
        <w:trPr>
          <w:trHeight w:val="13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7A1598BE">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B64DBB7">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构成招标</w:t>
            </w:r>
            <w:r>
              <w:rPr>
                <w:rFonts w:hint="eastAsia" w:asciiTheme="minorEastAsia" w:hAnsiTheme="minorEastAsia" w:eastAsiaTheme="minorEastAsia" w:cstheme="minorEastAsia"/>
                <w:kern w:val="0"/>
                <w:szCs w:val="21"/>
              </w:rPr>
              <w:t>文件</w:t>
            </w:r>
            <w:r>
              <w:rPr>
                <w:rFonts w:hint="eastAsia" w:asciiTheme="minorEastAsia" w:hAnsiTheme="minorEastAsia" w:eastAsiaTheme="minorEastAsia" w:cstheme="minorEastAsia"/>
                <w:szCs w:val="21"/>
              </w:rPr>
              <w:t>的其他材料</w:t>
            </w:r>
          </w:p>
        </w:tc>
        <w:tc>
          <w:tcPr>
            <w:tcW w:w="6499" w:type="dxa"/>
            <w:tcBorders>
              <w:top w:val="single" w:color="auto" w:sz="4" w:space="0"/>
              <w:left w:val="single" w:color="auto" w:sz="4" w:space="0"/>
              <w:bottom w:val="single" w:color="auto" w:sz="4" w:space="0"/>
              <w:right w:val="single" w:color="auto" w:sz="4" w:space="0"/>
            </w:tcBorders>
            <w:vAlign w:val="center"/>
          </w:tcPr>
          <w:p w14:paraId="05F327CD">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招标文件的补充文件（如有）</w:t>
            </w:r>
          </w:p>
        </w:tc>
      </w:tr>
      <w:tr w14:paraId="360F4435">
        <w:tblPrEx>
          <w:tblCellMar>
            <w:top w:w="0" w:type="dxa"/>
            <w:left w:w="108" w:type="dxa"/>
            <w:bottom w:w="0" w:type="dxa"/>
            <w:right w:w="108" w:type="dxa"/>
          </w:tblCellMar>
        </w:tblPrEx>
        <w:trPr>
          <w:trHeight w:val="31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F5118F8">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2848220C">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投标截止时间</w:t>
            </w:r>
          </w:p>
        </w:tc>
        <w:tc>
          <w:tcPr>
            <w:tcW w:w="6499" w:type="dxa"/>
            <w:tcBorders>
              <w:top w:val="single" w:color="auto" w:sz="4" w:space="0"/>
              <w:left w:val="single" w:color="auto" w:sz="4" w:space="0"/>
              <w:bottom w:val="single" w:color="auto" w:sz="4" w:space="0"/>
              <w:right w:val="single" w:color="auto" w:sz="4" w:space="0"/>
            </w:tcBorders>
            <w:vAlign w:val="center"/>
          </w:tcPr>
          <w:p w14:paraId="655B4345">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color w:val="auto"/>
                <w:spacing w:val="-4"/>
                <w:kern w:val="0"/>
                <w:szCs w:val="21"/>
                <w:u w:val="single"/>
              </w:rPr>
              <w:t>202</w:t>
            </w:r>
            <w:r>
              <w:rPr>
                <w:rFonts w:hint="eastAsia" w:asciiTheme="minorEastAsia" w:hAnsiTheme="minorEastAsia" w:eastAsiaTheme="minorEastAsia" w:cstheme="minorEastAsia"/>
                <w:b/>
                <w:color w:val="auto"/>
                <w:spacing w:val="-4"/>
                <w:kern w:val="0"/>
                <w:szCs w:val="21"/>
                <w:u w:val="single"/>
                <w:lang w:val="en-US" w:eastAsia="zh-CN"/>
              </w:rPr>
              <w:t>6</w:t>
            </w:r>
            <w:r>
              <w:rPr>
                <w:rFonts w:hint="eastAsia" w:asciiTheme="minorEastAsia" w:hAnsiTheme="minorEastAsia" w:eastAsiaTheme="minorEastAsia" w:cstheme="minorEastAsia"/>
                <w:b/>
                <w:color w:val="auto"/>
                <w:spacing w:val="-4"/>
                <w:kern w:val="0"/>
                <w:szCs w:val="21"/>
              </w:rPr>
              <w:t>年</w:t>
            </w:r>
            <w:r>
              <w:rPr>
                <w:rFonts w:hint="eastAsia" w:asciiTheme="minorEastAsia" w:hAnsiTheme="minorEastAsia" w:eastAsiaTheme="minorEastAsia" w:cstheme="minorEastAsia"/>
                <w:b/>
                <w:color w:val="auto"/>
                <w:spacing w:val="-4"/>
                <w:kern w:val="0"/>
                <w:szCs w:val="21"/>
                <w:u w:val="single"/>
              </w:rPr>
              <w:t xml:space="preserve"> </w:t>
            </w:r>
            <w:r>
              <w:rPr>
                <w:rFonts w:hint="eastAsia" w:asciiTheme="minorEastAsia" w:hAnsiTheme="minorEastAsia" w:eastAsiaTheme="minorEastAsia" w:cstheme="minorEastAsia"/>
                <w:b/>
                <w:color w:val="auto"/>
                <w:spacing w:val="-4"/>
                <w:kern w:val="0"/>
                <w:szCs w:val="21"/>
                <w:u w:val="single"/>
                <w:lang w:val="en-US" w:eastAsia="zh-CN"/>
              </w:rPr>
              <w:t>1</w:t>
            </w:r>
            <w:r>
              <w:rPr>
                <w:rFonts w:hint="eastAsia" w:asciiTheme="minorEastAsia" w:hAnsiTheme="minorEastAsia" w:eastAsiaTheme="minorEastAsia" w:cstheme="minorEastAsia"/>
                <w:b/>
                <w:color w:val="auto"/>
                <w:spacing w:val="-4"/>
                <w:kern w:val="0"/>
                <w:szCs w:val="21"/>
                <w:u w:val="single"/>
              </w:rPr>
              <w:t xml:space="preserve"> </w:t>
            </w:r>
            <w:r>
              <w:rPr>
                <w:rFonts w:hint="eastAsia" w:asciiTheme="minorEastAsia" w:hAnsiTheme="minorEastAsia" w:eastAsiaTheme="minorEastAsia" w:cstheme="minorEastAsia"/>
                <w:b/>
                <w:color w:val="auto"/>
                <w:spacing w:val="-4"/>
                <w:kern w:val="0"/>
                <w:szCs w:val="21"/>
              </w:rPr>
              <w:t>月</w:t>
            </w:r>
            <w:r>
              <w:rPr>
                <w:rFonts w:hint="eastAsia" w:asciiTheme="minorEastAsia" w:hAnsiTheme="minorEastAsia" w:eastAsiaTheme="minorEastAsia" w:cstheme="minorEastAsia"/>
                <w:b/>
                <w:color w:val="auto"/>
                <w:spacing w:val="-4"/>
                <w:kern w:val="0"/>
                <w:szCs w:val="21"/>
                <w:u w:val="single"/>
              </w:rPr>
              <w:t xml:space="preserve"> </w:t>
            </w:r>
            <w:r>
              <w:rPr>
                <w:rFonts w:hint="eastAsia" w:asciiTheme="minorEastAsia" w:hAnsiTheme="minorEastAsia" w:eastAsiaTheme="minorEastAsia" w:cstheme="minorEastAsia"/>
                <w:b/>
                <w:color w:val="auto"/>
                <w:spacing w:val="-4"/>
                <w:kern w:val="0"/>
                <w:szCs w:val="21"/>
                <w:u w:val="single"/>
                <w:lang w:val="en-US" w:eastAsia="zh-CN"/>
              </w:rPr>
              <w:t xml:space="preserve">6 </w:t>
            </w:r>
            <w:r>
              <w:rPr>
                <w:rFonts w:hint="eastAsia" w:asciiTheme="minorEastAsia" w:hAnsiTheme="minorEastAsia" w:eastAsiaTheme="minorEastAsia" w:cstheme="minorEastAsia"/>
                <w:b/>
                <w:color w:val="auto"/>
                <w:spacing w:val="-4"/>
                <w:kern w:val="0"/>
                <w:szCs w:val="21"/>
              </w:rPr>
              <w:t>日</w:t>
            </w:r>
            <w:r>
              <w:rPr>
                <w:rFonts w:hint="eastAsia" w:asciiTheme="minorEastAsia" w:hAnsiTheme="minorEastAsia" w:eastAsiaTheme="minorEastAsia" w:cstheme="minorEastAsia"/>
                <w:b/>
                <w:color w:val="auto"/>
                <w:spacing w:val="-4"/>
                <w:szCs w:val="21"/>
                <w:u w:val="single"/>
              </w:rPr>
              <w:t xml:space="preserve"> 0</w:t>
            </w:r>
            <w:r>
              <w:rPr>
                <w:rFonts w:hint="eastAsia" w:asciiTheme="minorEastAsia" w:hAnsiTheme="minorEastAsia" w:eastAsiaTheme="minorEastAsia" w:cstheme="minorEastAsia"/>
                <w:b/>
                <w:color w:val="auto"/>
                <w:spacing w:val="-4"/>
                <w:szCs w:val="21"/>
                <w:u w:val="single"/>
                <w:lang w:val="en-US" w:eastAsia="zh-CN"/>
              </w:rPr>
              <w:t>9</w:t>
            </w:r>
            <w:r>
              <w:rPr>
                <w:rFonts w:hint="eastAsia" w:asciiTheme="minorEastAsia" w:hAnsiTheme="minorEastAsia" w:eastAsiaTheme="minorEastAsia" w:cstheme="minorEastAsia"/>
                <w:b/>
                <w:color w:val="auto"/>
                <w:spacing w:val="-4"/>
                <w:szCs w:val="21"/>
                <w:u w:val="single"/>
              </w:rPr>
              <w:t xml:space="preserve"> </w:t>
            </w:r>
            <w:r>
              <w:rPr>
                <w:rFonts w:hint="eastAsia" w:asciiTheme="minorEastAsia" w:hAnsiTheme="minorEastAsia" w:eastAsiaTheme="minorEastAsia" w:cstheme="minorEastAsia"/>
                <w:b/>
                <w:color w:val="auto"/>
                <w:spacing w:val="-4"/>
                <w:szCs w:val="21"/>
              </w:rPr>
              <w:t>时</w:t>
            </w:r>
            <w:r>
              <w:rPr>
                <w:rFonts w:hint="eastAsia" w:asciiTheme="minorEastAsia" w:hAnsiTheme="minorEastAsia" w:eastAsiaTheme="minorEastAsia" w:cstheme="minorEastAsia"/>
                <w:b/>
                <w:color w:val="auto"/>
                <w:spacing w:val="-4"/>
                <w:szCs w:val="21"/>
                <w:u w:val="single"/>
                <w:lang w:val="en-US" w:eastAsia="zh-CN"/>
              </w:rPr>
              <w:t>0</w:t>
            </w:r>
            <w:r>
              <w:rPr>
                <w:rFonts w:hint="eastAsia" w:asciiTheme="minorEastAsia" w:hAnsiTheme="minorEastAsia" w:eastAsiaTheme="minorEastAsia" w:cstheme="minorEastAsia"/>
                <w:b/>
                <w:color w:val="auto"/>
                <w:spacing w:val="-4"/>
                <w:szCs w:val="21"/>
                <w:u w:val="single"/>
              </w:rPr>
              <w:t>0分</w:t>
            </w:r>
            <w:r>
              <w:rPr>
                <w:rFonts w:hint="eastAsia" w:asciiTheme="minorEastAsia" w:hAnsiTheme="minorEastAsia" w:eastAsiaTheme="minorEastAsia" w:cstheme="minorEastAsia"/>
                <w:color w:val="auto"/>
                <w:spacing w:val="-4"/>
                <w:kern w:val="0"/>
                <w:szCs w:val="21"/>
              </w:rPr>
              <w:t xml:space="preserve">  </w:t>
            </w:r>
            <w:r>
              <w:rPr>
                <w:rFonts w:hint="eastAsia" w:asciiTheme="minorEastAsia" w:hAnsiTheme="minorEastAsia" w:eastAsiaTheme="minorEastAsia" w:cstheme="minorEastAsia"/>
                <w:szCs w:val="21"/>
              </w:rPr>
              <w:t>（北京时间）</w:t>
            </w:r>
          </w:p>
        </w:tc>
      </w:tr>
      <w:tr w14:paraId="5455403B">
        <w:tblPrEx>
          <w:tblCellMar>
            <w:top w:w="0" w:type="dxa"/>
            <w:left w:w="108" w:type="dxa"/>
            <w:bottom w:w="0" w:type="dxa"/>
            <w:right w:w="108" w:type="dxa"/>
          </w:tblCellMar>
        </w:tblPrEx>
        <w:trPr>
          <w:trHeight w:val="10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1056A0F">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9AC0B73">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构成投标</w:t>
            </w:r>
            <w:r>
              <w:rPr>
                <w:rFonts w:hint="eastAsia" w:asciiTheme="minorEastAsia" w:hAnsiTheme="minorEastAsia" w:eastAsiaTheme="minorEastAsia" w:cstheme="minorEastAsia"/>
                <w:kern w:val="0"/>
                <w:szCs w:val="21"/>
              </w:rPr>
              <w:t>文件</w:t>
            </w:r>
            <w:r>
              <w:rPr>
                <w:rFonts w:hint="eastAsia" w:asciiTheme="minorEastAsia" w:hAnsiTheme="minorEastAsia" w:eastAsiaTheme="minorEastAsia" w:cstheme="minorEastAsia"/>
                <w:szCs w:val="21"/>
              </w:rPr>
              <w:t>的其他材料</w:t>
            </w:r>
          </w:p>
        </w:tc>
        <w:tc>
          <w:tcPr>
            <w:tcW w:w="6499" w:type="dxa"/>
            <w:tcBorders>
              <w:top w:val="single" w:color="auto" w:sz="4" w:space="0"/>
              <w:left w:val="single" w:color="auto" w:sz="4" w:space="0"/>
              <w:bottom w:val="single" w:color="auto" w:sz="4" w:space="0"/>
              <w:right w:val="single" w:color="auto" w:sz="4" w:space="0"/>
            </w:tcBorders>
            <w:vAlign w:val="center"/>
          </w:tcPr>
          <w:p w14:paraId="73E4AFB4">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其他相关资料</w:t>
            </w:r>
          </w:p>
        </w:tc>
      </w:tr>
      <w:tr w14:paraId="77038D21">
        <w:tblPrEx>
          <w:tblCellMar>
            <w:top w:w="0" w:type="dxa"/>
            <w:left w:w="108" w:type="dxa"/>
            <w:bottom w:w="0" w:type="dxa"/>
            <w:right w:w="108" w:type="dxa"/>
          </w:tblCellMar>
        </w:tblPrEx>
        <w:trPr>
          <w:trHeight w:val="510" w:hRule="exac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A716F84">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46374B8C">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投标有效期</w:t>
            </w:r>
          </w:p>
        </w:tc>
        <w:tc>
          <w:tcPr>
            <w:tcW w:w="6499" w:type="dxa"/>
            <w:tcBorders>
              <w:top w:val="single" w:color="auto" w:sz="4" w:space="0"/>
              <w:left w:val="single" w:color="auto" w:sz="4" w:space="0"/>
              <w:bottom w:val="single" w:color="auto" w:sz="4" w:space="0"/>
              <w:right w:val="single" w:color="auto" w:sz="4" w:space="0"/>
            </w:tcBorders>
            <w:vAlign w:val="center"/>
          </w:tcPr>
          <w:p w14:paraId="3ACE449D">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highlight w:val="none"/>
              </w:rPr>
              <w:t>自递交投标文件截止之日起90</w:t>
            </w:r>
            <w:r>
              <w:rPr>
                <w:rFonts w:hint="eastAsia" w:asciiTheme="minorEastAsia" w:hAnsiTheme="minorEastAsia" w:eastAsiaTheme="minorEastAsia" w:cstheme="minorEastAsia"/>
                <w:color w:val="auto"/>
                <w:highlight w:val="none"/>
                <w:lang w:eastAsia="zh-CN"/>
              </w:rPr>
              <w:t>日历</w:t>
            </w:r>
            <w:r>
              <w:rPr>
                <w:rFonts w:hint="eastAsia" w:asciiTheme="minorEastAsia" w:hAnsiTheme="minorEastAsia" w:eastAsiaTheme="minorEastAsia" w:cstheme="minorEastAsia"/>
                <w:color w:val="auto"/>
                <w:highlight w:val="none"/>
              </w:rPr>
              <w:t>天</w:t>
            </w:r>
          </w:p>
        </w:tc>
      </w:tr>
      <w:tr w14:paraId="0D1E66A0">
        <w:tblPrEx>
          <w:tblCellMar>
            <w:top w:w="0" w:type="dxa"/>
            <w:left w:w="108" w:type="dxa"/>
            <w:bottom w:w="0" w:type="dxa"/>
            <w:right w:w="108" w:type="dxa"/>
          </w:tblCellMar>
        </w:tblPrEx>
        <w:trPr>
          <w:trHeight w:val="1171" w:hRule="exac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9D51509">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23123A58">
            <w:pPr>
              <w:widowControl/>
              <w:wordWrap w:val="0"/>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工程建设监理服 </w:t>
            </w:r>
          </w:p>
          <w:p w14:paraId="21E363C3">
            <w:pPr>
              <w:widowControl/>
              <w:wordWrap w:val="0"/>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务费最高投标限价</w:t>
            </w:r>
          </w:p>
        </w:tc>
        <w:tc>
          <w:tcPr>
            <w:tcW w:w="6499" w:type="dxa"/>
            <w:tcBorders>
              <w:top w:val="single" w:color="auto" w:sz="4" w:space="0"/>
              <w:left w:val="single" w:color="auto" w:sz="4" w:space="0"/>
              <w:bottom w:val="single" w:color="auto" w:sz="4" w:space="0"/>
              <w:right w:val="single" w:color="auto" w:sz="4" w:space="0"/>
            </w:tcBorders>
            <w:vAlign w:val="center"/>
          </w:tcPr>
          <w:p w14:paraId="43A45F87">
            <w:pPr>
              <w:widowControl/>
              <w:wordWrap w:val="0"/>
              <w:spacing w:line="360" w:lineRule="auto"/>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本项目最高投标限价为：施工中标价的1%</w:t>
            </w:r>
          </w:p>
          <w:p w14:paraId="6EB07605">
            <w:pPr>
              <w:widowControl/>
              <w:wordWrap w:val="0"/>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最高投标限价是本项目最高限价，超过该限价的投标报价将被拒绝。</w:t>
            </w:r>
          </w:p>
        </w:tc>
      </w:tr>
      <w:tr w14:paraId="483961F0">
        <w:tblPrEx>
          <w:tblCellMar>
            <w:top w:w="0" w:type="dxa"/>
            <w:left w:w="108" w:type="dxa"/>
            <w:bottom w:w="0" w:type="dxa"/>
            <w:right w:w="108" w:type="dxa"/>
          </w:tblCellMar>
        </w:tblPrEx>
        <w:trPr>
          <w:trHeight w:val="67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AF66C34">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3.4.1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37C977D">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投标保证金</w:t>
            </w:r>
          </w:p>
        </w:tc>
        <w:tc>
          <w:tcPr>
            <w:tcW w:w="6499" w:type="dxa"/>
            <w:tcBorders>
              <w:top w:val="single" w:color="auto" w:sz="4" w:space="0"/>
              <w:left w:val="single" w:color="auto" w:sz="4" w:space="0"/>
              <w:bottom w:val="single" w:color="auto" w:sz="4" w:space="0"/>
              <w:right w:val="single" w:color="auto" w:sz="4" w:space="0"/>
            </w:tcBorders>
            <w:vAlign w:val="center"/>
          </w:tcPr>
          <w:p w14:paraId="62C45ACF">
            <w:pPr>
              <w:pStyle w:val="28"/>
              <w:spacing w:before="0" w:beforeAutospacing="0" w:after="0" w:afterAutospacing="0"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val="0"/>
                <w:bCs w:val="0"/>
                <w:sz w:val="21"/>
                <w:szCs w:val="21"/>
                <w:lang w:val="en-US" w:eastAsia="zh-CN"/>
              </w:rPr>
              <w:t>免收</w:t>
            </w:r>
          </w:p>
        </w:tc>
      </w:tr>
      <w:tr w14:paraId="5A3757D0">
        <w:tblPrEx>
          <w:tblCellMar>
            <w:top w:w="0" w:type="dxa"/>
            <w:left w:w="108" w:type="dxa"/>
            <w:bottom w:w="0" w:type="dxa"/>
            <w:right w:w="108" w:type="dxa"/>
          </w:tblCellMar>
        </w:tblPrEx>
        <w:trPr>
          <w:trHeight w:val="872" w:hRule="exac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B0811D4">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D2FBB9B">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近年财务状况的年份</w:t>
            </w:r>
          </w:p>
        </w:tc>
        <w:tc>
          <w:tcPr>
            <w:tcW w:w="6499" w:type="dxa"/>
            <w:tcBorders>
              <w:top w:val="single" w:color="auto" w:sz="4" w:space="0"/>
              <w:left w:val="single" w:color="auto" w:sz="4" w:space="0"/>
              <w:bottom w:val="single" w:color="auto" w:sz="4" w:space="0"/>
              <w:right w:val="single" w:color="auto" w:sz="4" w:space="0"/>
            </w:tcBorders>
            <w:vAlign w:val="center"/>
          </w:tcPr>
          <w:p w14:paraId="0AB22A75">
            <w:pPr>
              <w:autoSpaceDE w:val="0"/>
              <w:autoSpaceDN w:val="0"/>
              <w:adjustRightInd w:val="0"/>
              <w:spacing w:line="360" w:lineRule="exact"/>
              <w:rPr>
                <w:rFonts w:hint="eastAsia"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color w:val="auto"/>
                <w:highlight w:val="none"/>
                <w:u w:val="none"/>
              </w:rPr>
              <w:t>指</w:t>
            </w:r>
            <w:r>
              <w:rPr>
                <w:rFonts w:hint="eastAsia" w:asciiTheme="minorEastAsia" w:hAnsiTheme="minorEastAsia" w:eastAsiaTheme="minorEastAsia" w:cstheme="minorEastAsia"/>
                <w:color w:val="auto"/>
                <w:highlight w:val="none"/>
                <w:u w:val="none"/>
                <w:lang w:val="en-US" w:eastAsia="zh-CN"/>
              </w:rPr>
              <w:t>2022</w:t>
            </w:r>
            <w:r>
              <w:rPr>
                <w:rFonts w:hint="eastAsia" w:asciiTheme="minorEastAsia" w:hAnsiTheme="minorEastAsia" w:eastAsiaTheme="minorEastAsia" w:cstheme="minorEastAsia"/>
                <w:color w:val="auto"/>
                <w:highlight w:val="none"/>
                <w:u w:val="none"/>
              </w:rPr>
              <w:t>年</w:t>
            </w:r>
            <w:r>
              <w:rPr>
                <w:rFonts w:hint="eastAsia" w:asciiTheme="minorEastAsia" w:hAnsiTheme="minorEastAsia" w:eastAsiaTheme="minorEastAsia" w:cstheme="minorEastAsia"/>
                <w:color w:val="auto"/>
                <w:highlight w:val="none"/>
                <w:u w:val="none"/>
                <w:lang w:eastAsia="zh-CN"/>
              </w:rPr>
              <w:t>、</w:t>
            </w:r>
            <w:r>
              <w:rPr>
                <w:rFonts w:hint="eastAsia" w:asciiTheme="minorEastAsia" w:hAnsiTheme="minorEastAsia" w:eastAsiaTheme="minorEastAsia" w:cstheme="minorEastAsia"/>
                <w:color w:val="auto"/>
                <w:highlight w:val="none"/>
                <w:u w:val="none"/>
                <w:lang w:val="en-US" w:eastAsia="zh-CN"/>
              </w:rPr>
              <w:t>2023年、2024</w:t>
            </w:r>
            <w:r>
              <w:rPr>
                <w:rFonts w:hint="eastAsia" w:asciiTheme="minorEastAsia" w:hAnsiTheme="minorEastAsia" w:eastAsiaTheme="minorEastAsia" w:cstheme="minorEastAsia"/>
                <w:color w:val="auto"/>
                <w:highlight w:val="none"/>
                <w:u w:val="none"/>
              </w:rPr>
              <w:t>年</w:t>
            </w:r>
          </w:p>
        </w:tc>
      </w:tr>
      <w:tr w14:paraId="012E818B">
        <w:tblPrEx>
          <w:tblCellMar>
            <w:top w:w="0" w:type="dxa"/>
            <w:left w:w="108" w:type="dxa"/>
            <w:bottom w:w="0" w:type="dxa"/>
            <w:right w:w="108" w:type="dxa"/>
          </w:tblCellMar>
        </w:tblPrEx>
        <w:trPr>
          <w:trHeight w:val="80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E6DE429">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3.5.3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AE8E12F">
            <w:pPr>
              <w:spacing w:line="440" w:lineRule="exact"/>
              <w:jc w:val="center"/>
              <w:rPr>
                <w:rFonts w:hint="eastAsia" w:asciiTheme="minorEastAsia" w:hAnsiTheme="minorEastAsia" w:eastAsiaTheme="minorEastAsia" w:cstheme="minorEastAsia"/>
                <w:spacing w:val="-4"/>
                <w:szCs w:val="21"/>
              </w:rPr>
            </w:pPr>
            <w:r>
              <w:rPr>
                <w:rFonts w:hint="eastAsia" w:asciiTheme="minorEastAsia" w:hAnsiTheme="minorEastAsia" w:eastAsiaTheme="minorEastAsia" w:cstheme="minorEastAsia"/>
                <w:spacing w:val="-4"/>
                <w:szCs w:val="21"/>
              </w:rPr>
              <w:t>近年完成的类似项目的</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年份</w:t>
            </w:r>
            <w:r>
              <w:rPr>
                <w:rFonts w:hint="eastAsia" w:asciiTheme="minorEastAsia" w:hAnsiTheme="minorEastAsia" w:eastAsiaTheme="minorEastAsia" w:cstheme="minorEastAsia"/>
                <w:spacing w:val="-4"/>
                <w:szCs w:val="21"/>
              </w:rPr>
              <w:t>要求</w:t>
            </w:r>
          </w:p>
        </w:tc>
        <w:tc>
          <w:tcPr>
            <w:tcW w:w="6499" w:type="dxa"/>
            <w:tcBorders>
              <w:top w:val="single" w:color="auto" w:sz="4" w:space="0"/>
              <w:left w:val="single" w:color="auto" w:sz="4" w:space="0"/>
              <w:bottom w:val="single" w:color="auto" w:sz="4" w:space="0"/>
              <w:right w:val="single" w:color="auto" w:sz="4" w:space="0"/>
            </w:tcBorders>
            <w:vAlign w:val="center"/>
          </w:tcPr>
          <w:p w14:paraId="0877374A">
            <w:pPr>
              <w:autoSpaceDE w:val="0"/>
              <w:autoSpaceDN w:val="0"/>
              <w:adjustRightInd w:val="0"/>
              <w:spacing w:line="360" w:lineRule="exact"/>
              <w:rPr>
                <w:rFonts w:hint="eastAsia" w:asciiTheme="minorEastAsia" w:hAnsiTheme="minorEastAsia" w:eastAsiaTheme="minorEastAsia" w:cstheme="minorEastAsia"/>
                <w:color w:val="000000" w:themeColor="text1"/>
                <w:kern w:val="0"/>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指20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Cs w:val="21"/>
                <w14:textFill>
                  <w14:solidFill>
                    <w14:schemeClr w14:val="tx1"/>
                  </w14:solidFill>
                </w14:textFill>
              </w:rPr>
              <w:t>年1月1日以来</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以合同签订的时间为准</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类似市政公用工程监理业绩</w:t>
            </w:r>
          </w:p>
        </w:tc>
      </w:tr>
      <w:tr w14:paraId="6F39FE42">
        <w:tblPrEx>
          <w:tblCellMar>
            <w:top w:w="0" w:type="dxa"/>
            <w:left w:w="108" w:type="dxa"/>
            <w:bottom w:w="0" w:type="dxa"/>
            <w:right w:w="108" w:type="dxa"/>
          </w:tblCellMar>
        </w:tblPrEx>
        <w:trPr>
          <w:trHeight w:val="1778" w:hRule="exac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CF0BFB6">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2561470">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签字或盖章要求</w:t>
            </w:r>
          </w:p>
        </w:tc>
        <w:tc>
          <w:tcPr>
            <w:tcW w:w="6499" w:type="dxa"/>
            <w:tcBorders>
              <w:top w:val="single" w:color="auto" w:sz="4" w:space="0"/>
              <w:left w:val="single" w:color="auto" w:sz="4" w:space="0"/>
              <w:bottom w:val="single" w:color="auto" w:sz="4" w:space="0"/>
              <w:right w:val="single" w:color="auto" w:sz="4" w:space="0"/>
            </w:tcBorders>
            <w:vAlign w:val="center"/>
          </w:tcPr>
          <w:p w14:paraId="036C8BD9">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电子投标文件</w:t>
            </w:r>
          </w:p>
          <w:p w14:paraId="2307A159">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（1）所有要求投标人电子签章处都须加盖投标人的 CA 印章。</w:t>
            </w:r>
          </w:p>
          <w:p w14:paraId="50BB785F">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（2）所有要求法定代表人电子签章处都须加盖投标人法定代表人的 CA 印章。</w:t>
            </w:r>
          </w:p>
        </w:tc>
      </w:tr>
      <w:tr w14:paraId="4B47972C">
        <w:tblPrEx>
          <w:tblCellMar>
            <w:top w:w="0" w:type="dxa"/>
            <w:left w:w="108" w:type="dxa"/>
            <w:bottom w:w="0" w:type="dxa"/>
            <w:right w:w="108" w:type="dxa"/>
          </w:tblCellMar>
        </w:tblPrEx>
        <w:trPr>
          <w:trHeight w:val="1414" w:hRule="exac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F3E173D">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rPr>
              <w:t>3.7.4</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73857BF">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投标文件副本份数</w:t>
            </w:r>
          </w:p>
        </w:tc>
        <w:tc>
          <w:tcPr>
            <w:tcW w:w="6499" w:type="dxa"/>
            <w:tcBorders>
              <w:top w:val="single" w:color="auto" w:sz="4" w:space="0"/>
              <w:left w:val="single" w:color="auto" w:sz="4" w:space="0"/>
              <w:bottom w:val="single" w:color="auto" w:sz="4" w:space="0"/>
              <w:right w:val="single" w:color="auto" w:sz="4" w:space="0"/>
            </w:tcBorders>
            <w:vAlign w:val="center"/>
          </w:tcPr>
          <w:p w14:paraId="5E290F34">
            <w:pPr>
              <w:pStyle w:val="1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1.加密的电子投标文件壹份（</w:t>
            </w:r>
            <w:r>
              <w:rPr>
                <w:rFonts w:hint="eastAsia" w:asciiTheme="minorEastAsia" w:hAnsiTheme="minorEastAsia" w:eastAsiaTheme="minorEastAsia" w:cstheme="minorEastAsia"/>
              </w:rPr>
              <w:t>.XXTF</w:t>
            </w:r>
            <w:r>
              <w:rPr>
                <w:rFonts w:hint="eastAsia" w:asciiTheme="minorEastAsia" w:hAnsiTheme="minorEastAsia" w:eastAsiaTheme="minorEastAsia" w:cstheme="minorEastAsia"/>
                <w:color w:val="000000"/>
              </w:rPr>
              <w:t>格式，在交易系统指定位置上传）</w:t>
            </w:r>
          </w:p>
          <w:p w14:paraId="497949AA">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1"/>
                <w:szCs w:val="21"/>
                <w:lang w:val="en-US" w:eastAsia="zh-CN" w:bidi="ar-SA"/>
              </w:rPr>
              <w:t>2.中标人在中标后须提供纸质投标文件3份，U盘投标文件1份（WPS版电子文档）</w:t>
            </w:r>
          </w:p>
        </w:tc>
      </w:tr>
      <w:tr w14:paraId="67FC5126">
        <w:tblPrEx>
          <w:tblCellMar>
            <w:top w:w="0" w:type="dxa"/>
            <w:left w:w="108" w:type="dxa"/>
            <w:bottom w:w="0" w:type="dxa"/>
            <w:right w:w="108" w:type="dxa"/>
          </w:tblCellMar>
        </w:tblPrEx>
        <w:trPr>
          <w:trHeight w:val="563"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069CC09">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FDCBFCB">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递交投标文件地点</w:t>
            </w:r>
          </w:p>
        </w:tc>
        <w:tc>
          <w:tcPr>
            <w:tcW w:w="6499" w:type="dxa"/>
            <w:tcBorders>
              <w:top w:val="single" w:color="auto" w:sz="4" w:space="0"/>
              <w:left w:val="single" w:color="auto" w:sz="4" w:space="0"/>
              <w:bottom w:val="single" w:color="auto" w:sz="4" w:space="0"/>
              <w:right w:val="single" w:color="auto" w:sz="4" w:space="0"/>
            </w:tcBorders>
            <w:vAlign w:val="center"/>
          </w:tcPr>
          <w:p w14:paraId="53A36325">
            <w:pPr>
              <w:autoSpaceDE w:val="0"/>
              <w:autoSpaceDN w:val="0"/>
              <w:adjustRightInd w:val="0"/>
              <w:spacing w:line="360" w:lineRule="auto"/>
              <w:ind w:right="-34" w:rightChars="-16"/>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新乡市</w:t>
            </w:r>
            <w:r>
              <w:rPr>
                <w:rFonts w:hint="eastAsia" w:asciiTheme="minorEastAsia" w:hAnsiTheme="minorEastAsia" w:eastAsiaTheme="minorEastAsia" w:cstheme="minorEastAsia"/>
                <w:szCs w:val="21"/>
              </w:rPr>
              <w:t>公共资源交易中心平台</w:t>
            </w:r>
          </w:p>
        </w:tc>
      </w:tr>
      <w:tr w14:paraId="52F49A6C">
        <w:tblPrEx>
          <w:tblCellMar>
            <w:top w:w="0" w:type="dxa"/>
            <w:left w:w="108" w:type="dxa"/>
            <w:bottom w:w="0" w:type="dxa"/>
            <w:right w:w="108" w:type="dxa"/>
          </w:tblCellMar>
        </w:tblPrEx>
        <w:trPr>
          <w:trHeight w:val="401"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2D781EE">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4.2.3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4EF48BB">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是否退还投标文件</w:t>
            </w:r>
          </w:p>
        </w:tc>
        <w:tc>
          <w:tcPr>
            <w:tcW w:w="6499" w:type="dxa"/>
            <w:tcBorders>
              <w:top w:val="single" w:color="auto" w:sz="4" w:space="0"/>
              <w:left w:val="single" w:color="auto" w:sz="4" w:space="0"/>
              <w:bottom w:val="single" w:color="auto" w:sz="4" w:space="0"/>
              <w:right w:val="single" w:color="auto" w:sz="4" w:space="0"/>
            </w:tcBorders>
            <w:vAlign w:val="center"/>
          </w:tcPr>
          <w:p w14:paraId="4B616538">
            <w:pPr>
              <w:pStyle w:val="11"/>
              <w:topLinePunct/>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14:paraId="3C64E236">
        <w:tblPrEx>
          <w:tblCellMar>
            <w:top w:w="0" w:type="dxa"/>
            <w:left w:w="108" w:type="dxa"/>
            <w:bottom w:w="0" w:type="dxa"/>
            <w:right w:w="108" w:type="dxa"/>
          </w:tblCellMar>
        </w:tblPrEx>
        <w:trPr>
          <w:trHeight w:val="56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4145FA8">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3D2F5DFF">
            <w:pPr>
              <w:spacing w:line="4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开标时间和地点</w:t>
            </w:r>
          </w:p>
        </w:tc>
        <w:tc>
          <w:tcPr>
            <w:tcW w:w="6499" w:type="dxa"/>
            <w:tcBorders>
              <w:top w:val="single" w:color="auto" w:sz="4" w:space="0"/>
              <w:left w:val="single" w:color="auto" w:sz="4" w:space="0"/>
              <w:bottom w:val="single" w:color="auto" w:sz="4" w:space="0"/>
              <w:right w:val="single" w:color="auto" w:sz="4" w:space="0"/>
            </w:tcBorders>
            <w:vAlign w:val="center"/>
          </w:tcPr>
          <w:p w14:paraId="4A3881A5">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开标时间：同投标截止时间（加密电子投标文件必须凭制作投标文件</w:t>
            </w:r>
          </w:p>
          <w:p w14:paraId="16596AAB">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所用的 CA 密匙完成解密）</w:t>
            </w:r>
          </w:p>
          <w:p w14:paraId="7EB0A7F4">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开标地点：详见招标公告</w:t>
            </w:r>
          </w:p>
          <w:p w14:paraId="07525D61">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备注：投标人需在开标截止时间后 30 分钟内完成解密，否则造成的</w:t>
            </w:r>
          </w:p>
          <w:p w14:paraId="6688E854">
            <w:pPr>
              <w:spacing w:line="44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一切后果由投标人自行负责。</w:t>
            </w:r>
          </w:p>
        </w:tc>
      </w:tr>
      <w:tr w14:paraId="173A336D">
        <w:tblPrEx>
          <w:tblCellMar>
            <w:top w:w="0" w:type="dxa"/>
            <w:left w:w="108" w:type="dxa"/>
            <w:bottom w:w="0" w:type="dxa"/>
            <w:right w:w="108" w:type="dxa"/>
          </w:tblCellMar>
        </w:tblPrEx>
        <w:trPr>
          <w:trHeight w:val="81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C04D47D">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highlight w:val="none"/>
              </w:rPr>
              <w:t>5.2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BEC800B">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highlight w:val="none"/>
              </w:rPr>
              <w:t>开标程序</w:t>
            </w:r>
          </w:p>
        </w:tc>
        <w:tc>
          <w:tcPr>
            <w:tcW w:w="6499" w:type="dxa"/>
            <w:tcBorders>
              <w:top w:val="single" w:color="auto" w:sz="4" w:space="0"/>
              <w:left w:val="single" w:color="auto" w:sz="4" w:space="0"/>
              <w:bottom w:val="single" w:color="auto" w:sz="4" w:space="0"/>
              <w:right w:val="single" w:color="auto" w:sz="4" w:space="0"/>
            </w:tcBorders>
            <w:vAlign w:val="center"/>
          </w:tcPr>
          <w:p w14:paraId="16A1261D">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（1）宣布投标截止；</w:t>
            </w:r>
          </w:p>
          <w:p w14:paraId="5F64754C">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（2）公布投标人；</w:t>
            </w:r>
          </w:p>
          <w:p w14:paraId="35FCAAFC">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（3）解密投标文件；</w:t>
            </w:r>
          </w:p>
          <w:p w14:paraId="4471D262">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（4）唱标；</w:t>
            </w:r>
          </w:p>
          <w:p w14:paraId="235B3A83">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（6）生成开标记录；</w:t>
            </w:r>
          </w:p>
          <w:p w14:paraId="47692116">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color w:val="auto"/>
                <w:kern w:val="0"/>
                <w:szCs w:val="21"/>
                <w:highlight w:val="none"/>
              </w:rPr>
              <w:t>（7）开标结束</w:t>
            </w:r>
            <w:r>
              <w:rPr>
                <w:rFonts w:hint="eastAsia" w:asciiTheme="minorEastAsia" w:hAnsiTheme="minorEastAsia" w:eastAsiaTheme="minorEastAsia" w:cstheme="minorEastAsia"/>
                <w:color w:val="auto"/>
                <w:kern w:val="0"/>
                <w:szCs w:val="21"/>
                <w:highlight w:val="none"/>
                <w:lang w:eastAsia="zh-CN"/>
              </w:rPr>
              <w:t>。</w:t>
            </w:r>
          </w:p>
        </w:tc>
      </w:tr>
      <w:tr w14:paraId="3F88CF9E">
        <w:tblPrEx>
          <w:tblCellMar>
            <w:top w:w="0" w:type="dxa"/>
            <w:left w:w="108" w:type="dxa"/>
            <w:bottom w:w="0" w:type="dxa"/>
            <w:right w:w="108" w:type="dxa"/>
          </w:tblCellMar>
        </w:tblPrEx>
        <w:trPr>
          <w:trHeight w:val="416"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3BF48FA">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6.1.1</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3D38C3F7">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评标委员会的组建</w:t>
            </w:r>
          </w:p>
        </w:tc>
        <w:tc>
          <w:tcPr>
            <w:tcW w:w="6499" w:type="dxa"/>
            <w:tcBorders>
              <w:top w:val="single" w:color="auto" w:sz="4" w:space="0"/>
              <w:left w:val="single" w:color="auto" w:sz="4" w:space="0"/>
              <w:bottom w:val="single" w:color="auto" w:sz="4" w:space="0"/>
              <w:right w:val="single" w:color="auto" w:sz="4" w:space="0"/>
            </w:tcBorders>
            <w:vAlign w:val="center"/>
          </w:tcPr>
          <w:p w14:paraId="779DF860">
            <w:pPr>
              <w:autoSpaceDE w:val="0"/>
              <w:spacing w:line="360" w:lineRule="auto"/>
              <w:rPr>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评标委员会构成：</w:t>
            </w:r>
            <w:r>
              <w:rPr>
                <w:rStyle w:val="56"/>
                <w:rFonts w:hint="eastAsia" w:asciiTheme="minorEastAsia" w:hAnsiTheme="minorEastAsia" w:eastAsiaTheme="minorEastAsia" w:cstheme="minorEastAsia"/>
                <w:szCs w:val="21"/>
                <w:lang w:val="en-US"/>
              </w:rPr>
              <w:t>7</w:t>
            </w:r>
            <w:r>
              <w:rPr>
                <w:rStyle w:val="56"/>
                <w:rFonts w:hint="eastAsia" w:asciiTheme="minorEastAsia" w:hAnsiTheme="minorEastAsia" w:eastAsiaTheme="minorEastAsia" w:cstheme="minorEastAsia"/>
                <w:szCs w:val="21"/>
              </w:rPr>
              <w:t>人，</w:t>
            </w:r>
            <w:r>
              <w:rPr>
                <w:rFonts w:hint="eastAsia" w:asciiTheme="minorEastAsia" w:hAnsiTheme="minorEastAsia" w:eastAsiaTheme="minorEastAsia" w:cstheme="minorEastAsia"/>
                <w:szCs w:val="21"/>
              </w:rPr>
              <w:t>其中招标人代表</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人，技术、经济专家</w:t>
            </w:r>
            <w:r>
              <w:rPr>
                <w:rFonts w:hint="eastAsia" w:asciiTheme="minorEastAsia" w:hAnsiTheme="minorEastAsia" w:eastAsiaTheme="minorEastAsia" w:cstheme="minorEastAsia"/>
                <w:szCs w:val="21"/>
                <w:u w:val="single"/>
                <w:lang w:val="en-US" w:eastAsia="zh-CN"/>
              </w:rPr>
              <w:t>5</w:t>
            </w:r>
            <w:r>
              <w:rPr>
                <w:rFonts w:hint="eastAsia" w:asciiTheme="minorEastAsia" w:hAnsiTheme="minorEastAsia" w:eastAsiaTheme="minorEastAsia" w:cstheme="minorEastAsia"/>
                <w:szCs w:val="21"/>
              </w:rPr>
              <w:t>人；</w:t>
            </w:r>
          </w:p>
          <w:p w14:paraId="6006213E">
            <w:pPr>
              <w:widowControl/>
              <w:snapToGrid w:val="0"/>
              <w:spacing w:line="360" w:lineRule="auto"/>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评标专家确定方式：开标前</w:t>
            </w:r>
            <w:r>
              <w:rPr>
                <w:rStyle w:val="56"/>
                <w:rFonts w:hint="eastAsia" w:asciiTheme="minorEastAsia" w:hAnsiTheme="minorEastAsia" w:eastAsiaTheme="minorEastAsia" w:cstheme="minorEastAsia"/>
                <w:szCs w:val="21"/>
              </w:rPr>
              <w:t>招标人从河南省综合评标专家库中随机抽取。</w:t>
            </w:r>
          </w:p>
        </w:tc>
      </w:tr>
      <w:tr w14:paraId="2F2ED687">
        <w:tblPrEx>
          <w:tblCellMar>
            <w:top w:w="0" w:type="dxa"/>
            <w:left w:w="108" w:type="dxa"/>
            <w:bottom w:w="0" w:type="dxa"/>
            <w:right w:w="108" w:type="dxa"/>
          </w:tblCellMar>
        </w:tblPrEx>
        <w:trPr>
          <w:trHeight w:val="810" w:hRule="atLeast"/>
          <w:jc w:val="center"/>
        </w:trPr>
        <w:tc>
          <w:tcPr>
            <w:tcW w:w="1000" w:type="dxa"/>
            <w:tcBorders>
              <w:top w:val="single" w:color="auto" w:sz="4" w:space="0"/>
              <w:left w:val="single" w:color="auto" w:sz="4" w:space="0"/>
              <w:right w:val="single" w:color="auto" w:sz="4" w:space="0"/>
            </w:tcBorders>
            <w:vAlign w:val="center"/>
          </w:tcPr>
          <w:p w14:paraId="6CD20425">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7.1</w:t>
            </w:r>
          </w:p>
        </w:tc>
        <w:tc>
          <w:tcPr>
            <w:tcW w:w="2165" w:type="dxa"/>
            <w:gridSpan w:val="2"/>
            <w:tcBorders>
              <w:top w:val="single" w:color="auto" w:sz="4" w:space="0"/>
              <w:left w:val="single" w:color="auto" w:sz="4" w:space="0"/>
              <w:right w:val="single" w:color="auto" w:sz="4" w:space="0"/>
            </w:tcBorders>
            <w:vAlign w:val="center"/>
          </w:tcPr>
          <w:p w14:paraId="2B91E210">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是否授权评标委员会</w:t>
            </w:r>
          </w:p>
          <w:p w14:paraId="4E0ED2FB">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确定中标人</w:t>
            </w:r>
          </w:p>
        </w:tc>
        <w:tc>
          <w:tcPr>
            <w:tcW w:w="6499" w:type="dxa"/>
            <w:tcBorders>
              <w:top w:val="single" w:color="auto" w:sz="4" w:space="0"/>
              <w:left w:val="single" w:color="auto" w:sz="4" w:space="0"/>
              <w:right w:val="single" w:color="auto" w:sz="4" w:space="0"/>
            </w:tcBorders>
            <w:vAlign w:val="center"/>
          </w:tcPr>
          <w:p w14:paraId="51BBB3CE">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否</w:t>
            </w:r>
          </w:p>
          <w:p w14:paraId="2583412E">
            <w:pPr>
              <w:spacing w:line="360" w:lineRule="exac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本项目中标候选人数量上限为 10 名。根据政策要求：有效投标人数量为 3 至 10 家（含 10 家）时，全部推荐为中标候选人；有效投标人数量为 10 家以上时，按照择优原则进行评标，差额推荐中标候选人，推荐中标候选人数量不少于 10 家。（中标候选人排名不分先后）</w:t>
            </w:r>
          </w:p>
          <w:p w14:paraId="51407D36">
            <w:pPr>
              <w:spacing w:line="360" w:lineRule="exac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注：推荐的中标候选人须于中标候选人公示发布之日起3日内，向代理机构提供 3 份胶装版纸质投标文件及电子版1份，否则后果自负。</w:t>
            </w:r>
          </w:p>
        </w:tc>
      </w:tr>
      <w:tr w14:paraId="2886F9B2">
        <w:tblPrEx>
          <w:tblCellMar>
            <w:top w:w="0" w:type="dxa"/>
            <w:left w:w="108" w:type="dxa"/>
            <w:bottom w:w="0" w:type="dxa"/>
            <w:right w:w="108" w:type="dxa"/>
          </w:tblCellMar>
        </w:tblPrEx>
        <w:trPr>
          <w:trHeight w:val="81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A778BA4">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68A0820B">
            <w:pPr>
              <w:spacing w:line="360" w:lineRule="exact"/>
              <w:jc w:val="center"/>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中标候选人公示媒介</w:t>
            </w:r>
          </w:p>
        </w:tc>
        <w:tc>
          <w:tcPr>
            <w:tcW w:w="6499" w:type="dxa"/>
            <w:tcBorders>
              <w:top w:val="single" w:color="auto" w:sz="4" w:space="0"/>
              <w:left w:val="single" w:color="auto" w:sz="4" w:space="0"/>
              <w:bottom w:val="single" w:color="auto" w:sz="4" w:space="0"/>
              <w:right w:val="single" w:color="auto" w:sz="4" w:space="0"/>
            </w:tcBorders>
            <w:vAlign w:val="center"/>
          </w:tcPr>
          <w:p w14:paraId="70BDF138">
            <w:pPr>
              <w:widowControl/>
              <w:spacing w:line="360" w:lineRule="exact"/>
              <w:jc w:val="left"/>
              <w:rPr>
                <w:rFonts w:hint="eastAsia" w:asciiTheme="minorEastAsia" w:hAnsiTheme="minorEastAsia" w:eastAsiaTheme="minorEastAsia" w:cstheme="minorEastAsia"/>
                <w:color w:val="auto"/>
                <w:szCs w:val="21"/>
              </w:rPr>
            </w:pPr>
            <w:r>
              <w:rPr>
                <w:rStyle w:val="56"/>
                <w:rFonts w:hint="eastAsia" w:asciiTheme="minorEastAsia" w:hAnsiTheme="minorEastAsia" w:eastAsiaTheme="minorEastAsia" w:cstheme="minorEastAsia"/>
                <w:color w:val="auto"/>
                <w:szCs w:val="21"/>
              </w:rPr>
              <w:t>《中国招标投标公共服务平台》《</w:t>
            </w:r>
            <w:r>
              <w:rPr>
                <w:rFonts w:hint="eastAsia" w:asciiTheme="minorEastAsia" w:hAnsiTheme="minorEastAsia" w:eastAsiaTheme="minorEastAsia" w:cstheme="minorEastAsia"/>
                <w:u w:val="none"/>
              </w:rPr>
              <w:t>河南省政府采购网</w:t>
            </w:r>
            <w:r>
              <w:rPr>
                <w:rFonts w:hint="eastAsia" w:asciiTheme="minorEastAsia" w:hAnsiTheme="minorEastAsia" w:eastAsiaTheme="minorEastAsia" w:cstheme="minorEastAsia"/>
                <w:u w:val="none"/>
                <w:lang w:eastAsia="zh-CN"/>
              </w:rPr>
              <w:t>》《</w:t>
            </w:r>
            <w:r>
              <w:rPr>
                <w:rStyle w:val="56"/>
                <w:rFonts w:hint="eastAsia" w:asciiTheme="minorEastAsia" w:hAnsiTheme="minorEastAsia" w:eastAsiaTheme="minorEastAsia" w:cstheme="minorEastAsia"/>
                <w:color w:val="auto"/>
                <w:szCs w:val="21"/>
                <w:lang w:val="en-US"/>
              </w:rPr>
              <w:t>新乡市</w:t>
            </w:r>
            <w:r>
              <w:rPr>
                <w:rStyle w:val="56"/>
                <w:rFonts w:hint="eastAsia" w:asciiTheme="minorEastAsia" w:hAnsiTheme="minorEastAsia" w:eastAsiaTheme="minorEastAsia" w:cstheme="minorEastAsia"/>
                <w:color w:val="auto"/>
                <w:szCs w:val="21"/>
              </w:rPr>
              <w:t>公共资源交易</w:t>
            </w:r>
            <w:r>
              <w:rPr>
                <w:rStyle w:val="56"/>
                <w:rFonts w:hint="eastAsia" w:asciiTheme="minorEastAsia" w:hAnsiTheme="minorEastAsia" w:eastAsiaTheme="minorEastAsia" w:cstheme="minorEastAsia"/>
                <w:color w:val="auto"/>
                <w:szCs w:val="21"/>
                <w:lang w:val="en-US"/>
              </w:rPr>
              <w:t>中心网</w:t>
            </w:r>
            <w:r>
              <w:rPr>
                <w:rStyle w:val="56"/>
                <w:rFonts w:hint="eastAsia" w:asciiTheme="minorEastAsia" w:hAnsiTheme="minorEastAsia" w:eastAsiaTheme="minorEastAsia" w:cstheme="minorEastAsia"/>
                <w:color w:val="auto"/>
                <w:szCs w:val="21"/>
              </w:rPr>
              <w:t>》</w:t>
            </w:r>
          </w:p>
        </w:tc>
      </w:tr>
      <w:tr w14:paraId="005938CC">
        <w:tblPrEx>
          <w:tblCellMar>
            <w:top w:w="0" w:type="dxa"/>
            <w:left w:w="108" w:type="dxa"/>
            <w:bottom w:w="0" w:type="dxa"/>
            <w:right w:w="108" w:type="dxa"/>
          </w:tblCellMar>
        </w:tblPrEx>
        <w:trPr>
          <w:trHeight w:val="47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5B702A8">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7.4</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D6C9713">
            <w:pPr>
              <w:widowControl/>
              <w:snapToGrid w:val="0"/>
              <w:spacing w:line="360" w:lineRule="auto"/>
              <w:jc w:val="center"/>
              <w:textAlignment w:val="baseline"/>
              <w:rPr>
                <w:rFonts w:hint="eastAsia" w:asciiTheme="minorEastAsia" w:hAnsiTheme="minorEastAsia" w:eastAsiaTheme="minorEastAsia" w:cstheme="minorEastAsia"/>
                <w:szCs w:val="21"/>
                <w:highlight w:val="yellow"/>
              </w:rPr>
            </w:pPr>
            <w:r>
              <w:rPr>
                <w:rStyle w:val="56"/>
                <w:rFonts w:hint="eastAsia" w:asciiTheme="minorEastAsia" w:hAnsiTheme="minorEastAsia" w:eastAsiaTheme="minorEastAsia" w:cstheme="minorEastAsia"/>
                <w:szCs w:val="21"/>
              </w:rPr>
              <w:t>履约担保</w:t>
            </w:r>
          </w:p>
        </w:tc>
        <w:tc>
          <w:tcPr>
            <w:tcW w:w="6499" w:type="dxa"/>
            <w:tcBorders>
              <w:top w:val="single" w:color="auto" w:sz="4" w:space="0"/>
              <w:left w:val="single" w:color="auto" w:sz="4" w:space="0"/>
              <w:bottom w:val="single" w:color="auto" w:sz="4" w:space="0"/>
              <w:right w:val="single" w:color="auto" w:sz="4" w:space="0"/>
            </w:tcBorders>
            <w:vAlign w:val="center"/>
          </w:tcPr>
          <w:p w14:paraId="3CCCF8DF">
            <w:pPr>
              <w:widowControl/>
              <w:snapToGrid w:val="0"/>
              <w:spacing w:line="360" w:lineRule="auto"/>
              <w:jc w:val="left"/>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履约担保的形式：现金、转账或保函。(履约人采用保函形式提交履约保证金的，保函提供方需符合《河南省工程保证制度实施办法(试行)》(豫建[2018]14号)的规定)</w:t>
            </w:r>
          </w:p>
          <w:p w14:paraId="2207BFFF">
            <w:pPr>
              <w:widowControl/>
              <w:snapToGrid w:val="0"/>
              <w:spacing w:line="360" w:lineRule="auto"/>
              <w:jc w:val="left"/>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履约担保的金额：中标金额的3%</w:t>
            </w:r>
          </w:p>
        </w:tc>
      </w:tr>
      <w:tr w14:paraId="49B761CB">
        <w:tblPrEx>
          <w:tblCellMar>
            <w:top w:w="0" w:type="dxa"/>
            <w:left w:w="108" w:type="dxa"/>
            <w:bottom w:w="0" w:type="dxa"/>
            <w:right w:w="108" w:type="dxa"/>
          </w:tblCellMar>
        </w:tblPrEx>
        <w:trPr>
          <w:trHeight w:val="555"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1861BB6C">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41C9A2B">
            <w:pPr>
              <w:widowControl/>
              <w:snapToGrid w:val="0"/>
              <w:spacing w:line="360" w:lineRule="auto"/>
              <w:jc w:val="center"/>
              <w:textAlignment w:val="baseline"/>
              <w:rPr>
                <w:rStyle w:val="56"/>
                <w:rFonts w:hint="eastAsia" w:asciiTheme="minorEastAsia" w:hAnsiTheme="minorEastAsia" w:eastAsiaTheme="minorEastAsia" w:cstheme="minorEastAsia"/>
                <w:szCs w:val="21"/>
                <w:lang w:val="en-US"/>
              </w:rPr>
            </w:pPr>
            <w:r>
              <w:rPr>
                <w:rStyle w:val="56"/>
                <w:rFonts w:hint="eastAsia" w:asciiTheme="minorEastAsia" w:hAnsiTheme="minorEastAsia" w:eastAsiaTheme="minorEastAsia" w:cstheme="minorEastAsia"/>
                <w:szCs w:val="21"/>
                <w:lang w:val="en-US"/>
              </w:rPr>
              <w:t>招标控制价</w:t>
            </w:r>
          </w:p>
        </w:tc>
        <w:tc>
          <w:tcPr>
            <w:tcW w:w="6499" w:type="dxa"/>
            <w:tcBorders>
              <w:top w:val="single" w:color="auto" w:sz="4" w:space="0"/>
              <w:left w:val="single" w:color="auto" w:sz="4" w:space="0"/>
              <w:bottom w:val="single" w:color="auto" w:sz="4" w:space="0"/>
              <w:right w:val="single" w:color="auto" w:sz="4" w:space="0"/>
            </w:tcBorders>
            <w:vAlign w:val="center"/>
          </w:tcPr>
          <w:p w14:paraId="05B96D76">
            <w:pPr>
              <w:widowControl/>
              <w:snapToGrid w:val="0"/>
              <w:spacing w:line="360" w:lineRule="auto"/>
              <w:jc w:val="center"/>
              <w:textAlignment w:val="baseline"/>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 w:val="22"/>
                <w:szCs w:val="22"/>
                <w:highlight w:val="none"/>
                <w:lang w:val="en-US" w:eastAsia="zh-CN"/>
              </w:rPr>
              <w:t>施工中标价的1%</w:t>
            </w:r>
          </w:p>
        </w:tc>
      </w:tr>
      <w:tr w14:paraId="224F8095">
        <w:tblPrEx>
          <w:tblCellMar>
            <w:top w:w="0" w:type="dxa"/>
            <w:left w:w="108" w:type="dxa"/>
            <w:bottom w:w="0" w:type="dxa"/>
            <w:right w:w="108" w:type="dxa"/>
          </w:tblCellMar>
        </w:tblPrEx>
        <w:trPr>
          <w:trHeight w:val="75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6684F4C">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8664" w:type="dxa"/>
            <w:gridSpan w:val="3"/>
            <w:tcBorders>
              <w:top w:val="single" w:color="auto" w:sz="4" w:space="0"/>
              <w:left w:val="single" w:color="auto" w:sz="4" w:space="0"/>
              <w:bottom w:val="single" w:color="auto" w:sz="4" w:space="0"/>
              <w:right w:val="single" w:color="auto" w:sz="4" w:space="0"/>
            </w:tcBorders>
            <w:vAlign w:val="center"/>
          </w:tcPr>
          <w:p w14:paraId="0B0E88A6">
            <w:pPr>
              <w:autoSpaceDE w:val="0"/>
              <w:autoSpaceDN w:val="0"/>
              <w:adjustRightInd w:val="0"/>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kern w:val="0"/>
                <w:szCs w:val="21"/>
              </w:rPr>
              <w:t>需要补充的其他内容</w:t>
            </w:r>
          </w:p>
        </w:tc>
      </w:tr>
      <w:tr w14:paraId="57918058">
        <w:tblPrEx>
          <w:tblCellMar>
            <w:top w:w="0" w:type="dxa"/>
            <w:left w:w="108" w:type="dxa"/>
            <w:bottom w:w="0" w:type="dxa"/>
            <w:right w:w="108" w:type="dxa"/>
          </w:tblCellMar>
        </w:tblPrEx>
        <w:trPr>
          <w:trHeight w:val="308"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1981480">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9.1</w:t>
            </w:r>
          </w:p>
        </w:tc>
        <w:tc>
          <w:tcPr>
            <w:tcW w:w="2143" w:type="dxa"/>
            <w:tcBorders>
              <w:top w:val="single" w:color="auto" w:sz="4" w:space="0"/>
              <w:left w:val="single" w:color="auto" w:sz="4" w:space="0"/>
              <w:bottom w:val="single" w:color="auto" w:sz="4" w:space="0"/>
              <w:right w:val="single" w:color="auto" w:sz="4" w:space="0"/>
            </w:tcBorders>
            <w:vAlign w:val="center"/>
          </w:tcPr>
          <w:p w14:paraId="0F0CB61B">
            <w:pPr>
              <w:autoSpaceDE w:val="0"/>
              <w:autoSpaceDN w:val="0"/>
              <w:adjustRightInd w:val="0"/>
              <w:spacing w:line="360" w:lineRule="auto"/>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如投标人有下列情况之一，投标保证金将不予退还：</w:t>
            </w:r>
          </w:p>
        </w:tc>
        <w:tc>
          <w:tcPr>
            <w:tcW w:w="6521" w:type="dxa"/>
            <w:gridSpan w:val="2"/>
            <w:tcBorders>
              <w:top w:val="single" w:color="auto" w:sz="4" w:space="0"/>
              <w:left w:val="single" w:color="auto" w:sz="4" w:space="0"/>
              <w:bottom w:val="single" w:color="auto" w:sz="4" w:space="0"/>
              <w:right w:val="single" w:color="auto" w:sz="4" w:space="0"/>
            </w:tcBorders>
            <w:vAlign w:val="center"/>
          </w:tcPr>
          <w:p w14:paraId="748C7FD6">
            <w:pPr>
              <w:autoSpaceDE w:val="0"/>
              <w:autoSpaceDN w:val="0"/>
              <w:adjustRightInd w:val="0"/>
              <w:spacing w:line="360" w:lineRule="auto"/>
              <w:rPr>
                <w:rFonts w:hint="eastAsia" w:asciiTheme="minorEastAsia" w:hAnsiTheme="minorEastAsia" w:eastAsiaTheme="minorEastAsia" w:cstheme="minorEastAsia"/>
                <w:color w:val="000000"/>
                <w:spacing w:val="1"/>
                <w:szCs w:val="21"/>
              </w:rPr>
            </w:pPr>
            <w:r>
              <w:rPr>
                <w:rFonts w:hint="eastAsia" w:asciiTheme="minorEastAsia" w:hAnsiTheme="minorEastAsia" w:eastAsiaTheme="minorEastAsia" w:cstheme="minorEastAsia"/>
                <w:color w:val="000000"/>
                <w:spacing w:val="1"/>
                <w:szCs w:val="21"/>
              </w:rPr>
              <w:t>（1）中标人拒绝按招标文件、投标文件及中标通知书要求与招标人签订合同；</w:t>
            </w:r>
          </w:p>
          <w:p w14:paraId="4B7B4984">
            <w:pPr>
              <w:autoSpaceDE w:val="0"/>
              <w:autoSpaceDN w:val="0"/>
              <w:adjustRightInd w:val="0"/>
              <w:spacing w:line="360" w:lineRule="auto"/>
              <w:rPr>
                <w:rFonts w:hint="eastAsia" w:asciiTheme="minorEastAsia" w:hAnsiTheme="minorEastAsia" w:eastAsiaTheme="minorEastAsia" w:cstheme="minorEastAsia"/>
                <w:color w:val="000000"/>
                <w:spacing w:val="1"/>
                <w:szCs w:val="21"/>
              </w:rPr>
            </w:pPr>
            <w:r>
              <w:rPr>
                <w:rFonts w:hint="eastAsia" w:asciiTheme="minorEastAsia" w:hAnsiTheme="minorEastAsia" w:eastAsiaTheme="minorEastAsia" w:cstheme="minorEastAsia"/>
                <w:color w:val="000000"/>
                <w:spacing w:val="1"/>
                <w:szCs w:val="21"/>
              </w:rPr>
              <w:t>（2）中标人或投标人要求修改、补充和撤销投标文件的实质性内容或要求更改招标文件和中标通知书的实质性内容；</w:t>
            </w:r>
          </w:p>
          <w:p w14:paraId="36F51669">
            <w:pPr>
              <w:autoSpaceDE w:val="0"/>
              <w:autoSpaceDN w:val="0"/>
              <w:adjustRightInd w:val="0"/>
              <w:spacing w:line="360" w:lineRule="auto"/>
              <w:rPr>
                <w:rFonts w:hint="eastAsia" w:asciiTheme="minorEastAsia" w:hAnsiTheme="minorEastAsia" w:eastAsiaTheme="minorEastAsia" w:cstheme="minorEastAsia"/>
                <w:color w:val="000000"/>
                <w:spacing w:val="1"/>
                <w:szCs w:val="21"/>
              </w:rPr>
            </w:pPr>
            <w:r>
              <w:rPr>
                <w:rFonts w:hint="eastAsia" w:asciiTheme="minorEastAsia" w:hAnsiTheme="minorEastAsia" w:eastAsiaTheme="minorEastAsia" w:cstheme="minorEastAsia"/>
                <w:color w:val="000000"/>
                <w:spacing w:val="1"/>
                <w:szCs w:val="21"/>
              </w:rPr>
              <w:t>（3）中标人拒绝按招标文件规定时间、金额、形式提交履约保证金；</w:t>
            </w:r>
          </w:p>
          <w:p w14:paraId="371B9EA6">
            <w:pPr>
              <w:autoSpaceDE w:val="0"/>
              <w:autoSpaceDN w:val="0"/>
              <w:adjustRightInd w:val="0"/>
              <w:spacing w:line="360" w:lineRule="auto"/>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（4）法律法规和招标文件规定的其他情形。</w:t>
            </w:r>
          </w:p>
        </w:tc>
      </w:tr>
      <w:tr w14:paraId="12F889F8">
        <w:tblPrEx>
          <w:tblCellMar>
            <w:top w:w="0" w:type="dxa"/>
            <w:left w:w="108" w:type="dxa"/>
            <w:bottom w:w="0" w:type="dxa"/>
            <w:right w:w="108" w:type="dxa"/>
          </w:tblCellMar>
        </w:tblPrEx>
        <w:trPr>
          <w:trHeight w:val="429"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E4C2FC0">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9.2</w:t>
            </w:r>
          </w:p>
        </w:tc>
        <w:tc>
          <w:tcPr>
            <w:tcW w:w="2143" w:type="dxa"/>
            <w:tcBorders>
              <w:top w:val="single" w:color="auto" w:sz="4" w:space="0"/>
              <w:left w:val="single" w:color="auto" w:sz="4" w:space="0"/>
              <w:bottom w:val="single" w:color="auto" w:sz="4" w:space="0"/>
              <w:right w:val="single" w:color="auto" w:sz="4" w:space="0"/>
            </w:tcBorders>
            <w:vAlign w:val="center"/>
          </w:tcPr>
          <w:p w14:paraId="3C1E9CB3">
            <w:pPr>
              <w:autoSpaceDE w:val="0"/>
              <w:autoSpaceDN w:val="0"/>
              <w:spacing w:line="360" w:lineRule="auto"/>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知识产权</w:t>
            </w:r>
          </w:p>
        </w:tc>
        <w:tc>
          <w:tcPr>
            <w:tcW w:w="6521" w:type="dxa"/>
            <w:gridSpan w:val="2"/>
            <w:tcBorders>
              <w:top w:val="single" w:color="auto" w:sz="4" w:space="0"/>
              <w:left w:val="single" w:color="auto" w:sz="4" w:space="0"/>
              <w:bottom w:val="single" w:color="auto" w:sz="4" w:space="0"/>
              <w:right w:val="single" w:color="auto" w:sz="4" w:space="0"/>
            </w:tcBorders>
            <w:vAlign w:val="center"/>
          </w:tcPr>
          <w:p w14:paraId="6C0961D6">
            <w:pPr>
              <w:autoSpaceDE w:val="0"/>
              <w:autoSpaceDN w:val="0"/>
              <w:adjustRightInd w:val="0"/>
              <w:spacing w:line="360" w:lineRule="auto"/>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72D802CF">
        <w:tblPrEx>
          <w:tblCellMar>
            <w:top w:w="0" w:type="dxa"/>
            <w:left w:w="108" w:type="dxa"/>
            <w:bottom w:w="0" w:type="dxa"/>
            <w:right w:w="108" w:type="dxa"/>
          </w:tblCellMar>
        </w:tblPrEx>
        <w:trPr>
          <w:trHeight w:val="75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6ECFB2F">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9.3</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B7D5951">
            <w:pPr>
              <w:autoSpaceDE w:val="0"/>
              <w:autoSpaceDN w:val="0"/>
              <w:adjustRightInd w:val="0"/>
              <w:spacing w:line="360" w:lineRule="auto"/>
              <w:ind w:right="35"/>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重新招标的其他情形</w:t>
            </w:r>
          </w:p>
        </w:tc>
        <w:tc>
          <w:tcPr>
            <w:tcW w:w="6499" w:type="dxa"/>
            <w:tcBorders>
              <w:top w:val="single" w:color="auto" w:sz="4" w:space="0"/>
              <w:left w:val="single" w:color="auto" w:sz="4" w:space="0"/>
              <w:bottom w:val="single" w:color="auto" w:sz="4" w:space="0"/>
              <w:right w:val="single" w:color="auto" w:sz="4" w:space="0"/>
            </w:tcBorders>
            <w:vAlign w:val="center"/>
          </w:tcPr>
          <w:p w14:paraId="48C02D28">
            <w:pPr>
              <w:autoSpaceDE w:val="0"/>
              <w:autoSpaceDN w:val="0"/>
              <w:adjustRightInd w:val="0"/>
              <w:spacing w:line="360" w:lineRule="auto"/>
              <w:ind w:right="35"/>
              <w:rPr>
                <w:rFonts w:hint="eastAsia" w:asciiTheme="minorEastAsia" w:hAnsiTheme="minorEastAsia" w:eastAsiaTheme="minorEastAsia" w:cstheme="minorEastAsia"/>
                <w:color w:val="000000"/>
                <w:spacing w:val="1"/>
                <w:szCs w:val="21"/>
              </w:rPr>
            </w:pPr>
            <w:r>
              <w:rPr>
                <w:rFonts w:hint="eastAsia" w:asciiTheme="minorEastAsia" w:hAnsiTheme="minorEastAsia" w:eastAsiaTheme="minorEastAsia" w:cstheme="minorEastAsia"/>
                <w:color w:val="000000"/>
                <w:spacing w:val="1"/>
                <w:szCs w:val="21"/>
              </w:rPr>
              <w:t>1.投标截止时间止，投标人少于3家的；</w:t>
            </w:r>
          </w:p>
          <w:p w14:paraId="1203ADF1">
            <w:pPr>
              <w:autoSpaceDE w:val="0"/>
              <w:autoSpaceDN w:val="0"/>
              <w:adjustRightInd w:val="0"/>
              <w:spacing w:line="360" w:lineRule="auto"/>
              <w:ind w:right="35"/>
              <w:rPr>
                <w:rFonts w:hint="eastAsia" w:asciiTheme="minorEastAsia" w:hAnsiTheme="minorEastAsia" w:eastAsiaTheme="minorEastAsia" w:cstheme="minorEastAsia"/>
                <w:color w:val="000000"/>
                <w:spacing w:val="1"/>
                <w:szCs w:val="21"/>
              </w:rPr>
            </w:pPr>
            <w:r>
              <w:rPr>
                <w:rFonts w:hint="eastAsia" w:asciiTheme="minorEastAsia" w:hAnsiTheme="minorEastAsia" w:eastAsiaTheme="minorEastAsia" w:cstheme="minorEastAsia"/>
                <w:color w:val="000000"/>
                <w:spacing w:val="1"/>
                <w:szCs w:val="21"/>
              </w:rPr>
              <w:t>2.经评标委员会评审后否决所有投标的；</w:t>
            </w:r>
          </w:p>
          <w:p w14:paraId="40892754">
            <w:pPr>
              <w:autoSpaceDE w:val="0"/>
              <w:autoSpaceDN w:val="0"/>
              <w:adjustRightInd w:val="0"/>
              <w:spacing w:line="360" w:lineRule="auto"/>
              <w:ind w:right="35"/>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3.除非已经产生中标候选人，在投标有效期内同意延长投标有效期的投标人少于三个的，招标人应当依法重新招标。</w:t>
            </w:r>
          </w:p>
        </w:tc>
      </w:tr>
      <w:tr w14:paraId="2F16EA71">
        <w:tblPrEx>
          <w:tblCellMar>
            <w:top w:w="0" w:type="dxa"/>
            <w:left w:w="108" w:type="dxa"/>
            <w:bottom w:w="0" w:type="dxa"/>
            <w:right w:w="108" w:type="dxa"/>
          </w:tblCellMar>
        </w:tblPrEx>
        <w:trPr>
          <w:trHeight w:val="75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3E494E4">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9.4</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91F2E78">
            <w:pPr>
              <w:autoSpaceDE w:val="0"/>
              <w:autoSpaceDN w:val="0"/>
              <w:adjustRightInd w:val="0"/>
              <w:spacing w:line="360" w:lineRule="auto"/>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解释权</w:t>
            </w:r>
          </w:p>
        </w:tc>
        <w:tc>
          <w:tcPr>
            <w:tcW w:w="6499" w:type="dxa"/>
            <w:tcBorders>
              <w:top w:val="single" w:color="auto" w:sz="4" w:space="0"/>
              <w:left w:val="single" w:color="auto" w:sz="4" w:space="0"/>
              <w:bottom w:val="single" w:color="auto" w:sz="4" w:space="0"/>
              <w:right w:val="single" w:color="auto" w:sz="4" w:space="0"/>
            </w:tcBorders>
            <w:vAlign w:val="center"/>
          </w:tcPr>
          <w:p w14:paraId="5940CB23">
            <w:pPr>
              <w:autoSpaceDE w:val="0"/>
              <w:autoSpaceDN w:val="0"/>
              <w:adjustRightInd w:val="0"/>
              <w:spacing w:line="360" w:lineRule="auto"/>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3BDC36DF">
        <w:tblPrEx>
          <w:tblCellMar>
            <w:top w:w="0" w:type="dxa"/>
            <w:left w:w="108" w:type="dxa"/>
            <w:bottom w:w="0" w:type="dxa"/>
            <w:right w:w="108" w:type="dxa"/>
          </w:tblCellMar>
        </w:tblPrEx>
        <w:trPr>
          <w:trHeight w:val="75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65A3532">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9.5</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787D3AF6">
            <w:pPr>
              <w:spacing w:line="44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szCs w:val="21"/>
              </w:rPr>
              <w:t>电子招标投标</w:t>
            </w:r>
          </w:p>
        </w:tc>
        <w:tc>
          <w:tcPr>
            <w:tcW w:w="6499" w:type="dxa"/>
            <w:tcBorders>
              <w:top w:val="single" w:color="auto" w:sz="4" w:space="0"/>
              <w:left w:val="single" w:color="auto" w:sz="4" w:space="0"/>
              <w:bottom w:val="single" w:color="auto" w:sz="4" w:space="0"/>
              <w:right w:val="single" w:color="auto" w:sz="4" w:space="0"/>
            </w:tcBorders>
            <w:vAlign w:val="center"/>
          </w:tcPr>
          <w:p w14:paraId="65BEA628">
            <w:pPr>
              <w:autoSpaceDE w:val="0"/>
              <w:autoSpaceDN w:val="0"/>
              <w:adjustRightInd w:val="0"/>
              <w:spacing w:line="360" w:lineRule="auto"/>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投标人可在开标时间之后系统内观看开标过程，并进行文件解密，答疑澄清；使用标证通的，投标人应在解密时间内扫描二维码进行解密；使用CA证书的，投标人应在解密时间内插入CA锁，输入密码进行解密；投标人的投标文件在规定的 30 分钟内未解密的（系统默认为30分钟，招标人可酌情适当延长），退回其投标文件，投标人自行承担一切后果。</w:t>
            </w:r>
          </w:p>
        </w:tc>
      </w:tr>
      <w:tr w14:paraId="360BF856">
        <w:tblPrEx>
          <w:tblCellMar>
            <w:top w:w="0" w:type="dxa"/>
            <w:left w:w="108" w:type="dxa"/>
            <w:bottom w:w="0" w:type="dxa"/>
            <w:right w:w="108" w:type="dxa"/>
          </w:tblCellMar>
        </w:tblPrEx>
        <w:trPr>
          <w:trHeight w:val="75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6C2E2A3">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9.6</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7B8B6CA">
            <w:pPr>
              <w:spacing w:line="440" w:lineRule="exact"/>
              <w:jc w:val="center"/>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szCs w:val="21"/>
              </w:rPr>
              <w:t>废标</w:t>
            </w:r>
          </w:p>
        </w:tc>
        <w:tc>
          <w:tcPr>
            <w:tcW w:w="6499" w:type="dxa"/>
            <w:tcBorders>
              <w:top w:val="single" w:color="auto" w:sz="4" w:space="0"/>
              <w:left w:val="single" w:color="auto" w:sz="4" w:space="0"/>
              <w:bottom w:val="single" w:color="auto" w:sz="4" w:space="0"/>
              <w:right w:val="single" w:color="auto" w:sz="4" w:space="0"/>
            </w:tcBorders>
            <w:vAlign w:val="center"/>
          </w:tcPr>
          <w:p w14:paraId="4E92D9AE">
            <w:pPr>
              <w:autoSpaceDE w:val="0"/>
              <w:autoSpaceDN w:val="0"/>
              <w:adjustRightInd w:val="0"/>
              <w:spacing w:line="360" w:lineRule="auto"/>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color w:val="000000"/>
                <w:spacing w:val="1"/>
                <w:szCs w:val="21"/>
              </w:rPr>
              <w:t>投标人必须承诺独立制作、修改和上传投标文件，因“硬件特征码一致”所造成的不良后果由投标人自行承担。</w:t>
            </w:r>
          </w:p>
        </w:tc>
      </w:tr>
      <w:tr w14:paraId="245AB12B">
        <w:tblPrEx>
          <w:tblCellMar>
            <w:top w:w="0" w:type="dxa"/>
            <w:left w:w="108" w:type="dxa"/>
            <w:bottom w:w="0" w:type="dxa"/>
            <w:right w:w="108" w:type="dxa"/>
          </w:tblCellMar>
        </w:tblPrEx>
        <w:trPr>
          <w:trHeight w:val="1134"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2D72CAEE">
            <w:pPr>
              <w:spacing w:line="36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9.7</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5367C917">
            <w:pPr>
              <w:spacing w:line="440" w:lineRule="exact"/>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招标代理服务费</w:t>
            </w:r>
          </w:p>
        </w:tc>
        <w:tc>
          <w:tcPr>
            <w:tcW w:w="6499" w:type="dxa"/>
            <w:tcBorders>
              <w:top w:val="single" w:color="auto" w:sz="4" w:space="0"/>
              <w:left w:val="single" w:color="auto" w:sz="4" w:space="0"/>
              <w:bottom w:val="single" w:color="auto" w:sz="4" w:space="0"/>
              <w:right w:val="single" w:color="auto" w:sz="4" w:space="0"/>
            </w:tcBorders>
            <w:vAlign w:val="center"/>
          </w:tcPr>
          <w:p w14:paraId="03AEB61B">
            <w:pPr>
              <w:spacing w:line="400" w:lineRule="exact"/>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根据《河南省招标代理服务收费指导意见》豫招协[2023]002号、代理机构和招标人签订的《委托代理协议》规定，中标人在领取通知书时一次性支付。（此费用由投标人综合考虑到投标报价中，不再单独列项）</w:t>
            </w:r>
          </w:p>
        </w:tc>
      </w:tr>
      <w:tr w14:paraId="25EAA252">
        <w:tblPrEx>
          <w:tblCellMar>
            <w:top w:w="0" w:type="dxa"/>
            <w:left w:w="108" w:type="dxa"/>
            <w:bottom w:w="0" w:type="dxa"/>
            <w:right w:w="108" w:type="dxa"/>
          </w:tblCellMar>
        </w:tblPrEx>
        <w:trPr>
          <w:trHeight w:val="377"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496EEC0B">
            <w:pPr>
              <w:spacing w:line="3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9.8</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105DC17B">
            <w:pPr>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付款方式</w:t>
            </w:r>
          </w:p>
        </w:tc>
        <w:tc>
          <w:tcPr>
            <w:tcW w:w="6499" w:type="dxa"/>
            <w:tcBorders>
              <w:top w:val="single" w:color="auto" w:sz="4" w:space="0"/>
              <w:left w:val="single" w:color="auto" w:sz="4" w:space="0"/>
              <w:bottom w:val="single" w:color="auto" w:sz="4" w:space="0"/>
              <w:right w:val="single" w:color="auto" w:sz="4" w:space="0"/>
            </w:tcBorders>
            <w:vAlign w:val="center"/>
          </w:tcPr>
          <w:p w14:paraId="5458323F">
            <w:pPr>
              <w:widowControl/>
              <w:wordWrap w:val="0"/>
              <w:spacing w:line="360" w:lineRule="auto"/>
              <w:jc w:val="left"/>
              <w:rPr>
                <w:rFonts w:hint="eastAsia"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b/>
                <w:bCs/>
                <w:color w:val="auto"/>
                <w:kern w:val="0"/>
                <w:szCs w:val="21"/>
              </w:rPr>
              <w:t>已完成合同工程量的 50%（投资金额）中标人向发包人报送支付申请，经项目业主签字认可后</w:t>
            </w:r>
            <w:r>
              <w:rPr>
                <w:rFonts w:hint="eastAsia" w:asciiTheme="minorEastAsia" w:hAnsiTheme="minorEastAsia" w:eastAsiaTheme="minorEastAsia" w:cstheme="minorEastAsia"/>
                <w:b/>
                <w:bCs/>
                <w:color w:val="auto"/>
                <w:kern w:val="0"/>
                <w:szCs w:val="21"/>
                <w:lang w:eastAsia="zh-CN"/>
              </w:rPr>
              <w:t>，</w:t>
            </w:r>
            <w:r>
              <w:rPr>
                <w:rFonts w:hint="eastAsia" w:asciiTheme="minorEastAsia" w:hAnsiTheme="minorEastAsia" w:eastAsiaTheme="minorEastAsia" w:cstheme="minorEastAsia"/>
                <w:b/>
                <w:bCs/>
                <w:color w:val="auto"/>
                <w:kern w:val="0"/>
                <w:szCs w:val="21"/>
              </w:rPr>
              <w:t>按已完成监理费用的80%支付</w:t>
            </w:r>
            <w:r>
              <w:rPr>
                <w:rFonts w:hint="eastAsia" w:asciiTheme="minorEastAsia" w:hAnsiTheme="minorEastAsia" w:eastAsiaTheme="minorEastAsia" w:cstheme="minorEastAsia"/>
                <w:b/>
                <w:bCs/>
                <w:color w:val="auto"/>
                <w:kern w:val="0"/>
                <w:szCs w:val="21"/>
                <w:lang w:eastAsia="zh-CN"/>
              </w:rPr>
              <w:t>，</w:t>
            </w:r>
            <w:r>
              <w:rPr>
                <w:rFonts w:hint="eastAsia" w:asciiTheme="minorEastAsia" w:hAnsiTheme="minorEastAsia" w:eastAsiaTheme="minorEastAsia" w:cstheme="minorEastAsia"/>
                <w:b/>
                <w:bCs/>
                <w:color w:val="auto"/>
                <w:kern w:val="0"/>
                <w:szCs w:val="21"/>
              </w:rPr>
              <w:t>工程结算经审计后付至审定结算价的97%</w:t>
            </w:r>
            <w:r>
              <w:rPr>
                <w:rFonts w:hint="eastAsia" w:asciiTheme="minorEastAsia" w:hAnsiTheme="minorEastAsia" w:eastAsiaTheme="minorEastAsia" w:cstheme="minorEastAsia"/>
                <w:b/>
                <w:bCs/>
                <w:color w:val="auto"/>
                <w:kern w:val="0"/>
                <w:szCs w:val="21"/>
                <w:lang w:eastAsia="zh-CN"/>
              </w:rPr>
              <w:t>，</w:t>
            </w:r>
            <w:r>
              <w:rPr>
                <w:rFonts w:hint="eastAsia" w:asciiTheme="minorEastAsia" w:hAnsiTheme="minorEastAsia" w:eastAsiaTheme="minorEastAsia" w:cstheme="minorEastAsia"/>
                <w:b/>
                <w:bCs/>
                <w:color w:val="auto"/>
                <w:kern w:val="0"/>
                <w:szCs w:val="21"/>
              </w:rPr>
              <w:t>自竣工验收合格之日起满 24个月无质量问题后</w:t>
            </w:r>
            <w:r>
              <w:rPr>
                <w:rFonts w:hint="eastAsia" w:asciiTheme="minorEastAsia" w:hAnsiTheme="minorEastAsia" w:eastAsiaTheme="minorEastAsia" w:cstheme="minorEastAsia"/>
                <w:b/>
                <w:bCs/>
                <w:color w:val="auto"/>
                <w:kern w:val="0"/>
                <w:szCs w:val="21"/>
                <w:lang w:val="en-US" w:eastAsia="zh-CN"/>
              </w:rPr>
              <w:t>付清</w:t>
            </w:r>
            <w:r>
              <w:rPr>
                <w:rFonts w:hint="eastAsia" w:asciiTheme="minorEastAsia" w:hAnsiTheme="minorEastAsia" w:eastAsiaTheme="minorEastAsia" w:cstheme="minorEastAsia"/>
                <w:b/>
                <w:bCs/>
                <w:color w:val="auto"/>
                <w:kern w:val="0"/>
                <w:szCs w:val="21"/>
              </w:rPr>
              <w:t>剩余3%质保金</w:t>
            </w:r>
            <w:r>
              <w:rPr>
                <w:rFonts w:hint="eastAsia" w:asciiTheme="minorEastAsia" w:hAnsiTheme="minorEastAsia" w:eastAsiaTheme="minorEastAsia" w:cstheme="minorEastAsia"/>
                <w:b/>
                <w:bCs/>
                <w:color w:val="auto"/>
                <w:kern w:val="0"/>
                <w:szCs w:val="21"/>
                <w:lang w:eastAsia="zh-CN"/>
              </w:rPr>
              <w:t>。</w:t>
            </w:r>
          </w:p>
        </w:tc>
      </w:tr>
      <w:tr w14:paraId="1A36B603">
        <w:tblPrEx>
          <w:tblCellMar>
            <w:top w:w="0" w:type="dxa"/>
            <w:left w:w="108" w:type="dxa"/>
            <w:bottom w:w="0" w:type="dxa"/>
            <w:right w:w="108" w:type="dxa"/>
          </w:tblCellMar>
        </w:tblPrEx>
        <w:trPr>
          <w:trHeight w:val="75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35DEEE9A">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9.9</w:t>
            </w:r>
          </w:p>
        </w:tc>
        <w:tc>
          <w:tcPr>
            <w:tcW w:w="2165" w:type="dxa"/>
            <w:gridSpan w:val="2"/>
            <w:tcBorders>
              <w:top w:val="single" w:color="auto" w:sz="4" w:space="0"/>
              <w:left w:val="single" w:color="auto" w:sz="4" w:space="0"/>
              <w:bottom w:val="single" w:color="auto" w:sz="4" w:space="0"/>
              <w:right w:val="single" w:color="auto" w:sz="4" w:space="0"/>
            </w:tcBorders>
            <w:vAlign w:val="center"/>
          </w:tcPr>
          <w:p w14:paraId="0F6A1F22">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中小企业政策</w:t>
            </w:r>
          </w:p>
        </w:tc>
        <w:tc>
          <w:tcPr>
            <w:tcW w:w="6499" w:type="dxa"/>
            <w:tcBorders>
              <w:top w:val="single" w:color="auto" w:sz="4" w:space="0"/>
              <w:left w:val="single" w:color="auto" w:sz="4" w:space="0"/>
              <w:bottom w:val="single" w:color="auto" w:sz="4" w:space="0"/>
              <w:right w:val="single" w:color="auto" w:sz="4" w:space="0"/>
            </w:tcBorders>
            <w:vAlign w:val="center"/>
          </w:tcPr>
          <w:p w14:paraId="5F2C9B19">
            <w:pPr>
              <w:keepNext w:val="0"/>
              <w:keepLines w:val="0"/>
              <w:widowControl/>
              <w:suppressLineNumbers w:val="0"/>
              <w:jc w:val="left"/>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依据《政府采购促进中小企业发展管理办法》之规定，本项目专门面向中小企业采购；</w:t>
            </w:r>
          </w:p>
          <w:p w14:paraId="5B94A567">
            <w:pPr>
              <w:keepNext w:val="0"/>
              <w:keepLines w:val="0"/>
              <w:widowControl/>
              <w:suppressLineNumbers w:val="0"/>
              <w:jc w:val="left"/>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1.1 大型企业不得参与投标响应，参与投标的供应商应提供《中小企业声明函》；</w:t>
            </w:r>
          </w:p>
          <w:p w14:paraId="5DBD52BB">
            <w:pPr>
              <w:keepNext w:val="0"/>
              <w:keepLines w:val="0"/>
              <w:widowControl/>
              <w:suppressLineNumbers w:val="0"/>
              <w:jc w:val="left"/>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1.2 不执行价格扣除或者价格分加分等价格优惠；</w:t>
            </w:r>
          </w:p>
          <w:p w14:paraId="2041B893">
            <w:pPr>
              <w:keepNext w:val="0"/>
              <w:keepLines w:val="0"/>
              <w:widowControl/>
              <w:suppressLineNumbers w:val="0"/>
              <w:jc w:val="left"/>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1.3 中标人获得政府采购合同的，小微企业不得将合同分包给大中型企业，中型企业不得将合同分包给大型企业；</w:t>
            </w:r>
          </w:p>
          <w:p w14:paraId="4BFC31A4">
            <w:pPr>
              <w:keepNext w:val="0"/>
              <w:keepLines w:val="0"/>
              <w:widowControl/>
              <w:suppressLineNumbers w:val="0"/>
              <w:jc w:val="left"/>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1.4 根据《财政部、民政部、中国残疾人联合会关于促进残疾人就业政府采购政策的通知》（财库[2017)141 号件规定，残疾人福利性单位视同小型、微型企业）；</w:t>
            </w:r>
          </w:p>
          <w:p w14:paraId="29387882">
            <w:pPr>
              <w:keepNext w:val="0"/>
              <w:keepLines w:val="0"/>
              <w:widowControl/>
              <w:suppressLineNumbers w:val="0"/>
              <w:jc w:val="left"/>
              <w:rPr>
                <w:rFonts w:hint="eastAsia" w:asciiTheme="minorEastAsia" w:hAnsiTheme="minorEastAsia" w:eastAsiaTheme="minorEastAsia" w:cstheme="minorEastAsia"/>
                <w:b w:val="0"/>
                <w:color w:val="auto"/>
                <w:sz w:val="21"/>
                <w:szCs w:val="21"/>
                <w:highlight w:val="none"/>
                <w:lang w:val="en-US" w:eastAsia="zh-CN"/>
              </w:rPr>
            </w:pPr>
            <w:r>
              <w:rPr>
                <w:rFonts w:hint="eastAsia" w:asciiTheme="minorEastAsia" w:hAnsiTheme="minorEastAsia" w:eastAsiaTheme="minorEastAsia" w:cstheme="minorEastAsia"/>
                <w:b w:val="0"/>
                <w:color w:val="auto"/>
                <w:sz w:val="21"/>
                <w:szCs w:val="21"/>
                <w:highlight w:val="none"/>
                <w:lang w:val="en-US" w:eastAsia="zh-CN"/>
              </w:rPr>
              <w:t>1.5 根据《关于政府采购支持监狱企业发展有关问题的通知》（财库[2014]68号）文件规定，监狱企业视同小型、微型企业（须提供由省级以上监狱管理局、戒毒管理局（含新疆生产建设兵团）出具的属于监狱企业的证明文件）。</w:t>
            </w:r>
          </w:p>
          <w:p w14:paraId="50F165E8">
            <w:pPr>
              <w:widowControl/>
              <w:wordWrap w:val="0"/>
              <w:spacing w:line="360" w:lineRule="auto"/>
              <w:jc w:val="left"/>
              <w:rPr>
                <w:rFonts w:hint="eastAsia" w:asciiTheme="minorEastAsia" w:hAnsiTheme="minorEastAsia" w:eastAsiaTheme="minorEastAsia" w:cstheme="minorEastAsia"/>
                <w:color w:val="FF0000"/>
                <w:kern w:val="0"/>
                <w:szCs w:val="21"/>
              </w:rPr>
            </w:pPr>
            <w:r>
              <w:rPr>
                <w:rFonts w:hint="eastAsia" w:asciiTheme="minorEastAsia" w:hAnsiTheme="minorEastAsia" w:eastAsiaTheme="minorEastAsia" w:cstheme="minorEastAsia"/>
                <w:b/>
                <w:bCs/>
                <w:color w:val="auto"/>
                <w:sz w:val="21"/>
                <w:szCs w:val="21"/>
                <w:highlight w:val="none"/>
                <w:lang w:val="en-US" w:eastAsia="zh-CN"/>
              </w:rPr>
              <w:t>根据《关于印发中小企业划型标准规定的通知》本项目所属行业为“其他未列明行业”。</w:t>
            </w:r>
          </w:p>
        </w:tc>
      </w:tr>
      <w:tr w14:paraId="353D008E">
        <w:tblPrEx>
          <w:tblCellMar>
            <w:top w:w="0" w:type="dxa"/>
            <w:left w:w="108" w:type="dxa"/>
            <w:bottom w:w="0" w:type="dxa"/>
            <w:right w:w="108" w:type="dxa"/>
          </w:tblCellMar>
        </w:tblPrEx>
        <w:trPr>
          <w:trHeight w:val="75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51A1C32D">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pacing w:val="1"/>
                <w:szCs w:val="21"/>
              </w:rPr>
              <w:t>其他</w:t>
            </w:r>
          </w:p>
        </w:tc>
        <w:tc>
          <w:tcPr>
            <w:tcW w:w="8664" w:type="dxa"/>
            <w:gridSpan w:val="3"/>
            <w:tcBorders>
              <w:top w:val="single" w:color="auto" w:sz="4" w:space="0"/>
              <w:left w:val="single" w:color="auto" w:sz="4" w:space="0"/>
              <w:bottom w:val="single" w:color="auto" w:sz="4" w:space="0"/>
              <w:right w:val="single" w:color="auto" w:sz="4" w:space="0"/>
            </w:tcBorders>
            <w:vAlign w:val="center"/>
          </w:tcPr>
          <w:p w14:paraId="15AE749C">
            <w:pPr>
              <w:autoSpaceDE w:val="0"/>
              <w:autoSpaceDN w:val="0"/>
              <w:adjustRightInd w:val="0"/>
              <w:spacing w:line="360" w:lineRule="auto"/>
              <w:rPr>
                <w:rFonts w:hint="eastAsia" w:asciiTheme="minorEastAsia" w:hAnsiTheme="minorEastAsia" w:eastAsiaTheme="minorEastAsia" w:cstheme="minorEastAsia"/>
                <w:color w:val="000000"/>
                <w:spacing w:val="1"/>
                <w:szCs w:val="21"/>
              </w:rPr>
            </w:pPr>
            <w:r>
              <w:rPr>
                <w:rFonts w:hint="eastAsia" w:asciiTheme="minorEastAsia" w:hAnsiTheme="minorEastAsia" w:eastAsiaTheme="minorEastAsia" w:cstheme="minorEastAsia"/>
                <w:color w:val="000000"/>
                <w:spacing w:val="1"/>
                <w:szCs w:val="21"/>
              </w:rPr>
              <w:t xml:space="preserve">1、其它要求：  </w:t>
            </w:r>
          </w:p>
          <w:p w14:paraId="1C67A5A1">
            <w:pPr>
              <w:autoSpaceDE w:val="0"/>
              <w:autoSpaceDN w:val="0"/>
              <w:adjustRightInd w:val="0"/>
              <w:spacing w:line="360" w:lineRule="auto"/>
              <w:rPr>
                <w:rFonts w:hint="eastAsia" w:asciiTheme="minorEastAsia" w:hAnsiTheme="minorEastAsia" w:eastAsiaTheme="minorEastAsia" w:cstheme="minorEastAsia"/>
                <w:color w:val="000000"/>
                <w:spacing w:val="1"/>
                <w:szCs w:val="21"/>
                <w:lang w:val="en-US" w:eastAsia="zh-CN"/>
              </w:rPr>
            </w:pPr>
            <w:r>
              <w:rPr>
                <w:rFonts w:hint="eastAsia" w:asciiTheme="minorEastAsia" w:hAnsiTheme="minorEastAsia" w:eastAsiaTheme="minorEastAsia" w:cstheme="minorEastAsia"/>
                <w:color w:val="000000"/>
                <w:spacing w:val="1"/>
                <w:szCs w:val="21"/>
              </w:rPr>
              <w:t xml:space="preserve">（1）若因国家、省、市政策性原因或涉外因素等（包含但不限于）导致工程停工的，由双方依据已完成的阶段任务协商解决。其它未尽事宜，按国家有关法律、法规执行。 </w:t>
            </w:r>
          </w:p>
        </w:tc>
      </w:tr>
    </w:tbl>
    <w:p w14:paraId="4E0B423C">
      <w:pPr>
        <w:pStyle w:val="60"/>
        <w:widowControl/>
        <w:snapToGrid w:val="0"/>
        <w:spacing w:before="156" w:beforeLines="50" w:after="0" w:line="360" w:lineRule="auto"/>
        <w:jc w:val="center"/>
        <w:outlineLvl w:val="1"/>
        <w:rPr>
          <w:rStyle w:val="56"/>
          <w:rFonts w:hint="eastAsia" w:asciiTheme="minorEastAsia" w:hAnsiTheme="minorEastAsia" w:eastAsiaTheme="minorEastAsia" w:cstheme="minorEastAsia"/>
          <w:bCs w:val="0"/>
          <w:kern w:val="0"/>
          <w:sz w:val="32"/>
          <w:szCs w:val="32"/>
        </w:rPr>
      </w:pPr>
      <w:r>
        <w:rPr>
          <w:rFonts w:hint="eastAsia" w:asciiTheme="minorEastAsia" w:hAnsiTheme="minorEastAsia" w:eastAsiaTheme="minorEastAsia" w:cstheme="minorEastAsia"/>
          <w:b w:val="0"/>
          <w:bCs w:val="0"/>
          <w:sz w:val="28"/>
          <w:szCs w:val="28"/>
        </w:rPr>
        <w:br w:type="page"/>
      </w:r>
      <w:bookmarkEnd w:id="41"/>
      <w:bookmarkEnd w:id="42"/>
      <w:bookmarkEnd w:id="43"/>
      <w:bookmarkEnd w:id="44"/>
      <w:bookmarkEnd w:id="45"/>
      <w:bookmarkEnd w:id="46"/>
      <w:bookmarkEnd w:id="47"/>
      <w:bookmarkEnd w:id="48"/>
      <w:bookmarkEnd w:id="49"/>
      <w:bookmarkEnd w:id="50"/>
      <w:bookmarkEnd w:id="51"/>
      <w:bookmarkEnd w:id="52"/>
      <w:bookmarkStart w:id="53" w:name="_Toc18443"/>
      <w:bookmarkStart w:id="54" w:name="_Toc4842"/>
      <w:bookmarkStart w:id="55" w:name="_Toc27510"/>
      <w:r>
        <w:rPr>
          <w:rStyle w:val="56"/>
          <w:rFonts w:hint="eastAsia" w:asciiTheme="minorEastAsia" w:hAnsiTheme="minorEastAsia" w:eastAsiaTheme="minorEastAsia" w:cstheme="minorEastAsia"/>
          <w:bCs w:val="0"/>
          <w:kern w:val="0"/>
          <w:sz w:val="32"/>
          <w:szCs w:val="32"/>
        </w:rPr>
        <w:t>1. 总则</w:t>
      </w:r>
      <w:bookmarkEnd w:id="53"/>
      <w:bookmarkEnd w:id="54"/>
      <w:bookmarkEnd w:id="55"/>
    </w:p>
    <w:p w14:paraId="4559948D">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1.1 项目概况</w:t>
      </w:r>
    </w:p>
    <w:p w14:paraId="099C60BF">
      <w:pPr>
        <w:pStyle w:val="12"/>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1.1.1根据《中华人民共和国招标投标法》等有关法律、法规和规章的规定，本招标项目已具备招标条件，现对本项目工程建设监理进行招标。</w:t>
      </w:r>
    </w:p>
    <w:p w14:paraId="6CDD6716">
      <w:pPr>
        <w:pStyle w:val="12"/>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1.1.2本招标项目招标人：见投标人须知前附表。</w:t>
      </w:r>
    </w:p>
    <w:p w14:paraId="3C9957D7">
      <w:pPr>
        <w:pStyle w:val="12"/>
        <w:rPr>
          <w:rFonts w:hint="eastAsia" w:asciiTheme="minorEastAsia" w:hAnsiTheme="minorEastAsia" w:eastAsiaTheme="minorEastAsia" w:cstheme="minorEastAsia"/>
        </w:rPr>
      </w:pPr>
      <w:r>
        <w:rPr>
          <w:rStyle w:val="56"/>
          <w:rFonts w:hint="eastAsia" w:asciiTheme="minorEastAsia" w:hAnsiTheme="minorEastAsia" w:eastAsiaTheme="minorEastAsia" w:cstheme="minorEastAsia"/>
          <w:szCs w:val="21"/>
        </w:rPr>
        <w:t>1.1.3本招标代理机构：见投标人须知前附表。</w:t>
      </w:r>
    </w:p>
    <w:p w14:paraId="346F3402">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1.1.4 本招标项目名称：见投标人须知前附表。</w:t>
      </w:r>
    </w:p>
    <w:p w14:paraId="09CD88AA">
      <w:pPr>
        <w:pStyle w:val="12"/>
        <w:rPr>
          <w:rFonts w:hint="eastAsia" w:asciiTheme="minorEastAsia" w:hAnsiTheme="minorEastAsia" w:eastAsiaTheme="minorEastAsia" w:cstheme="minorEastAsia"/>
        </w:rPr>
      </w:pPr>
      <w:r>
        <w:rPr>
          <w:rStyle w:val="56"/>
          <w:rFonts w:hint="eastAsia" w:asciiTheme="minorEastAsia" w:hAnsiTheme="minorEastAsia" w:eastAsiaTheme="minorEastAsia" w:cstheme="minorEastAsia"/>
          <w:szCs w:val="21"/>
        </w:rPr>
        <w:t>1.1.5本招标标段名称：见投标人须知前附表。</w:t>
      </w:r>
    </w:p>
    <w:p w14:paraId="24920658">
      <w:pPr>
        <w:widowControl/>
        <w:tabs>
          <w:tab w:val="left" w:pos="362"/>
        </w:tabs>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1.1.6 本标段建设地点：见投标人须知前附表。</w:t>
      </w:r>
    </w:p>
    <w:p w14:paraId="202A6EEF">
      <w:pPr>
        <w:pStyle w:val="61"/>
        <w:widowControl/>
        <w:tabs>
          <w:tab w:val="left" w:pos="362"/>
        </w:tabs>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1.2 资金来源和落实情况</w:t>
      </w:r>
    </w:p>
    <w:p w14:paraId="183F6218">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1.2.1 本招标项目的资金来源：见投标人须知前附表。</w:t>
      </w:r>
    </w:p>
    <w:p w14:paraId="07C02094">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1.2.2 本招标项目的出资比例：见投标人须知前附表。</w:t>
      </w:r>
    </w:p>
    <w:p w14:paraId="376C9E7D">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1.2.3 本招标项目的资金落实情况：见投标人须知前附表。</w:t>
      </w:r>
    </w:p>
    <w:p w14:paraId="1939ABA2">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1.3 招标范围、计划工期和质量要求</w:t>
      </w:r>
    </w:p>
    <w:p w14:paraId="63B6CC3E">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1.3.1 本次招标范围：见投标人须知前附表。</w:t>
      </w:r>
    </w:p>
    <w:p w14:paraId="2DF0F60E">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1.3.2 本标段的服务期：见投标人须知前附表。</w:t>
      </w:r>
    </w:p>
    <w:p w14:paraId="080B2107">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1.3.3 本标段的质量要求：见投标人须知前附表。</w:t>
      </w:r>
    </w:p>
    <w:p w14:paraId="739F9864">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1.4 投标人资格要求</w:t>
      </w:r>
    </w:p>
    <w:p w14:paraId="6409A5B7">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1.4.1投标人应具备承担本标段施工的资质条件、能力和信誉。</w:t>
      </w:r>
    </w:p>
    <w:p w14:paraId="12334DDE">
      <w:pPr>
        <w:widowControl/>
        <w:numPr>
          <w:ilvl w:val="0"/>
          <w:numId w:val="2"/>
        </w:numPr>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营业执照：见投标人须知前附表；</w:t>
      </w:r>
    </w:p>
    <w:p w14:paraId="1E12A35E">
      <w:pPr>
        <w:widowControl/>
        <w:numPr>
          <w:ilvl w:val="0"/>
          <w:numId w:val="2"/>
        </w:numPr>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资质条件：见投标人须知前附表；</w:t>
      </w:r>
    </w:p>
    <w:p w14:paraId="68D87FFA">
      <w:pPr>
        <w:widowControl/>
        <w:numPr>
          <w:ilvl w:val="0"/>
          <w:numId w:val="2"/>
        </w:numPr>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项目总监：见投标人须知前附表；</w:t>
      </w:r>
    </w:p>
    <w:p w14:paraId="1781EE1D">
      <w:pPr>
        <w:widowControl/>
        <w:numPr>
          <w:ilvl w:val="0"/>
          <w:numId w:val="2"/>
        </w:numPr>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财务要求：见投标人须知前附表；</w:t>
      </w:r>
    </w:p>
    <w:p w14:paraId="4B46E9D1">
      <w:pPr>
        <w:widowControl/>
        <w:numPr>
          <w:ilvl w:val="0"/>
          <w:numId w:val="2"/>
        </w:numPr>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信誉要求：见投标人须知前附表；</w:t>
      </w:r>
    </w:p>
    <w:p w14:paraId="50C52AF3">
      <w:pPr>
        <w:widowControl/>
        <w:numPr>
          <w:ilvl w:val="0"/>
          <w:numId w:val="2"/>
        </w:numPr>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lang w:val="en-US"/>
        </w:rPr>
        <w:t>其他要求：</w:t>
      </w:r>
      <w:r>
        <w:rPr>
          <w:rStyle w:val="56"/>
          <w:rFonts w:hint="eastAsia" w:asciiTheme="minorEastAsia" w:hAnsiTheme="minorEastAsia" w:eastAsiaTheme="minorEastAsia" w:cstheme="minorEastAsia"/>
          <w:szCs w:val="21"/>
        </w:rPr>
        <w:t>见投标人须知前附表。</w:t>
      </w:r>
    </w:p>
    <w:p w14:paraId="07D36F66">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1.4.2 投标人不得存在下列情形之一：</w:t>
      </w:r>
    </w:p>
    <w:p w14:paraId="6616A25E">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（1）为招标人不具有独立法人资格的附属机构（单位）； </w:t>
      </w:r>
    </w:p>
    <w:p w14:paraId="7BBD683D">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（2）为本标段前期准备提供设计或咨询服务的，但设计施工总承包的除外； </w:t>
      </w:r>
    </w:p>
    <w:p w14:paraId="62BB3E17">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（3）为本标段提供招标代理服务的； </w:t>
      </w:r>
    </w:p>
    <w:p w14:paraId="06BF4D9C">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（4）被责令停业的； </w:t>
      </w:r>
    </w:p>
    <w:p w14:paraId="58752ADF">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（5）被暂停或取消投标资格的； </w:t>
      </w:r>
    </w:p>
    <w:p w14:paraId="19A60675">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（6）财产被接管或冻结的；</w:t>
      </w:r>
    </w:p>
    <w:p w14:paraId="694649FB">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（7）在最近三年内有骗取中标或严重违约或重大工程质量问题的。</w:t>
      </w:r>
    </w:p>
    <w:p w14:paraId="5E8BE851">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1.5 费用承担</w:t>
      </w:r>
    </w:p>
    <w:p w14:paraId="214DCDDD">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投标人准备和参加投标活动发生的费用自理。</w:t>
      </w:r>
    </w:p>
    <w:p w14:paraId="2F9A7ED7">
      <w:pPr>
        <w:widowControl/>
        <w:snapToGrid w:val="0"/>
        <w:spacing w:line="360" w:lineRule="auto"/>
        <w:ind w:firstLine="422" w:firstLineChars="200"/>
        <w:textAlignment w:val="baseline"/>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1.6 保密</w:t>
      </w:r>
    </w:p>
    <w:p w14:paraId="72621CB1">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参与招标投标活动的各方应对招标文件和投标文件中的商业和技术等秘密保密，违者应对由此造成的后果承担法律责任。 </w:t>
      </w:r>
    </w:p>
    <w:p w14:paraId="621A5852">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1.7 语言文字</w:t>
      </w:r>
    </w:p>
    <w:p w14:paraId="2CD33294">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除专用术语外，与招标投标有关的语言均使用中文。必要时专用术语应附有中文注释。</w:t>
      </w:r>
    </w:p>
    <w:p w14:paraId="47EFFBDB">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1.8 计量单位</w:t>
      </w:r>
    </w:p>
    <w:p w14:paraId="75303A77">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所有计量均采用中华人民共和国法定计量单位。</w:t>
      </w:r>
    </w:p>
    <w:p w14:paraId="6376B0DB">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1.9 踏勘现场</w:t>
      </w:r>
    </w:p>
    <w:p w14:paraId="79BFA354">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投标人自行踏勘现场。</w:t>
      </w:r>
    </w:p>
    <w:p w14:paraId="01BD118A">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1.11 分包</w:t>
      </w:r>
    </w:p>
    <w:p w14:paraId="5FD5ACBA">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不允许。</w:t>
      </w:r>
    </w:p>
    <w:p w14:paraId="36C6FF3C">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1.12 偏离</w:t>
      </w:r>
    </w:p>
    <w:p w14:paraId="324A0B4D">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bookmarkStart w:id="56" w:name="_Toc2586"/>
      <w:r>
        <w:rPr>
          <w:rStyle w:val="56"/>
          <w:rFonts w:hint="eastAsia" w:asciiTheme="minorEastAsia" w:hAnsiTheme="minorEastAsia" w:eastAsiaTheme="minorEastAsia" w:cstheme="minorEastAsia"/>
          <w:szCs w:val="21"/>
        </w:rPr>
        <w:t>不允许。</w:t>
      </w:r>
    </w:p>
    <w:p w14:paraId="30EB57AA">
      <w:pPr>
        <w:pStyle w:val="60"/>
        <w:widowControl/>
        <w:snapToGrid w:val="0"/>
        <w:spacing w:before="156" w:beforeLines="50" w:after="0" w:line="360" w:lineRule="auto"/>
        <w:jc w:val="center"/>
        <w:outlineLvl w:val="1"/>
        <w:rPr>
          <w:rStyle w:val="56"/>
          <w:rFonts w:hint="eastAsia" w:asciiTheme="minorEastAsia" w:hAnsiTheme="minorEastAsia" w:eastAsiaTheme="minorEastAsia" w:cstheme="minorEastAsia"/>
          <w:bCs w:val="0"/>
          <w:kern w:val="0"/>
          <w:sz w:val="32"/>
          <w:szCs w:val="32"/>
        </w:rPr>
      </w:pPr>
      <w:bookmarkStart w:id="57" w:name="_Toc28504"/>
      <w:bookmarkStart w:id="58" w:name="_Toc5891"/>
      <w:r>
        <w:rPr>
          <w:rStyle w:val="56"/>
          <w:rFonts w:hint="eastAsia" w:asciiTheme="minorEastAsia" w:hAnsiTheme="minorEastAsia" w:eastAsiaTheme="minorEastAsia" w:cstheme="minorEastAsia"/>
          <w:bCs w:val="0"/>
          <w:kern w:val="0"/>
          <w:sz w:val="32"/>
          <w:szCs w:val="32"/>
        </w:rPr>
        <w:t>2. 招标文件</w:t>
      </w:r>
      <w:bookmarkEnd w:id="56"/>
      <w:bookmarkEnd w:id="57"/>
      <w:bookmarkEnd w:id="58"/>
    </w:p>
    <w:p w14:paraId="2E848C10">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2.1 招标文件的组成</w:t>
      </w:r>
    </w:p>
    <w:p w14:paraId="1090F40D">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本招标文件包括：</w:t>
      </w:r>
    </w:p>
    <w:p w14:paraId="76ADECD6">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（1）招标公告；</w:t>
      </w:r>
    </w:p>
    <w:p w14:paraId="2016EDC3">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（2）投标人须知；</w:t>
      </w:r>
    </w:p>
    <w:p w14:paraId="5E381519">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（3）评标办法；</w:t>
      </w:r>
    </w:p>
    <w:p w14:paraId="2CE4DBEB">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（4）合同条款及格式；</w:t>
      </w:r>
    </w:p>
    <w:p w14:paraId="69D605CE">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（5）技术标准和要求； </w:t>
      </w:r>
    </w:p>
    <w:p w14:paraId="0E35EE4A">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（6）投标文件格式；</w:t>
      </w:r>
    </w:p>
    <w:p w14:paraId="4D3CE162">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根据本章第2.2款和第2.3款对招标文件所作的澄清、修改，构成招标文件的组成部分。</w:t>
      </w:r>
    </w:p>
    <w:p w14:paraId="63F74DBD">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2.2 招标文件的澄清</w:t>
      </w:r>
    </w:p>
    <w:p w14:paraId="6E0274BC">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2.2.1投标人应仔细阅读和检查招标文件的全部内容。如发现附件不全，应及时向招标人提出，以便补齐。如有疑问，应在投标人须知前附表规定的时间前在</w:t>
      </w:r>
      <w:r>
        <w:rPr>
          <w:rStyle w:val="56"/>
          <w:rFonts w:hint="eastAsia" w:asciiTheme="minorEastAsia" w:hAnsiTheme="minorEastAsia" w:eastAsiaTheme="minorEastAsia" w:cstheme="minorEastAsia"/>
          <w:szCs w:val="21"/>
          <w:lang w:val="en-US"/>
        </w:rPr>
        <w:t>原阳</w:t>
      </w:r>
      <w:r>
        <w:rPr>
          <w:rStyle w:val="56"/>
          <w:rFonts w:hint="eastAsia" w:asciiTheme="minorEastAsia" w:hAnsiTheme="minorEastAsia" w:eastAsiaTheme="minorEastAsia" w:cstheme="minorEastAsia"/>
          <w:szCs w:val="21"/>
        </w:rPr>
        <w:t>县公共资源交易服务网站对该项目提出质疑，要求招标人对招标文件予以澄清。</w:t>
      </w:r>
    </w:p>
    <w:p w14:paraId="14EE313E">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2.2.2 招标文件的澄清将在投标人须知前附表规定的投标截止时间15天前在交易中心网上进行答疑，但不指明澄清问题的来源。如果澄清发出的时间距投标截止时间不足15天，相应延长投标截止时间。</w:t>
      </w:r>
    </w:p>
    <w:p w14:paraId="1E1D7D21">
      <w:pPr>
        <w:pStyle w:val="61"/>
        <w:widowControl/>
        <w:snapToGrid w:val="0"/>
        <w:spacing w:line="360" w:lineRule="auto"/>
        <w:jc w:val="left"/>
        <w:rPr>
          <w:rStyle w:val="56"/>
          <w:rFonts w:hint="eastAsia" w:asciiTheme="minorEastAsia" w:hAnsiTheme="minorEastAsia" w:eastAsiaTheme="minorEastAsia" w:cstheme="minorEastAsia"/>
          <w:b/>
          <w:bCs/>
          <w:kern w:val="0"/>
          <w:sz w:val="18"/>
          <w:szCs w:val="18"/>
        </w:rPr>
      </w:pPr>
      <w:r>
        <w:rPr>
          <w:rStyle w:val="56"/>
          <w:rFonts w:hint="eastAsia" w:asciiTheme="minorEastAsia" w:hAnsiTheme="minorEastAsia" w:eastAsiaTheme="minorEastAsia" w:cstheme="minorEastAsia"/>
          <w:b/>
          <w:bCs/>
          <w:kern w:val="0"/>
          <w:sz w:val="18"/>
          <w:szCs w:val="18"/>
        </w:rPr>
        <w:t>2.3 招标文件的修改</w:t>
      </w:r>
    </w:p>
    <w:p w14:paraId="43000A69">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2.3.1 在投标截止时间15天前，招标人可以修改招标文件，并在交易中心网进行补充通知。如果修改招标文件的时间距投标截止时间不足15天，相应延长投标截止时间。 </w:t>
      </w:r>
    </w:p>
    <w:p w14:paraId="62F3F2C2">
      <w:pPr>
        <w:pStyle w:val="60"/>
        <w:widowControl/>
        <w:snapToGrid w:val="0"/>
        <w:spacing w:before="156" w:beforeLines="50" w:after="0" w:line="360" w:lineRule="auto"/>
        <w:jc w:val="center"/>
        <w:outlineLvl w:val="1"/>
        <w:rPr>
          <w:rStyle w:val="56"/>
          <w:rFonts w:hint="eastAsia" w:asciiTheme="minorEastAsia" w:hAnsiTheme="minorEastAsia" w:eastAsiaTheme="minorEastAsia" w:cstheme="minorEastAsia"/>
          <w:bCs w:val="0"/>
          <w:kern w:val="0"/>
          <w:sz w:val="32"/>
          <w:szCs w:val="32"/>
        </w:rPr>
      </w:pPr>
      <w:bookmarkStart w:id="59" w:name="_Toc13493"/>
      <w:bookmarkStart w:id="60" w:name="_Toc22465"/>
      <w:bookmarkStart w:id="61" w:name="_Toc15857"/>
      <w:r>
        <w:rPr>
          <w:rStyle w:val="56"/>
          <w:rFonts w:hint="eastAsia" w:asciiTheme="minorEastAsia" w:hAnsiTheme="minorEastAsia" w:eastAsiaTheme="minorEastAsia" w:cstheme="minorEastAsia"/>
          <w:bCs w:val="0"/>
          <w:kern w:val="0"/>
          <w:sz w:val="32"/>
          <w:szCs w:val="32"/>
        </w:rPr>
        <w:t>3. 投标文件</w:t>
      </w:r>
      <w:bookmarkEnd w:id="59"/>
      <w:bookmarkEnd w:id="60"/>
      <w:bookmarkEnd w:id="61"/>
    </w:p>
    <w:p w14:paraId="7A32B054">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3.1 投标文件的组成</w:t>
      </w:r>
    </w:p>
    <w:p w14:paraId="781CAB72">
      <w:pPr>
        <w:widowControl/>
        <w:snapToGrid w:val="0"/>
        <w:spacing w:line="360" w:lineRule="auto"/>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3.1.1投标文件应包括下列内容：</w:t>
      </w:r>
    </w:p>
    <w:p w14:paraId="2359BCF2">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（1）投标函及投标函附录</w:t>
      </w:r>
    </w:p>
    <w:p w14:paraId="63370EAF">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（2）法定代表人身份证明书</w:t>
      </w:r>
    </w:p>
    <w:p w14:paraId="00CD77B7">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（3）法定代表人授权委托书</w:t>
      </w:r>
    </w:p>
    <w:p w14:paraId="5FAA83D4">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w:t>
      </w:r>
      <w:r>
        <w:rPr>
          <w:rStyle w:val="56"/>
          <w:rFonts w:hint="eastAsia" w:asciiTheme="minorEastAsia" w:hAnsiTheme="minorEastAsia" w:eastAsiaTheme="minorEastAsia" w:cstheme="minorEastAsia"/>
          <w:szCs w:val="21"/>
          <w:lang w:val="en-US"/>
        </w:rPr>
        <w:t>4</w:t>
      </w:r>
      <w:r>
        <w:rPr>
          <w:rStyle w:val="56"/>
          <w:rFonts w:hint="eastAsia" w:asciiTheme="minorEastAsia" w:hAnsiTheme="minorEastAsia" w:eastAsiaTheme="minorEastAsia" w:cstheme="minorEastAsia"/>
          <w:szCs w:val="21"/>
        </w:rPr>
        <w:t>）资格审查资料</w:t>
      </w:r>
    </w:p>
    <w:p w14:paraId="4084B598">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w:t>
      </w:r>
      <w:r>
        <w:rPr>
          <w:rStyle w:val="56"/>
          <w:rFonts w:hint="eastAsia" w:asciiTheme="minorEastAsia" w:hAnsiTheme="minorEastAsia" w:eastAsiaTheme="minorEastAsia" w:cstheme="minorEastAsia"/>
          <w:szCs w:val="21"/>
          <w:lang w:val="en-US"/>
        </w:rPr>
        <w:t>5</w:t>
      </w:r>
      <w:r>
        <w:rPr>
          <w:rStyle w:val="56"/>
          <w:rFonts w:hint="eastAsia" w:asciiTheme="minorEastAsia" w:hAnsiTheme="minorEastAsia" w:eastAsiaTheme="minorEastAsia" w:cstheme="minorEastAsia"/>
          <w:szCs w:val="21"/>
        </w:rPr>
        <w:t>）项目管理机构</w:t>
      </w:r>
    </w:p>
    <w:p w14:paraId="0A6CB016">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w:t>
      </w:r>
      <w:r>
        <w:rPr>
          <w:rStyle w:val="56"/>
          <w:rFonts w:hint="eastAsia" w:asciiTheme="minorEastAsia" w:hAnsiTheme="minorEastAsia" w:eastAsiaTheme="minorEastAsia" w:cstheme="minorEastAsia"/>
          <w:szCs w:val="21"/>
          <w:lang w:val="en-US"/>
        </w:rPr>
        <w:t>6</w:t>
      </w:r>
      <w:r>
        <w:rPr>
          <w:rStyle w:val="56"/>
          <w:rFonts w:hint="eastAsia" w:asciiTheme="minorEastAsia" w:hAnsiTheme="minorEastAsia" w:eastAsiaTheme="minorEastAsia" w:cstheme="minorEastAsia"/>
          <w:szCs w:val="21"/>
        </w:rPr>
        <w:t>）近年以来完成的类似项目情况</w:t>
      </w:r>
    </w:p>
    <w:p w14:paraId="6D6920E7">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w:t>
      </w:r>
      <w:r>
        <w:rPr>
          <w:rStyle w:val="56"/>
          <w:rFonts w:hint="eastAsia" w:asciiTheme="minorEastAsia" w:hAnsiTheme="minorEastAsia" w:eastAsiaTheme="minorEastAsia" w:cstheme="minorEastAsia"/>
          <w:szCs w:val="21"/>
          <w:lang w:val="en-US"/>
        </w:rPr>
        <w:t>7</w:t>
      </w:r>
      <w:r>
        <w:rPr>
          <w:rStyle w:val="56"/>
          <w:rFonts w:hint="eastAsia" w:asciiTheme="minorEastAsia" w:hAnsiTheme="minorEastAsia" w:eastAsiaTheme="minorEastAsia" w:cstheme="minorEastAsia"/>
          <w:szCs w:val="21"/>
        </w:rPr>
        <w:t>）监理实施大纲</w:t>
      </w:r>
    </w:p>
    <w:p w14:paraId="11B3E817">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w:t>
      </w:r>
      <w:r>
        <w:rPr>
          <w:rStyle w:val="56"/>
          <w:rFonts w:hint="eastAsia" w:asciiTheme="minorEastAsia" w:hAnsiTheme="minorEastAsia" w:eastAsiaTheme="minorEastAsia" w:cstheme="minorEastAsia"/>
          <w:szCs w:val="21"/>
          <w:lang w:val="en-US"/>
        </w:rPr>
        <w:t>8</w:t>
      </w:r>
      <w:r>
        <w:rPr>
          <w:rStyle w:val="56"/>
          <w:rFonts w:hint="eastAsia" w:asciiTheme="minorEastAsia" w:hAnsiTheme="minorEastAsia" w:eastAsiaTheme="minorEastAsia" w:cstheme="minorEastAsia"/>
          <w:szCs w:val="21"/>
        </w:rPr>
        <w:t>）其他资料</w:t>
      </w:r>
    </w:p>
    <w:p w14:paraId="53C63D7A">
      <w:pPr>
        <w:pStyle w:val="12"/>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3.2 投标报价</w:t>
      </w:r>
    </w:p>
    <w:p w14:paraId="0CFEDA34">
      <w:pPr>
        <w:widowControl/>
        <w:snapToGrid w:val="0"/>
        <w:spacing w:line="360" w:lineRule="auto"/>
        <w:ind w:firstLine="359" w:firstLineChars="171"/>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3.2.1 投标人应按招标文件要求填写报价表格。</w:t>
      </w:r>
    </w:p>
    <w:p w14:paraId="337B57C3">
      <w:pPr>
        <w:widowControl/>
        <w:snapToGrid w:val="0"/>
        <w:spacing w:line="360" w:lineRule="auto"/>
        <w:ind w:firstLine="359" w:firstLineChars="171"/>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3.2.2投标人报价时应充分考虑完成招标人发包内容而需发生的各项费用。</w:t>
      </w:r>
    </w:p>
    <w:p w14:paraId="1E46DFA1">
      <w:pPr>
        <w:widowControl/>
        <w:snapToGrid w:val="0"/>
        <w:spacing w:line="360" w:lineRule="auto"/>
        <w:ind w:firstLine="359" w:firstLineChars="171"/>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3.2.3投标人的投标报价应按承诺工期完成本工程和合同条款所列招标范围的全部。</w:t>
      </w:r>
    </w:p>
    <w:p w14:paraId="2ABE84D2">
      <w:pPr>
        <w:widowControl/>
        <w:snapToGrid w:val="0"/>
        <w:spacing w:line="360" w:lineRule="auto"/>
        <w:ind w:firstLine="359" w:firstLineChars="171"/>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3.2.4投标人可先到工地踏勘以充分了解工地位置、情况、道路、周边环境及任何其他足以影响承包价的情况慎重报价，任何因忽视或误解工地情况而导致的索赔或工期延长申请将不被批准。</w:t>
      </w:r>
    </w:p>
    <w:p w14:paraId="227AC77A">
      <w:pPr>
        <w:widowControl/>
        <w:snapToGrid w:val="0"/>
        <w:spacing w:line="360" w:lineRule="auto"/>
        <w:textAlignment w:val="baseline"/>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3.3 投标有效期</w:t>
      </w:r>
    </w:p>
    <w:p w14:paraId="5655E842">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3.3.1 在投标人须知前附表规定的投标有效期内，投标人不得要求撤销或修改其投标文件。</w:t>
      </w:r>
    </w:p>
    <w:p w14:paraId="7F905480">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3.3.2出现特殊情况需要延长投标有效期的，招标人应在交易中心网站上澄清说明。</w:t>
      </w:r>
    </w:p>
    <w:p w14:paraId="2C599996">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3.4 投标保证金（</w:t>
      </w:r>
      <w:r>
        <w:rPr>
          <w:rStyle w:val="56"/>
          <w:rFonts w:hint="eastAsia" w:asciiTheme="minorEastAsia" w:hAnsiTheme="minorEastAsia" w:eastAsiaTheme="minorEastAsia" w:cstheme="minorEastAsia"/>
          <w:b/>
          <w:bCs/>
          <w:kern w:val="0"/>
          <w:szCs w:val="21"/>
          <w:lang w:val="en-US"/>
        </w:rPr>
        <w:t>本项目免收保证金</w:t>
      </w:r>
      <w:r>
        <w:rPr>
          <w:rStyle w:val="56"/>
          <w:rFonts w:hint="eastAsia" w:asciiTheme="minorEastAsia" w:hAnsiTheme="minorEastAsia" w:eastAsiaTheme="minorEastAsia" w:cstheme="minorEastAsia"/>
          <w:b/>
          <w:bCs/>
          <w:kern w:val="0"/>
          <w:szCs w:val="21"/>
        </w:rPr>
        <w:t>）</w:t>
      </w:r>
    </w:p>
    <w:p w14:paraId="6D3EAE5A">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3.4.1 投标人在递交投标文件的同时，应按投标人须知前附表规定的金额、担保形式和第六章“投标文件格式”规定的投标保证金格式递交投标保证金，并作为其投标文件的组成部分。联合体投标的，其投标保证金由牵头人递交，并应符合投标人须知前附表的规定。</w:t>
      </w:r>
    </w:p>
    <w:p w14:paraId="770BA0C0">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3.4.2 投标人不按本章第3.4.1项要求提交投标保证金的，其投标文件作废标处理。</w:t>
      </w:r>
    </w:p>
    <w:p w14:paraId="0A983671">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3.4.3 招标人与中标人签订合同后5日内，向未中标的投标人和中标人退还投标保证金。</w:t>
      </w:r>
    </w:p>
    <w:p w14:paraId="0CFE41F9">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3.4.4 有下列情形之一的，投标保证金将不予退还： </w:t>
      </w:r>
    </w:p>
    <w:p w14:paraId="63C200B2">
      <w:pPr>
        <w:widowControl/>
        <w:snapToGrid w:val="0"/>
        <w:spacing w:line="360" w:lineRule="auto"/>
        <w:ind w:firstLine="718" w:firstLineChars="342"/>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（1）投标人在规定的投标有效期内撤销或修改其投标文件；</w:t>
      </w:r>
    </w:p>
    <w:p w14:paraId="78FB5ACA">
      <w:pPr>
        <w:widowControl/>
        <w:snapToGrid w:val="0"/>
        <w:spacing w:line="360" w:lineRule="auto"/>
        <w:ind w:firstLine="718" w:firstLineChars="342"/>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（2）中标人在收到中标通知书后，无正当理由拒签合同协议书或未按招标文件规定提交履约担保。</w:t>
      </w:r>
    </w:p>
    <w:p w14:paraId="78958F71">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3.5 资格审查资料</w:t>
      </w:r>
    </w:p>
    <w:p w14:paraId="695E6CE6">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3.5.1 “投标人基本情况表”应附投标人营业执照副本、资质证书副本等材料的扫描件。</w:t>
      </w:r>
    </w:p>
    <w:p w14:paraId="0B5D6D86">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3.5.2 “近年财务状况表”应附经会计师事务所或审计机构审计的财务会计报告，包括资产负债表、现金流量表、利润表和财务情况说明书的扫描件，具体年份要求见投标人须知前附表。</w:t>
      </w:r>
    </w:p>
    <w:p w14:paraId="05B54740">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3.6 备选投标方案</w:t>
      </w:r>
    </w:p>
    <w:p w14:paraId="028E8E32">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557494BE">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3.7 投标文件的编制</w:t>
      </w:r>
    </w:p>
    <w:p w14:paraId="0F92AA19">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82B463C">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3.7.2 投标文件应当对招标文件有关工期、投标有效期、质量要求、技术标准和要求、招标范围等实质性内容作出响应。</w:t>
      </w:r>
    </w:p>
    <w:p w14:paraId="1803C607">
      <w:pPr>
        <w:pStyle w:val="60"/>
        <w:widowControl/>
        <w:snapToGrid w:val="0"/>
        <w:spacing w:before="156" w:beforeLines="50" w:after="0" w:line="360" w:lineRule="auto"/>
        <w:jc w:val="center"/>
        <w:outlineLvl w:val="1"/>
        <w:rPr>
          <w:rStyle w:val="56"/>
          <w:rFonts w:hint="eastAsia" w:asciiTheme="minorEastAsia" w:hAnsiTheme="minorEastAsia" w:eastAsiaTheme="minorEastAsia" w:cstheme="minorEastAsia"/>
          <w:bCs w:val="0"/>
          <w:kern w:val="0"/>
          <w:sz w:val="32"/>
          <w:szCs w:val="32"/>
        </w:rPr>
      </w:pPr>
      <w:bookmarkStart w:id="62" w:name="_Toc3309"/>
      <w:bookmarkStart w:id="63" w:name="_Toc26049"/>
      <w:bookmarkStart w:id="64" w:name="_Toc14603"/>
      <w:r>
        <w:rPr>
          <w:rStyle w:val="56"/>
          <w:rFonts w:hint="eastAsia" w:asciiTheme="minorEastAsia" w:hAnsiTheme="minorEastAsia" w:eastAsiaTheme="minorEastAsia" w:cstheme="minorEastAsia"/>
          <w:bCs w:val="0"/>
          <w:kern w:val="0"/>
          <w:sz w:val="32"/>
          <w:szCs w:val="32"/>
        </w:rPr>
        <w:t>4. 投标</w:t>
      </w:r>
      <w:bookmarkEnd w:id="62"/>
      <w:bookmarkEnd w:id="63"/>
      <w:bookmarkEnd w:id="64"/>
    </w:p>
    <w:p w14:paraId="042A55A4">
      <w:pPr>
        <w:widowControl/>
        <w:snapToGrid w:val="0"/>
        <w:spacing w:line="360" w:lineRule="auto"/>
        <w:textAlignment w:val="baseline"/>
        <w:rPr>
          <w:rStyle w:val="56"/>
          <w:rFonts w:hint="eastAsia" w:asciiTheme="minorEastAsia" w:hAnsiTheme="minorEastAsia" w:eastAsiaTheme="minorEastAsia" w:cstheme="minorEastAsia"/>
          <w:b/>
          <w:szCs w:val="22"/>
        </w:rPr>
      </w:pPr>
      <w:r>
        <w:rPr>
          <w:rStyle w:val="56"/>
          <w:rFonts w:hint="eastAsia" w:asciiTheme="minorEastAsia" w:hAnsiTheme="minorEastAsia" w:eastAsiaTheme="minorEastAsia" w:cstheme="minorEastAsia"/>
          <w:b/>
          <w:szCs w:val="22"/>
        </w:rPr>
        <w:t>4.1投标文件的制作</w:t>
      </w:r>
    </w:p>
    <w:p w14:paraId="7FC0A985">
      <w:pPr>
        <w:widowControl/>
        <w:numPr>
          <w:ilvl w:val="2"/>
          <w:numId w:val="3"/>
        </w:numPr>
        <w:tabs>
          <w:tab w:val="left" w:pos="993"/>
        </w:tabs>
        <w:snapToGrid w:val="0"/>
        <w:spacing w:line="360" w:lineRule="auto"/>
        <w:ind w:left="0"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投标人须按招标文件要求制作并提交投标文件。</w:t>
      </w:r>
    </w:p>
    <w:p w14:paraId="3F8A7191">
      <w:pPr>
        <w:widowControl/>
        <w:numPr>
          <w:ilvl w:val="2"/>
          <w:numId w:val="3"/>
        </w:numPr>
        <w:tabs>
          <w:tab w:val="left" w:pos="993"/>
        </w:tabs>
        <w:snapToGrid w:val="0"/>
        <w:spacing w:line="360" w:lineRule="auto"/>
        <w:ind w:left="0"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电子投标文件应在投标截止时间前制作完成投标文件并通过“</w:t>
      </w:r>
      <w:r>
        <w:rPr>
          <w:rStyle w:val="56"/>
          <w:rFonts w:hint="eastAsia" w:asciiTheme="minorEastAsia" w:hAnsiTheme="minorEastAsia" w:eastAsiaTheme="minorEastAsia" w:cstheme="minorEastAsia"/>
          <w:szCs w:val="21"/>
          <w:lang w:val="en-US"/>
        </w:rPr>
        <w:t>原阳</w:t>
      </w:r>
      <w:r>
        <w:rPr>
          <w:rStyle w:val="56"/>
          <w:rFonts w:hint="eastAsia" w:asciiTheme="minorEastAsia" w:hAnsiTheme="minorEastAsia" w:eastAsiaTheme="minorEastAsia" w:cstheme="minorEastAsia"/>
          <w:szCs w:val="21"/>
        </w:rPr>
        <w:t>县公共资源交易中心”电子交易平台上传。</w:t>
      </w:r>
    </w:p>
    <w:p w14:paraId="6FA961D0">
      <w:pPr>
        <w:widowControl/>
        <w:numPr>
          <w:ilvl w:val="2"/>
          <w:numId w:val="3"/>
        </w:numPr>
        <w:tabs>
          <w:tab w:val="left" w:pos="993"/>
        </w:tabs>
        <w:snapToGrid w:val="0"/>
        <w:spacing w:line="360" w:lineRule="auto"/>
        <w:ind w:left="0"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有下列情形之一的，视为投标人串通投标，其投标无效：</w:t>
      </w:r>
    </w:p>
    <w:p w14:paraId="1268FA89">
      <w:pPr>
        <w:widowControl/>
        <w:tabs>
          <w:tab w:val="left" w:pos="993"/>
        </w:tabs>
        <w:snapToGrid w:val="0"/>
        <w:spacing w:line="360" w:lineRule="auto"/>
        <w:ind w:firstLine="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（1）不同投标人的投标文件由同一单位或者个人编制；或不同投标人通过同一单位的 IP 地址上传投标文件； </w:t>
      </w:r>
    </w:p>
    <w:p w14:paraId="00B88AB8">
      <w:pPr>
        <w:widowControl/>
        <w:tabs>
          <w:tab w:val="left" w:pos="993"/>
        </w:tabs>
        <w:snapToGrid w:val="0"/>
        <w:spacing w:line="360" w:lineRule="auto"/>
        <w:ind w:firstLine="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（2）不同投标人委托同一单位或者个人办理投标事宜； </w:t>
      </w:r>
    </w:p>
    <w:p w14:paraId="790C1CB0">
      <w:pPr>
        <w:widowControl/>
        <w:tabs>
          <w:tab w:val="left" w:pos="993"/>
        </w:tabs>
        <w:snapToGrid w:val="0"/>
        <w:spacing w:line="360" w:lineRule="auto"/>
        <w:ind w:firstLine="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（3）不同投标人的投标文件载明的项目管理成员或者联系人员为同一人； </w:t>
      </w:r>
    </w:p>
    <w:p w14:paraId="3F84A013">
      <w:pPr>
        <w:widowControl/>
        <w:tabs>
          <w:tab w:val="left" w:pos="993"/>
        </w:tabs>
        <w:snapToGrid w:val="0"/>
        <w:spacing w:line="360" w:lineRule="auto"/>
        <w:ind w:firstLine="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（4）不同投标人的投标文件异常一致或者投标报价呈规律性差异； </w:t>
      </w:r>
    </w:p>
    <w:p w14:paraId="098AFC53">
      <w:pPr>
        <w:widowControl/>
        <w:tabs>
          <w:tab w:val="left" w:pos="993"/>
        </w:tabs>
        <w:snapToGrid w:val="0"/>
        <w:spacing w:line="360" w:lineRule="auto"/>
        <w:ind w:firstLine="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（5）不同投标人的投标文件相互混装；</w:t>
      </w:r>
    </w:p>
    <w:p w14:paraId="3C16385F">
      <w:pPr>
        <w:widowControl/>
        <w:snapToGrid w:val="0"/>
        <w:spacing w:line="360" w:lineRule="auto"/>
        <w:textAlignment w:val="baseline"/>
        <w:rPr>
          <w:rStyle w:val="56"/>
          <w:rFonts w:hint="eastAsia" w:asciiTheme="minorEastAsia" w:hAnsiTheme="minorEastAsia" w:eastAsiaTheme="minorEastAsia" w:cstheme="minorEastAsia"/>
          <w:b/>
          <w:szCs w:val="22"/>
        </w:rPr>
      </w:pPr>
      <w:r>
        <w:rPr>
          <w:rStyle w:val="56"/>
          <w:rFonts w:hint="eastAsia" w:asciiTheme="minorEastAsia" w:hAnsiTheme="minorEastAsia" w:eastAsiaTheme="minorEastAsia" w:cstheme="minorEastAsia"/>
          <w:b/>
          <w:szCs w:val="22"/>
        </w:rPr>
        <w:t>4.2投标文件的上传</w:t>
      </w:r>
    </w:p>
    <w:p w14:paraId="62C23438">
      <w:pPr>
        <w:widowControl/>
        <w:numPr>
          <w:ilvl w:val="1"/>
          <w:numId w:val="4"/>
        </w:numPr>
        <w:tabs>
          <w:tab w:val="left" w:pos="993"/>
        </w:tabs>
        <w:snapToGrid w:val="0"/>
        <w:spacing w:line="360" w:lineRule="auto"/>
        <w:ind w:left="0"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投标人应在“投标人须知前附表”第2.2.2款规定的投标截止时间前上传投标文件。</w:t>
      </w:r>
    </w:p>
    <w:p w14:paraId="5F4080FF">
      <w:pPr>
        <w:widowControl/>
        <w:numPr>
          <w:ilvl w:val="1"/>
          <w:numId w:val="4"/>
        </w:numPr>
        <w:tabs>
          <w:tab w:val="left" w:pos="993"/>
        </w:tabs>
        <w:snapToGrid w:val="0"/>
        <w:spacing w:line="360" w:lineRule="auto"/>
        <w:ind w:left="0"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除投标人须知前附表另有规定外，投标人所上传的投标文件不予退还</w:t>
      </w:r>
    </w:p>
    <w:p w14:paraId="597B0DEB">
      <w:pPr>
        <w:widowControl/>
        <w:numPr>
          <w:ilvl w:val="1"/>
          <w:numId w:val="4"/>
        </w:numPr>
        <w:tabs>
          <w:tab w:val="left" w:pos="993"/>
        </w:tabs>
        <w:snapToGrid w:val="0"/>
        <w:spacing w:line="360" w:lineRule="auto"/>
        <w:ind w:left="0"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投标文件有下列情形之一的，招标（代理）人不予接受：</w:t>
      </w:r>
    </w:p>
    <w:p w14:paraId="520BAC4E">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（1）逾期上传的或未按要求上传的投标文件。</w:t>
      </w:r>
    </w:p>
    <w:p w14:paraId="477935CA">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（2）法律法规、规章及招标文件规定的其它拒收或不予受理的情形。</w:t>
      </w:r>
    </w:p>
    <w:p w14:paraId="2C3F414C">
      <w:pPr>
        <w:widowControl/>
        <w:snapToGrid w:val="0"/>
        <w:spacing w:line="360" w:lineRule="auto"/>
        <w:textAlignment w:val="baseline"/>
        <w:rPr>
          <w:rStyle w:val="56"/>
          <w:rFonts w:hint="eastAsia" w:asciiTheme="minorEastAsia" w:hAnsiTheme="minorEastAsia" w:eastAsiaTheme="minorEastAsia" w:cstheme="minorEastAsia"/>
          <w:b/>
          <w:szCs w:val="22"/>
        </w:rPr>
      </w:pPr>
      <w:r>
        <w:rPr>
          <w:rStyle w:val="56"/>
          <w:rFonts w:hint="eastAsia" w:asciiTheme="minorEastAsia" w:hAnsiTheme="minorEastAsia" w:eastAsiaTheme="minorEastAsia" w:cstheme="minorEastAsia"/>
          <w:b/>
          <w:szCs w:val="22"/>
        </w:rPr>
        <w:t>4.3投标文件的修改与撤回</w:t>
      </w:r>
    </w:p>
    <w:p w14:paraId="0AB86793">
      <w:pPr>
        <w:pStyle w:val="59"/>
        <w:widowControl/>
        <w:numPr>
          <w:ilvl w:val="1"/>
          <w:numId w:val="5"/>
        </w:numPr>
        <w:tabs>
          <w:tab w:val="left" w:pos="993"/>
        </w:tabs>
        <w:snapToGrid w:val="0"/>
        <w:spacing w:line="360" w:lineRule="auto"/>
        <w:ind w:firstLineChars="0"/>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在本章第2.2.2项规定的投标截止时间前，投标人可以修改或撤回已递交的投标文件。</w:t>
      </w:r>
    </w:p>
    <w:p w14:paraId="63EB2D8B">
      <w:pPr>
        <w:pStyle w:val="59"/>
        <w:widowControl/>
        <w:numPr>
          <w:ilvl w:val="1"/>
          <w:numId w:val="5"/>
        </w:numPr>
        <w:tabs>
          <w:tab w:val="left" w:pos="993"/>
        </w:tabs>
        <w:snapToGrid w:val="0"/>
        <w:spacing w:line="360" w:lineRule="auto"/>
        <w:ind w:firstLineChars="0"/>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在投标截止时间后，投标人不得再要求修改或撤回其投标文件。</w:t>
      </w:r>
    </w:p>
    <w:p w14:paraId="0894E0A7">
      <w:pPr>
        <w:pStyle w:val="60"/>
        <w:widowControl/>
        <w:snapToGrid w:val="0"/>
        <w:spacing w:before="156" w:beforeLines="50" w:after="0" w:line="360" w:lineRule="auto"/>
        <w:jc w:val="center"/>
        <w:outlineLvl w:val="1"/>
        <w:rPr>
          <w:rStyle w:val="56"/>
          <w:rFonts w:hint="eastAsia" w:asciiTheme="minorEastAsia" w:hAnsiTheme="minorEastAsia" w:eastAsiaTheme="minorEastAsia" w:cstheme="minorEastAsia"/>
          <w:bCs w:val="0"/>
          <w:kern w:val="0"/>
          <w:sz w:val="32"/>
          <w:szCs w:val="32"/>
        </w:rPr>
      </w:pPr>
      <w:bookmarkStart w:id="65" w:name="_Toc12981"/>
      <w:bookmarkStart w:id="66" w:name="_Toc25935"/>
      <w:bookmarkStart w:id="67" w:name="_Toc31830"/>
      <w:r>
        <w:rPr>
          <w:rStyle w:val="56"/>
          <w:rFonts w:hint="eastAsia" w:asciiTheme="minorEastAsia" w:hAnsiTheme="minorEastAsia" w:eastAsiaTheme="minorEastAsia" w:cstheme="minorEastAsia"/>
          <w:bCs w:val="0"/>
          <w:kern w:val="0"/>
          <w:sz w:val="32"/>
          <w:szCs w:val="32"/>
        </w:rPr>
        <w:t>5. 开标</w:t>
      </w:r>
      <w:bookmarkEnd w:id="65"/>
      <w:bookmarkEnd w:id="66"/>
      <w:bookmarkEnd w:id="67"/>
    </w:p>
    <w:p w14:paraId="48E3210C">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5.1 开标时间和地点</w:t>
      </w:r>
    </w:p>
    <w:p w14:paraId="3CDB8F15">
      <w:pPr>
        <w:widowControl/>
        <w:snapToGrid w:val="0"/>
        <w:spacing w:line="360" w:lineRule="auto"/>
        <w:ind w:firstLine="359" w:firstLineChars="171"/>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招标人在“投标人须知前附表”规定的投标截止时间（开标时间）和地点远程开标。</w:t>
      </w:r>
    </w:p>
    <w:p w14:paraId="44F6A046">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5.2 开标程序</w:t>
      </w:r>
    </w:p>
    <w:p w14:paraId="089FF4C6">
      <w:pPr>
        <w:pStyle w:val="59"/>
        <w:widowControl/>
        <w:tabs>
          <w:tab w:val="left" w:pos="993"/>
        </w:tabs>
        <w:snapToGrid w:val="0"/>
        <w:spacing w:line="360" w:lineRule="auto"/>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本项目采用“远程不见面”开标方式，投标人无需到</w:t>
      </w:r>
      <w:r>
        <w:rPr>
          <w:rStyle w:val="56"/>
          <w:rFonts w:hint="eastAsia" w:asciiTheme="minorEastAsia" w:hAnsiTheme="minorEastAsia" w:eastAsiaTheme="minorEastAsia" w:cstheme="minorEastAsia"/>
          <w:szCs w:val="21"/>
          <w:lang w:val="en-US"/>
        </w:rPr>
        <w:t>原阳</w:t>
      </w:r>
      <w:r>
        <w:rPr>
          <w:rStyle w:val="56"/>
          <w:rFonts w:hint="eastAsia" w:asciiTheme="minorEastAsia" w:hAnsiTheme="minorEastAsia" w:eastAsiaTheme="minorEastAsia" w:cstheme="minorEastAsia"/>
          <w:szCs w:val="21"/>
        </w:rPr>
        <w:t>县公共资源交易中心现场参加开标会议。投标人应当在招标文件确定的投标截止时间前，登录远程开标大厅，在线准时参加开标活动并在规定时间内答疑澄清等.</w:t>
      </w:r>
    </w:p>
    <w:p w14:paraId="79F490B4">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 xml:space="preserve">5.3开标补救措施 </w:t>
      </w:r>
    </w:p>
    <w:p w14:paraId="1DE509E5">
      <w:pPr>
        <w:pStyle w:val="59"/>
        <w:widowControl/>
        <w:numPr>
          <w:ilvl w:val="0"/>
          <w:numId w:val="6"/>
        </w:numPr>
        <w:tabs>
          <w:tab w:val="left" w:pos="709"/>
          <w:tab w:val="left" w:pos="993"/>
        </w:tabs>
        <w:snapToGrid w:val="0"/>
        <w:spacing w:line="360" w:lineRule="auto"/>
        <w:ind w:left="0" w:firstLine="420"/>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开标过程中因本章第 5.3.2 项、第 5.3.3 项所列原因，导致系统无法正常运行， 将按投标人须知前附表的规定采取补救措施。</w:t>
      </w:r>
    </w:p>
    <w:p w14:paraId="463E7144">
      <w:pPr>
        <w:pStyle w:val="59"/>
        <w:widowControl/>
        <w:numPr>
          <w:ilvl w:val="0"/>
          <w:numId w:val="6"/>
        </w:numPr>
        <w:tabs>
          <w:tab w:val="left" w:pos="709"/>
          <w:tab w:val="left" w:pos="993"/>
        </w:tabs>
        <w:snapToGrid w:val="0"/>
        <w:spacing w:line="360" w:lineRule="auto"/>
        <w:ind w:left="0" w:firstLine="420"/>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因“电子交易平台”系统故障导致投标人无法正常上传加密的投标文件，投标人应打印并递交电子交易平台自动生成的上传失败的异常记录单。</w:t>
      </w:r>
    </w:p>
    <w:p w14:paraId="6165522D">
      <w:pPr>
        <w:pStyle w:val="59"/>
        <w:widowControl/>
        <w:numPr>
          <w:ilvl w:val="0"/>
          <w:numId w:val="6"/>
        </w:numPr>
        <w:tabs>
          <w:tab w:val="left" w:pos="709"/>
          <w:tab w:val="left" w:pos="993"/>
        </w:tabs>
        <w:snapToGrid w:val="0"/>
        <w:spacing w:line="360" w:lineRule="auto"/>
        <w:ind w:left="0" w:firstLine="420"/>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当出现以下情况时，应对未开标的中止电子开标，并在恢复正常后及时安排时间开标：</w:t>
      </w:r>
    </w:p>
    <w:p w14:paraId="10C40F36">
      <w:pPr>
        <w:pStyle w:val="59"/>
        <w:widowControl/>
        <w:numPr>
          <w:ilvl w:val="0"/>
          <w:numId w:val="7"/>
        </w:numPr>
        <w:tabs>
          <w:tab w:val="left" w:pos="709"/>
          <w:tab w:val="left" w:pos="993"/>
        </w:tabs>
        <w:snapToGrid w:val="0"/>
        <w:spacing w:line="360" w:lineRule="auto"/>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系统服务器发生故障，无法访问或无法使用系统；</w:t>
      </w:r>
    </w:p>
    <w:p w14:paraId="4C119F4C">
      <w:pPr>
        <w:pStyle w:val="59"/>
        <w:widowControl/>
        <w:numPr>
          <w:ilvl w:val="0"/>
          <w:numId w:val="7"/>
        </w:numPr>
        <w:tabs>
          <w:tab w:val="left" w:pos="709"/>
          <w:tab w:val="left" w:pos="993"/>
        </w:tabs>
        <w:snapToGrid w:val="0"/>
        <w:spacing w:line="360" w:lineRule="auto"/>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系统的软件或数据库出现错误，不能进行正常操作；</w:t>
      </w:r>
    </w:p>
    <w:p w14:paraId="4CFFB3B9">
      <w:pPr>
        <w:pStyle w:val="59"/>
        <w:widowControl/>
        <w:numPr>
          <w:ilvl w:val="0"/>
          <w:numId w:val="7"/>
        </w:numPr>
        <w:tabs>
          <w:tab w:val="left" w:pos="709"/>
          <w:tab w:val="left" w:pos="993"/>
        </w:tabs>
        <w:snapToGrid w:val="0"/>
        <w:spacing w:line="360" w:lineRule="auto"/>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系统发现有安全漏洞，有潜在的泄密危险；</w:t>
      </w:r>
    </w:p>
    <w:p w14:paraId="6C47F72E">
      <w:pPr>
        <w:pStyle w:val="59"/>
        <w:widowControl/>
        <w:numPr>
          <w:ilvl w:val="0"/>
          <w:numId w:val="7"/>
        </w:numPr>
        <w:tabs>
          <w:tab w:val="left" w:pos="709"/>
          <w:tab w:val="left" w:pos="993"/>
        </w:tabs>
        <w:snapToGrid w:val="0"/>
        <w:spacing w:line="360" w:lineRule="auto"/>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出现断电事故且短时间内无法恢复供电； </w:t>
      </w:r>
    </w:p>
    <w:p w14:paraId="1D11093B">
      <w:pPr>
        <w:pStyle w:val="59"/>
        <w:widowControl/>
        <w:numPr>
          <w:ilvl w:val="0"/>
          <w:numId w:val="7"/>
        </w:numPr>
        <w:tabs>
          <w:tab w:val="left" w:pos="709"/>
          <w:tab w:val="left" w:pos="993"/>
        </w:tabs>
        <w:snapToGrid w:val="0"/>
        <w:spacing w:line="360" w:lineRule="auto"/>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其他无法保证招投标过程正常进行的情形。</w:t>
      </w:r>
    </w:p>
    <w:p w14:paraId="14E4706D">
      <w:pPr>
        <w:pStyle w:val="59"/>
        <w:widowControl/>
        <w:numPr>
          <w:ilvl w:val="0"/>
          <w:numId w:val="6"/>
        </w:numPr>
        <w:tabs>
          <w:tab w:val="left" w:pos="709"/>
          <w:tab w:val="left" w:pos="993"/>
        </w:tabs>
        <w:snapToGrid w:val="0"/>
        <w:spacing w:line="360" w:lineRule="auto"/>
        <w:ind w:firstLineChars="0"/>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采取补救措施时，必须对原有资料及信息作出妥善保密处理。</w:t>
      </w:r>
    </w:p>
    <w:p w14:paraId="08B2CB9D">
      <w:pPr>
        <w:pStyle w:val="60"/>
        <w:widowControl/>
        <w:snapToGrid w:val="0"/>
        <w:spacing w:before="156" w:beforeLines="50" w:after="0" w:line="360" w:lineRule="auto"/>
        <w:jc w:val="center"/>
        <w:outlineLvl w:val="1"/>
        <w:rPr>
          <w:rStyle w:val="56"/>
          <w:rFonts w:hint="eastAsia" w:asciiTheme="minorEastAsia" w:hAnsiTheme="minorEastAsia" w:eastAsiaTheme="minorEastAsia" w:cstheme="minorEastAsia"/>
          <w:bCs w:val="0"/>
          <w:kern w:val="0"/>
          <w:sz w:val="32"/>
          <w:szCs w:val="32"/>
        </w:rPr>
      </w:pPr>
      <w:bookmarkStart w:id="68" w:name="_Toc20744"/>
      <w:bookmarkStart w:id="69" w:name="_Toc25074"/>
      <w:bookmarkStart w:id="70" w:name="_Toc4989"/>
      <w:r>
        <w:rPr>
          <w:rStyle w:val="56"/>
          <w:rFonts w:hint="eastAsia" w:asciiTheme="minorEastAsia" w:hAnsiTheme="minorEastAsia" w:eastAsiaTheme="minorEastAsia" w:cstheme="minorEastAsia"/>
          <w:bCs w:val="0"/>
          <w:kern w:val="0"/>
          <w:sz w:val="32"/>
          <w:szCs w:val="32"/>
        </w:rPr>
        <w:t>6. 评标</w:t>
      </w:r>
      <w:bookmarkEnd w:id="68"/>
      <w:bookmarkEnd w:id="69"/>
      <w:bookmarkEnd w:id="70"/>
    </w:p>
    <w:p w14:paraId="465F29E5">
      <w:pPr>
        <w:pStyle w:val="61"/>
        <w:widowControl/>
        <w:snapToGrid w:val="0"/>
        <w:spacing w:line="360" w:lineRule="auto"/>
        <w:jc w:val="left"/>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6.1 评标委员会</w:t>
      </w:r>
    </w:p>
    <w:p w14:paraId="5C26A5FB">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6.1.1 评标由招标人依法组建的评标委员会负责。评标委员会由有关技术、经济方面的专家组成。评标委员会成员人数以及技术、经济等方面专家的确定方式见投标人须知前附表。</w:t>
      </w:r>
    </w:p>
    <w:p w14:paraId="630E27BD">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6.1.2 评标委员会成员有下列情形之一的，应当回避：</w:t>
      </w:r>
    </w:p>
    <w:p w14:paraId="3AF63A09">
      <w:pPr>
        <w:widowControl/>
        <w:snapToGrid w:val="0"/>
        <w:spacing w:line="360" w:lineRule="auto"/>
        <w:ind w:firstLine="718" w:firstLineChars="342"/>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（1）招标人或投标人的主要负责人的近亲属；</w:t>
      </w:r>
    </w:p>
    <w:p w14:paraId="6D18F0A8">
      <w:pPr>
        <w:widowControl/>
        <w:snapToGrid w:val="0"/>
        <w:spacing w:line="360" w:lineRule="auto"/>
        <w:ind w:firstLine="718" w:firstLineChars="342"/>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（2）项目主管部门或者行政监督部门的人员；</w:t>
      </w:r>
    </w:p>
    <w:p w14:paraId="18C4C1DB">
      <w:pPr>
        <w:widowControl/>
        <w:snapToGrid w:val="0"/>
        <w:spacing w:line="360" w:lineRule="auto"/>
        <w:ind w:firstLine="718" w:firstLineChars="342"/>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（3）与投标人有经济利益关系，可能影响对投标公正评审的；</w:t>
      </w:r>
    </w:p>
    <w:p w14:paraId="497C62CD">
      <w:pPr>
        <w:widowControl/>
        <w:snapToGrid w:val="0"/>
        <w:spacing w:line="360" w:lineRule="auto"/>
        <w:ind w:firstLine="718" w:firstLineChars="342"/>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（4）曾因在招标、评标以及其他与招标投标有关活动中从事违法行为而受过行政处罚或刑事处罚的。</w:t>
      </w:r>
    </w:p>
    <w:p w14:paraId="7325B2DC">
      <w:pPr>
        <w:pStyle w:val="61"/>
        <w:widowControl/>
        <w:tabs>
          <w:tab w:val="left" w:pos="2620"/>
        </w:tabs>
        <w:snapToGrid w:val="0"/>
        <w:spacing w:line="360" w:lineRule="auto"/>
        <w:rPr>
          <w:rStyle w:val="56"/>
          <w:rFonts w:hint="eastAsia" w:asciiTheme="minorEastAsia" w:hAnsiTheme="minorEastAsia" w:eastAsiaTheme="minorEastAsia" w:cstheme="minorEastAsia"/>
          <w:kern w:val="0"/>
          <w:szCs w:val="21"/>
        </w:rPr>
      </w:pPr>
      <w:r>
        <w:rPr>
          <w:rStyle w:val="56"/>
          <w:rFonts w:hint="eastAsia" w:asciiTheme="minorEastAsia" w:hAnsiTheme="minorEastAsia" w:eastAsiaTheme="minorEastAsia" w:cstheme="minorEastAsia"/>
          <w:b/>
          <w:bCs/>
          <w:kern w:val="0"/>
          <w:szCs w:val="21"/>
        </w:rPr>
        <w:t>6.2 评标原则</w:t>
      </w:r>
      <w:r>
        <w:rPr>
          <w:rStyle w:val="56"/>
          <w:rFonts w:hint="eastAsia" w:asciiTheme="minorEastAsia" w:hAnsiTheme="minorEastAsia" w:eastAsiaTheme="minorEastAsia" w:cstheme="minorEastAsia"/>
          <w:kern w:val="0"/>
          <w:szCs w:val="21"/>
        </w:rPr>
        <w:tab/>
      </w:r>
    </w:p>
    <w:p w14:paraId="4D40D55F">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评标活动遵循公平、公正、科学和择优的原则。</w:t>
      </w:r>
    </w:p>
    <w:p w14:paraId="0D52CD4C">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6.3 评标</w:t>
      </w:r>
    </w:p>
    <w:p w14:paraId="204B5B65">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评标委员会按照第三章“评标办法”规定的方法、评审因素、标准和程序对投标文件进行评审。第三章“评标办法”没有规定的方法、评审因素和标准，不作为评标依据。</w:t>
      </w:r>
    </w:p>
    <w:p w14:paraId="30D0F057">
      <w:pPr>
        <w:pStyle w:val="60"/>
        <w:widowControl/>
        <w:snapToGrid w:val="0"/>
        <w:spacing w:before="156" w:beforeLines="50" w:after="0" w:line="360" w:lineRule="auto"/>
        <w:jc w:val="center"/>
        <w:outlineLvl w:val="1"/>
        <w:rPr>
          <w:rStyle w:val="56"/>
          <w:rFonts w:hint="eastAsia" w:asciiTheme="minorEastAsia" w:hAnsiTheme="minorEastAsia" w:eastAsiaTheme="minorEastAsia" w:cstheme="minorEastAsia"/>
          <w:bCs w:val="0"/>
          <w:kern w:val="0"/>
          <w:sz w:val="32"/>
          <w:szCs w:val="32"/>
        </w:rPr>
      </w:pPr>
      <w:bookmarkStart w:id="71" w:name="_Toc22910"/>
      <w:bookmarkStart w:id="72" w:name="_Toc31431"/>
      <w:bookmarkStart w:id="73" w:name="_Toc8809"/>
      <w:r>
        <w:rPr>
          <w:rStyle w:val="56"/>
          <w:rFonts w:hint="eastAsia" w:asciiTheme="minorEastAsia" w:hAnsiTheme="minorEastAsia" w:eastAsiaTheme="minorEastAsia" w:cstheme="minorEastAsia"/>
          <w:bCs w:val="0"/>
          <w:kern w:val="0"/>
          <w:sz w:val="32"/>
          <w:szCs w:val="32"/>
        </w:rPr>
        <w:t>7. 合同授予</w:t>
      </w:r>
      <w:bookmarkEnd w:id="71"/>
      <w:bookmarkEnd w:id="72"/>
      <w:bookmarkEnd w:id="73"/>
    </w:p>
    <w:p w14:paraId="438E8736">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7.1 定标方式</w:t>
      </w:r>
    </w:p>
    <w:p w14:paraId="6B3D027B">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除投标人须知前附表规定评标委员会直接确定中标人外，招标人依据评标委员会推荐的中标候选人确定中标人，评标委员会推荐中标候选人的人数见投标人须知前附表。</w:t>
      </w:r>
    </w:p>
    <w:p w14:paraId="17CD6CA6">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7.2 中标通知</w:t>
      </w:r>
    </w:p>
    <w:p w14:paraId="5A05A1A0">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在本章第3.3款规定的投标有效期内，招标人以书面形式向中标人发出中标通知书，同时将中标结果通知未中标的投标人。</w:t>
      </w:r>
    </w:p>
    <w:p w14:paraId="0DA69C6E">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7.3 履约担保</w:t>
      </w:r>
    </w:p>
    <w:p w14:paraId="6ECF3563">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2208280E">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7.3.2 中标人不能按本章第7.3.1项要求提交履约担保的，视为放弃中标，其投标保证金不予退还，给招标人造成的损失超过投标保证金数额的，中标人还应当对超过部分予以赔偿。</w:t>
      </w:r>
    </w:p>
    <w:p w14:paraId="3FA6A34D">
      <w:pPr>
        <w:pStyle w:val="61"/>
        <w:widowControl/>
        <w:snapToGrid w:val="0"/>
        <w:spacing w:line="360" w:lineRule="auto"/>
        <w:rPr>
          <w:rStyle w:val="56"/>
          <w:rFonts w:hint="eastAsia" w:asciiTheme="minorEastAsia" w:hAnsiTheme="minorEastAsia" w:eastAsiaTheme="minorEastAsia" w:cstheme="minorEastAsia"/>
          <w:b/>
          <w:bCs/>
          <w:kern w:val="0"/>
          <w:sz w:val="18"/>
          <w:szCs w:val="18"/>
        </w:rPr>
      </w:pPr>
      <w:r>
        <w:rPr>
          <w:rStyle w:val="56"/>
          <w:rFonts w:hint="eastAsia" w:asciiTheme="minorEastAsia" w:hAnsiTheme="minorEastAsia" w:eastAsiaTheme="minorEastAsia" w:cstheme="minorEastAsia"/>
          <w:b/>
          <w:bCs/>
          <w:kern w:val="0"/>
          <w:sz w:val="18"/>
          <w:szCs w:val="18"/>
        </w:rPr>
        <w:t>7.4 签订合同</w:t>
      </w:r>
    </w:p>
    <w:p w14:paraId="7FEF38D8">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 xml:space="preserve">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3317637B">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 w:val="18"/>
          <w:szCs w:val="18"/>
        </w:rPr>
      </w:pPr>
      <w:r>
        <w:rPr>
          <w:rStyle w:val="56"/>
          <w:rFonts w:hint="eastAsia" w:asciiTheme="minorEastAsia" w:hAnsiTheme="minorEastAsia" w:eastAsiaTheme="minorEastAsia" w:cstheme="minorEastAsia"/>
          <w:szCs w:val="21"/>
        </w:rPr>
        <w:t>7.4.2 发出中标通知书后，招标人无正当理由拒签合同的，招标人向中标人退还投标保证金；给中标人造成损失的，还应当赔偿损失。</w:t>
      </w:r>
      <w:r>
        <w:rPr>
          <w:rStyle w:val="56"/>
          <w:rFonts w:hint="eastAsia" w:asciiTheme="minorEastAsia" w:hAnsiTheme="minorEastAsia" w:eastAsiaTheme="minorEastAsia" w:cstheme="minorEastAsia"/>
          <w:sz w:val="18"/>
          <w:szCs w:val="18"/>
        </w:rPr>
        <w:t xml:space="preserve"> </w:t>
      </w:r>
      <w:bookmarkStart w:id="74" w:name="_Toc2381"/>
    </w:p>
    <w:p w14:paraId="2EB89A66">
      <w:pPr>
        <w:widowControl/>
        <w:snapToGrid w:val="0"/>
        <w:spacing w:line="360" w:lineRule="auto"/>
        <w:ind w:firstLine="643" w:firstLineChars="200"/>
        <w:jc w:val="center"/>
        <w:textAlignment w:val="baseline"/>
        <w:rPr>
          <w:rStyle w:val="56"/>
          <w:rFonts w:hint="eastAsia" w:asciiTheme="minorEastAsia" w:hAnsiTheme="minorEastAsia" w:eastAsiaTheme="minorEastAsia" w:cstheme="minorEastAsia"/>
          <w:b/>
          <w:kern w:val="0"/>
          <w:sz w:val="32"/>
          <w:szCs w:val="32"/>
        </w:rPr>
      </w:pPr>
      <w:r>
        <w:rPr>
          <w:rStyle w:val="56"/>
          <w:rFonts w:hint="eastAsia" w:asciiTheme="minorEastAsia" w:hAnsiTheme="minorEastAsia" w:eastAsiaTheme="minorEastAsia" w:cstheme="minorEastAsia"/>
          <w:b/>
          <w:kern w:val="0"/>
          <w:sz w:val="32"/>
          <w:szCs w:val="32"/>
        </w:rPr>
        <w:t>8. 重新招标和不再招标</w:t>
      </w:r>
      <w:bookmarkEnd w:id="74"/>
    </w:p>
    <w:p w14:paraId="61ED8695">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8.1 重新招标</w:t>
      </w:r>
    </w:p>
    <w:p w14:paraId="7A2BDD6D">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有下列情形之一的，招标人将重新招标：</w:t>
      </w:r>
    </w:p>
    <w:p w14:paraId="73F85C6E">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（1）投标截止时间止，投标人少于3个的；</w:t>
      </w:r>
    </w:p>
    <w:p w14:paraId="681D1943">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（2）经评标委员会评审后否决所有投标的。</w:t>
      </w:r>
    </w:p>
    <w:p w14:paraId="3A96E131">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8.2 不再招标</w:t>
      </w:r>
    </w:p>
    <w:p w14:paraId="4549A182">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重新招标后投标人仍少于3个或者所有投标被否决的，属于必须审批或核准的工程建设项目，经原审批或核准部门批准后不再进行招标。</w:t>
      </w:r>
    </w:p>
    <w:p w14:paraId="7F23B6C5">
      <w:pPr>
        <w:pStyle w:val="60"/>
        <w:widowControl/>
        <w:snapToGrid w:val="0"/>
        <w:spacing w:before="156" w:beforeLines="50" w:after="0" w:line="360" w:lineRule="auto"/>
        <w:jc w:val="center"/>
        <w:outlineLvl w:val="1"/>
        <w:rPr>
          <w:rStyle w:val="56"/>
          <w:rFonts w:hint="eastAsia" w:asciiTheme="minorEastAsia" w:hAnsiTheme="minorEastAsia" w:eastAsiaTheme="minorEastAsia" w:cstheme="minorEastAsia"/>
          <w:bCs w:val="0"/>
          <w:kern w:val="0"/>
          <w:sz w:val="32"/>
          <w:szCs w:val="32"/>
        </w:rPr>
      </w:pPr>
      <w:bookmarkStart w:id="75" w:name="_Toc25436"/>
      <w:bookmarkStart w:id="76" w:name="_Toc17837"/>
      <w:bookmarkStart w:id="77" w:name="_Toc25533"/>
      <w:r>
        <w:rPr>
          <w:rStyle w:val="56"/>
          <w:rFonts w:hint="eastAsia" w:asciiTheme="minorEastAsia" w:hAnsiTheme="minorEastAsia" w:eastAsiaTheme="minorEastAsia" w:cstheme="minorEastAsia"/>
          <w:bCs w:val="0"/>
          <w:kern w:val="0"/>
          <w:sz w:val="32"/>
          <w:szCs w:val="32"/>
        </w:rPr>
        <w:t>9. 纪律和监督</w:t>
      </w:r>
      <w:bookmarkEnd w:id="75"/>
      <w:bookmarkEnd w:id="76"/>
      <w:bookmarkEnd w:id="77"/>
    </w:p>
    <w:p w14:paraId="0FDA5D7A">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9.1 对招标人的纪律要求</w:t>
      </w:r>
    </w:p>
    <w:p w14:paraId="54B622D7">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招标人不得泄漏招标投标活动中应当保密的情况和资料，不得与投标人串通损害国家利益、社会公共利益或者他人合法权益。</w:t>
      </w:r>
    </w:p>
    <w:p w14:paraId="53AF07D4">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9.2 对投标人的纪律要求</w:t>
      </w:r>
    </w:p>
    <w:p w14:paraId="5D14FF1B">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3EBB7EA">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9.3 对评标委员会成员的纪律要求</w:t>
      </w:r>
    </w:p>
    <w:p w14:paraId="7185F425">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第三章“评标办法”没有规定的评审因素和标准进行评标。</w:t>
      </w:r>
    </w:p>
    <w:p w14:paraId="7E0D8F16">
      <w:pPr>
        <w:widowControl/>
        <w:snapToGrid w:val="0"/>
        <w:spacing w:line="360" w:lineRule="auto"/>
        <w:textAlignment w:val="baseline"/>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9.4 对与评标活动有关的工作人员的纪律要求</w:t>
      </w:r>
    </w:p>
    <w:p w14:paraId="4AD84096">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81CE986">
      <w:pPr>
        <w:pStyle w:val="61"/>
        <w:widowControl/>
        <w:snapToGrid w:val="0"/>
        <w:spacing w:line="360" w:lineRule="auto"/>
        <w:rPr>
          <w:rStyle w:val="56"/>
          <w:rFonts w:hint="eastAsia" w:asciiTheme="minorEastAsia" w:hAnsiTheme="minorEastAsia" w:eastAsiaTheme="minorEastAsia" w:cstheme="minorEastAsia"/>
          <w:b/>
          <w:bCs/>
          <w:kern w:val="0"/>
          <w:szCs w:val="21"/>
        </w:rPr>
      </w:pPr>
      <w:r>
        <w:rPr>
          <w:rStyle w:val="56"/>
          <w:rFonts w:hint="eastAsia" w:asciiTheme="minorEastAsia" w:hAnsiTheme="minorEastAsia" w:eastAsiaTheme="minorEastAsia" w:cstheme="minorEastAsia"/>
          <w:b/>
          <w:bCs/>
          <w:kern w:val="0"/>
          <w:szCs w:val="21"/>
        </w:rPr>
        <w:t>9.5 投诉</w:t>
      </w:r>
    </w:p>
    <w:p w14:paraId="154D8E13">
      <w:pPr>
        <w:widowControl/>
        <w:snapToGrid w:val="0"/>
        <w:spacing w:line="360" w:lineRule="auto"/>
        <w:ind w:firstLine="420" w:firstLineChars="200"/>
        <w:textAlignment w:val="baseline"/>
        <w:rPr>
          <w:rStyle w:val="56"/>
          <w:rFonts w:hint="eastAsia" w:asciiTheme="minorEastAsia" w:hAnsiTheme="minorEastAsia" w:eastAsiaTheme="minorEastAsia" w:cstheme="minorEastAsia"/>
          <w:szCs w:val="21"/>
        </w:rPr>
      </w:pPr>
      <w:r>
        <w:rPr>
          <w:rStyle w:val="56"/>
          <w:rFonts w:hint="eastAsia" w:asciiTheme="minorEastAsia" w:hAnsiTheme="minorEastAsia" w:eastAsiaTheme="minorEastAsia" w:cstheme="minorEastAsia"/>
          <w:szCs w:val="21"/>
        </w:rPr>
        <w:t>投标人和其他利害关系人认为本次招标活动违反法律、法规和规章规定的，有权向有关行政监督部门投诉。</w:t>
      </w:r>
    </w:p>
    <w:p w14:paraId="1FAA1EC3">
      <w:pPr>
        <w:pStyle w:val="30"/>
        <w:ind w:firstLine="0" w:firstLineChars="0"/>
        <w:rPr>
          <w:rFonts w:hint="eastAsia" w:asciiTheme="minorEastAsia" w:hAnsiTheme="minorEastAsia" w:eastAsiaTheme="minorEastAsia" w:cstheme="minorEastAsia"/>
        </w:rPr>
      </w:pPr>
    </w:p>
    <w:p w14:paraId="54683A4D">
      <w:pPr>
        <w:pStyle w:val="2"/>
        <w:bidi w:val="0"/>
        <w:rPr>
          <w:rFonts w:hint="eastAsia" w:asciiTheme="minorEastAsia" w:hAnsiTheme="minorEastAsia" w:eastAsiaTheme="minorEastAsia" w:cstheme="minorEastAsia"/>
          <w:szCs w:val="32"/>
        </w:rPr>
      </w:pPr>
      <w:bookmarkStart w:id="78" w:name="_Toc331665613"/>
      <w:bookmarkStart w:id="79" w:name="_Toc331665460"/>
      <w:bookmarkStart w:id="80" w:name="_Toc170115205"/>
      <w:r>
        <w:rPr>
          <w:rFonts w:hint="eastAsia" w:asciiTheme="minorEastAsia" w:hAnsiTheme="minorEastAsia" w:eastAsiaTheme="minorEastAsia" w:cstheme="minorEastAsia"/>
          <w:szCs w:val="32"/>
        </w:rPr>
        <w:br w:type="page"/>
      </w:r>
      <w:bookmarkStart w:id="81" w:name="_Toc30492"/>
      <w:bookmarkStart w:id="82" w:name="_Toc6985"/>
      <w:r>
        <w:rPr>
          <w:rFonts w:hint="eastAsia" w:asciiTheme="minorEastAsia" w:hAnsiTheme="minorEastAsia" w:eastAsiaTheme="minorEastAsia" w:cstheme="minorEastAsia"/>
        </w:rPr>
        <w:t>第三章</w:t>
      </w:r>
      <w:bookmarkStart w:id="83" w:name="_Toc260730370"/>
      <w:bookmarkStart w:id="84" w:name="_Toc287369361"/>
      <w:bookmarkStart w:id="85" w:name="_Toc256690541"/>
      <w:r>
        <w:rPr>
          <w:rFonts w:hint="eastAsia" w:asciiTheme="minorEastAsia" w:hAnsiTheme="minorEastAsia" w:eastAsiaTheme="minorEastAsia" w:cstheme="minorEastAsia"/>
        </w:rPr>
        <w:t xml:space="preserve">  评标办法</w:t>
      </w:r>
      <w:bookmarkEnd w:id="83"/>
      <w:bookmarkEnd w:id="84"/>
      <w:bookmarkEnd w:id="85"/>
      <w:r>
        <w:rPr>
          <w:rFonts w:hint="eastAsia" w:asciiTheme="minorEastAsia" w:hAnsiTheme="minorEastAsia" w:eastAsiaTheme="minorEastAsia" w:cstheme="minorEastAsia"/>
        </w:rPr>
        <w:t>（综合评分法）</w:t>
      </w:r>
      <w:bookmarkEnd w:id="81"/>
      <w:bookmarkEnd w:id="82"/>
    </w:p>
    <w:bookmarkEnd w:id="78"/>
    <w:bookmarkEnd w:id="79"/>
    <w:bookmarkEnd w:id="80"/>
    <w:p w14:paraId="50F524C4">
      <w:pPr>
        <w:tabs>
          <w:tab w:val="center" w:pos="3828"/>
        </w:tabs>
        <w:spacing w:line="360" w:lineRule="auto"/>
        <w:jc w:val="center"/>
        <w:outlineLvl w:val="1"/>
        <w:rPr>
          <w:rFonts w:hint="eastAsia" w:asciiTheme="minorEastAsia" w:hAnsiTheme="minorEastAsia" w:eastAsiaTheme="minorEastAsia" w:cstheme="minorEastAsia"/>
          <w:b/>
          <w:kern w:val="18"/>
          <w:sz w:val="24"/>
        </w:rPr>
      </w:pPr>
      <w:bookmarkStart w:id="86" w:name="_Toc3743"/>
      <w:bookmarkStart w:id="87" w:name="_Toc11472"/>
      <w:r>
        <w:rPr>
          <w:rFonts w:hint="eastAsia" w:asciiTheme="minorEastAsia" w:hAnsiTheme="minorEastAsia" w:eastAsiaTheme="minorEastAsia" w:cstheme="minorEastAsia"/>
          <w:b/>
          <w:kern w:val="18"/>
          <w:sz w:val="24"/>
        </w:rPr>
        <w:t>评标办法前附表</w:t>
      </w:r>
      <w:bookmarkEnd w:id="86"/>
      <w:bookmarkEnd w:id="87"/>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2"/>
        <w:gridCol w:w="61"/>
        <w:gridCol w:w="956"/>
        <w:gridCol w:w="1756"/>
        <w:gridCol w:w="4600"/>
        <w:gridCol w:w="1470"/>
      </w:tblGrid>
      <w:tr w14:paraId="7986C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803" w:type="dxa"/>
            <w:gridSpan w:val="4"/>
          </w:tcPr>
          <w:p w14:paraId="3399F189">
            <w:pPr>
              <w:pStyle w:val="72"/>
              <w:autoSpaceDE w:val="0"/>
              <w:autoSpaceDN w:val="0"/>
              <w:spacing w:before="115" w:line="400" w:lineRule="exact"/>
              <w:ind w:right="798"/>
              <w:jc w:val="center"/>
              <w:rPr>
                <w:rFonts w:hint="eastAsia" w:asciiTheme="minorEastAsia" w:hAnsiTheme="minorEastAsia" w:eastAsiaTheme="minorEastAsia" w:cstheme="minorEastAsia"/>
                <w:b/>
                <w:szCs w:val="21"/>
              </w:rPr>
            </w:pPr>
            <w:bookmarkStart w:id="88" w:name="_Toc15039"/>
            <w:r>
              <w:rPr>
                <w:rFonts w:hint="eastAsia" w:asciiTheme="minorEastAsia" w:hAnsiTheme="minorEastAsia" w:eastAsiaTheme="minorEastAsia" w:cstheme="minorEastAsia"/>
                <w:b/>
                <w:szCs w:val="21"/>
              </w:rPr>
              <w:t>条款号</w:t>
            </w:r>
          </w:p>
        </w:tc>
        <w:tc>
          <w:tcPr>
            <w:tcW w:w="1756" w:type="dxa"/>
          </w:tcPr>
          <w:p w14:paraId="4796E462">
            <w:pPr>
              <w:pStyle w:val="72"/>
              <w:autoSpaceDE w:val="0"/>
              <w:autoSpaceDN w:val="0"/>
              <w:spacing w:before="115" w:line="400" w:lineRule="exact"/>
              <w:ind w:left="146" w:right="137"/>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评审因素</w:t>
            </w:r>
          </w:p>
        </w:tc>
        <w:tc>
          <w:tcPr>
            <w:tcW w:w="6070" w:type="dxa"/>
            <w:gridSpan w:val="2"/>
          </w:tcPr>
          <w:p w14:paraId="3C25E63B">
            <w:pPr>
              <w:pStyle w:val="72"/>
              <w:autoSpaceDE w:val="0"/>
              <w:autoSpaceDN w:val="0"/>
              <w:spacing w:before="115" w:line="400" w:lineRule="exact"/>
              <w:ind w:left="446" w:right="438"/>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评审标准</w:t>
            </w:r>
          </w:p>
        </w:tc>
      </w:tr>
      <w:tr w14:paraId="5A0BB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847" w:type="dxa"/>
            <w:gridSpan w:val="3"/>
            <w:vMerge w:val="restart"/>
            <w:vAlign w:val="center"/>
          </w:tcPr>
          <w:p w14:paraId="38F50313">
            <w:pPr>
              <w:pStyle w:val="72"/>
              <w:autoSpaceDE w:val="0"/>
              <w:autoSpaceDN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w:t>
            </w:r>
          </w:p>
        </w:tc>
        <w:tc>
          <w:tcPr>
            <w:tcW w:w="956" w:type="dxa"/>
            <w:vMerge w:val="restart"/>
            <w:vAlign w:val="center"/>
          </w:tcPr>
          <w:p w14:paraId="51C312F6">
            <w:pPr>
              <w:pStyle w:val="72"/>
              <w:autoSpaceDE w:val="0"/>
              <w:autoSpaceDN w:val="0"/>
              <w:spacing w:before="140" w:line="400" w:lineRule="exact"/>
              <w:ind w:left="410" w:right="404"/>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形式评审标准</w:t>
            </w:r>
          </w:p>
        </w:tc>
        <w:tc>
          <w:tcPr>
            <w:tcW w:w="1756" w:type="dxa"/>
            <w:vAlign w:val="center"/>
          </w:tcPr>
          <w:p w14:paraId="754EECCB">
            <w:pPr>
              <w:pStyle w:val="72"/>
              <w:autoSpaceDE w:val="0"/>
              <w:autoSpaceDN w:val="0"/>
              <w:spacing w:line="400" w:lineRule="exact"/>
              <w:ind w:left="269" w:right="155" w:hanging="104"/>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szCs w:val="21"/>
                <w14:textFill>
                  <w14:solidFill>
                    <w14:schemeClr w14:val="tx1"/>
                  </w14:solidFill>
                </w14:textFill>
              </w:rPr>
              <w:t>投标人名称</w:t>
            </w:r>
          </w:p>
        </w:tc>
        <w:tc>
          <w:tcPr>
            <w:tcW w:w="6070" w:type="dxa"/>
            <w:gridSpan w:val="2"/>
            <w:vAlign w:val="center"/>
          </w:tcPr>
          <w:p w14:paraId="08B9195F">
            <w:pPr>
              <w:pStyle w:val="72"/>
              <w:autoSpaceDE w:val="0"/>
              <w:autoSpaceDN w:val="0"/>
              <w:spacing w:before="1" w:line="400" w:lineRule="exact"/>
              <w:ind w:right="43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与营业执照、资质证书一致</w:t>
            </w:r>
          </w:p>
        </w:tc>
      </w:tr>
      <w:tr w14:paraId="454E0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47" w:type="dxa"/>
            <w:gridSpan w:val="3"/>
            <w:vMerge w:val="continue"/>
            <w:tcBorders>
              <w:top w:val="nil"/>
            </w:tcBorders>
            <w:vAlign w:val="center"/>
          </w:tcPr>
          <w:p w14:paraId="211B3D6B">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tcPr>
          <w:p w14:paraId="5E02F14B">
            <w:pPr>
              <w:autoSpaceDE w:val="0"/>
              <w:autoSpaceDN w:val="0"/>
              <w:spacing w:line="400" w:lineRule="exact"/>
              <w:rPr>
                <w:rFonts w:hint="eastAsia" w:asciiTheme="minorEastAsia" w:hAnsiTheme="minorEastAsia" w:eastAsiaTheme="minorEastAsia" w:cstheme="minorEastAsia"/>
                <w:szCs w:val="21"/>
              </w:rPr>
            </w:pPr>
          </w:p>
        </w:tc>
        <w:tc>
          <w:tcPr>
            <w:tcW w:w="1756" w:type="dxa"/>
            <w:vAlign w:val="center"/>
          </w:tcPr>
          <w:p w14:paraId="0AC9133A">
            <w:pPr>
              <w:pStyle w:val="72"/>
              <w:autoSpaceDE w:val="0"/>
              <w:autoSpaceDN w:val="0"/>
              <w:spacing w:line="400" w:lineRule="exact"/>
              <w:ind w:left="269" w:right="155" w:hanging="104"/>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投标函及投标函附录</w:t>
            </w:r>
          </w:p>
        </w:tc>
        <w:tc>
          <w:tcPr>
            <w:tcW w:w="6070" w:type="dxa"/>
            <w:gridSpan w:val="2"/>
            <w:vAlign w:val="center"/>
          </w:tcPr>
          <w:p w14:paraId="5157E9D8">
            <w:pPr>
              <w:pStyle w:val="72"/>
              <w:autoSpaceDE w:val="0"/>
              <w:autoSpaceDN w:val="0"/>
              <w:spacing w:before="1"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w:t>
            </w:r>
            <w:r>
              <w:rPr>
                <w:rFonts w:hint="eastAsia" w:asciiTheme="minorEastAsia" w:hAnsiTheme="minorEastAsia" w:eastAsiaTheme="minorEastAsia" w:cstheme="minorEastAsia"/>
                <w:color w:val="000000" w:themeColor="text1"/>
                <w:szCs w:val="21"/>
                <w:lang w:val="en-US"/>
                <w14:textFill>
                  <w14:solidFill>
                    <w14:schemeClr w14:val="tx1"/>
                  </w14:solidFill>
                </w14:textFill>
              </w:rPr>
              <w:t>六</w:t>
            </w:r>
            <w:r>
              <w:rPr>
                <w:rFonts w:hint="eastAsia" w:asciiTheme="minorEastAsia" w:hAnsiTheme="minorEastAsia" w:eastAsiaTheme="minorEastAsia" w:cstheme="minorEastAsia"/>
                <w:color w:val="000000" w:themeColor="text1"/>
                <w:szCs w:val="21"/>
                <w14:textFill>
                  <w14:solidFill>
                    <w14:schemeClr w14:val="tx1"/>
                  </w14:solidFill>
                </w14:textFill>
              </w:rPr>
              <w:t>章“投标文件格式”的要求</w:t>
            </w:r>
          </w:p>
        </w:tc>
      </w:tr>
      <w:tr w14:paraId="5C8B7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jc w:val="center"/>
        </w:trPr>
        <w:tc>
          <w:tcPr>
            <w:tcW w:w="847" w:type="dxa"/>
            <w:gridSpan w:val="3"/>
            <w:vMerge w:val="continue"/>
            <w:tcBorders>
              <w:top w:val="nil"/>
            </w:tcBorders>
            <w:vAlign w:val="center"/>
          </w:tcPr>
          <w:p w14:paraId="6567D327">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tcPr>
          <w:p w14:paraId="0F9B0962">
            <w:pPr>
              <w:autoSpaceDE w:val="0"/>
              <w:autoSpaceDN w:val="0"/>
              <w:spacing w:line="400" w:lineRule="exact"/>
              <w:rPr>
                <w:rFonts w:hint="eastAsia" w:asciiTheme="minorEastAsia" w:hAnsiTheme="minorEastAsia" w:eastAsiaTheme="minorEastAsia" w:cstheme="minorEastAsia"/>
                <w:szCs w:val="21"/>
              </w:rPr>
            </w:pPr>
          </w:p>
        </w:tc>
        <w:tc>
          <w:tcPr>
            <w:tcW w:w="1756" w:type="dxa"/>
            <w:vAlign w:val="center"/>
          </w:tcPr>
          <w:p w14:paraId="39213A90">
            <w:pPr>
              <w:pStyle w:val="72"/>
              <w:autoSpaceDE w:val="0"/>
              <w:autoSpaceDN w:val="0"/>
              <w:spacing w:before="6" w:line="400" w:lineRule="exact"/>
              <w:ind w:left="586" w:right="155" w:hanging="420"/>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投标文件格式</w:t>
            </w:r>
          </w:p>
        </w:tc>
        <w:tc>
          <w:tcPr>
            <w:tcW w:w="6070" w:type="dxa"/>
            <w:gridSpan w:val="2"/>
            <w:vAlign w:val="center"/>
          </w:tcPr>
          <w:p w14:paraId="39C72BC4">
            <w:pPr>
              <w:pStyle w:val="72"/>
              <w:autoSpaceDE w:val="0"/>
              <w:autoSpaceDN w:val="0"/>
              <w:spacing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w:t>
            </w:r>
            <w:r>
              <w:rPr>
                <w:rFonts w:hint="eastAsia" w:asciiTheme="minorEastAsia" w:hAnsiTheme="minorEastAsia" w:eastAsiaTheme="minorEastAsia" w:cstheme="minorEastAsia"/>
                <w:color w:val="000000" w:themeColor="text1"/>
                <w:szCs w:val="21"/>
                <w:lang w:val="en-US"/>
                <w14:textFill>
                  <w14:solidFill>
                    <w14:schemeClr w14:val="tx1"/>
                  </w14:solidFill>
                </w14:textFill>
              </w:rPr>
              <w:t>六</w:t>
            </w:r>
            <w:r>
              <w:rPr>
                <w:rFonts w:hint="eastAsia" w:asciiTheme="minorEastAsia" w:hAnsiTheme="minorEastAsia" w:eastAsiaTheme="minorEastAsia" w:cstheme="minorEastAsia"/>
                <w:color w:val="000000" w:themeColor="text1"/>
                <w:szCs w:val="21"/>
                <w14:textFill>
                  <w14:solidFill>
                    <w14:schemeClr w14:val="tx1"/>
                  </w14:solidFill>
                </w14:textFill>
              </w:rPr>
              <w:t>章“投标文件格式”的要求</w:t>
            </w:r>
          </w:p>
        </w:tc>
      </w:tr>
      <w:tr w14:paraId="6BD6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847" w:type="dxa"/>
            <w:gridSpan w:val="3"/>
            <w:vMerge w:val="continue"/>
            <w:tcBorders>
              <w:top w:val="nil"/>
            </w:tcBorders>
            <w:vAlign w:val="center"/>
          </w:tcPr>
          <w:p w14:paraId="2667886A">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tcPr>
          <w:p w14:paraId="1BAAD542">
            <w:pPr>
              <w:autoSpaceDE w:val="0"/>
              <w:autoSpaceDN w:val="0"/>
              <w:spacing w:line="400" w:lineRule="exact"/>
              <w:rPr>
                <w:rFonts w:hint="eastAsia" w:asciiTheme="minorEastAsia" w:hAnsiTheme="minorEastAsia" w:eastAsiaTheme="minorEastAsia" w:cstheme="minorEastAsia"/>
                <w:szCs w:val="21"/>
              </w:rPr>
            </w:pPr>
          </w:p>
        </w:tc>
        <w:tc>
          <w:tcPr>
            <w:tcW w:w="1756" w:type="dxa"/>
            <w:vAlign w:val="center"/>
          </w:tcPr>
          <w:p w14:paraId="6B3C3825">
            <w:pPr>
              <w:pStyle w:val="72"/>
              <w:autoSpaceDE w:val="0"/>
              <w:autoSpaceDN w:val="0"/>
              <w:spacing w:before="176" w:line="400" w:lineRule="exact"/>
              <w:ind w:left="141" w:right="137"/>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报价唯一</w:t>
            </w:r>
          </w:p>
        </w:tc>
        <w:tc>
          <w:tcPr>
            <w:tcW w:w="6070" w:type="dxa"/>
            <w:gridSpan w:val="2"/>
            <w:vAlign w:val="center"/>
          </w:tcPr>
          <w:p w14:paraId="229C735C">
            <w:pPr>
              <w:pStyle w:val="72"/>
              <w:autoSpaceDE w:val="0"/>
              <w:autoSpaceDN w:val="0"/>
              <w:spacing w:before="176"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只能有一个有效报价</w:t>
            </w:r>
          </w:p>
        </w:tc>
      </w:tr>
      <w:tr w14:paraId="65228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847" w:type="dxa"/>
            <w:gridSpan w:val="3"/>
            <w:vMerge w:val="restart"/>
            <w:vAlign w:val="center"/>
          </w:tcPr>
          <w:p w14:paraId="21A170D0">
            <w:pPr>
              <w:pStyle w:val="72"/>
              <w:autoSpaceDE w:val="0"/>
              <w:autoSpaceDN w:val="0"/>
              <w:spacing w:line="400" w:lineRule="exact"/>
              <w:jc w:val="center"/>
              <w:rPr>
                <w:rFonts w:hint="eastAsia" w:asciiTheme="minorEastAsia" w:hAnsiTheme="minorEastAsia" w:eastAsiaTheme="minorEastAsia" w:cstheme="minorEastAsia"/>
                <w:szCs w:val="21"/>
              </w:rPr>
            </w:pPr>
          </w:p>
          <w:p w14:paraId="41B31B0F">
            <w:pPr>
              <w:pStyle w:val="72"/>
              <w:autoSpaceDE w:val="0"/>
              <w:autoSpaceDN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w:t>
            </w:r>
          </w:p>
        </w:tc>
        <w:tc>
          <w:tcPr>
            <w:tcW w:w="956" w:type="dxa"/>
            <w:vMerge w:val="restart"/>
            <w:vAlign w:val="center"/>
          </w:tcPr>
          <w:p w14:paraId="36EA8763">
            <w:pPr>
              <w:pStyle w:val="72"/>
              <w:autoSpaceDE w:val="0"/>
              <w:autoSpaceDN w:val="0"/>
              <w:spacing w:before="130" w:line="400" w:lineRule="exact"/>
              <w:ind w:left="410" w:right="404"/>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资格评审标准</w:t>
            </w:r>
          </w:p>
        </w:tc>
        <w:tc>
          <w:tcPr>
            <w:tcW w:w="1756" w:type="dxa"/>
            <w:vAlign w:val="center"/>
          </w:tcPr>
          <w:p w14:paraId="3101E7E0">
            <w:pPr>
              <w:pStyle w:val="72"/>
              <w:autoSpaceDE w:val="0"/>
              <w:autoSpaceDN w:val="0"/>
              <w:spacing w:before="177" w:line="400" w:lineRule="exact"/>
              <w:ind w:left="141" w:right="137"/>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营业执照</w:t>
            </w:r>
          </w:p>
        </w:tc>
        <w:tc>
          <w:tcPr>
            <w:tcW w:w="6070" w:type="dxa"/>
            <w:gridSpan w:val="2"/>
          </w:tcPr>
          <w:p w14:paraId="75121C3B">
            <w:pPr>
              <w:pStyle w:val="72"/>
              <w:autoSpaceDE w:val="0"/>
              <w:autoSpaceDN w:val="0"/>
              <w:spacing w:before="177"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具备有效的营业执照</w:t>
            </w:r>
          </w:p>
        </w:tc>
      </w:tr>
      <w:tr w14:paraId="5BD6A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847" w:type="dxa"/>
            <w:gridSpan w:val="3"/>
            <w:vMerge w:val="continue"/>
            <w:vAlign w:val="center"/>
          </w:tcPr>
          <w:p w14:paraId="354E28FA">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Pr>
          <w:p w14:paraId="4E069DA6">
            <w:pPr>
              <w:autoSpaceDE w:val="0"/>
              <w:autoSpaceDN w:val="0"/>
              <w:spacing w:line="400" w:lineRule="exact"/>
              <w:rPr>
                <w:rFonts w:hint="eastAsia" w:asciiTheme="minorEastAsia" w:hAnsiTheme="minorEastAsia" w:eastAsiaTheme="minorEastAsia" w:cstheme="minorEastAsia"/>
                <w:szCs w:val="21"/>
              </w:rPr>
            </w:pPr>
          </w:p>
        </w:tc>
        <w:tc>
          <w:tcPr>
            <w:tcW w:w="1756" w:type="dxa"/>
            <w:vAlign w:val="center"/>
          </w:tcPr>
          <w:p w14:paraId="45979217">
            <w:pPr>
              <w:pStyle w:val="72"/>
              <w:autoSpaceDE w:val="0"/>
              <w:autoSpaceDN w:val="0"/>
              <w:spacing w:line="400" w:lineRule="exact"/>
              <w:ind w:left="141" w:right="137"/>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资质等级</w:t>
            </w:r>
          </w:p>
        </w:tc>
        <w:tc>
          <w:tcPr>
            <w:tcW w:w="6070" w:type="dxa"/>
            <w:gridSpan w:val="2"/>
          </w:tcPr>
          <w:p w14:paraId="1FB46368">
            <w:pPr>
              <w:pStyle w:val="72"/>
              <w:autoSpaceDE w:val="0"/>
              <w:autoSpaceDN w:val="0"/>
              <w:spacing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1.4.1 项规定</w:t>
            </w:r>
          </w:p>
        </w:tc>
      </w:tr>
      <w:tr w14:paraId="11374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7" w:type="dxa"/>
            <w:gridSpan w:val="3"/>
            <w:vMerge w:val="continue"/>
            <w:vAlign w:val="center"/>
          </w:tcPr>
          <w:p w14:paraId="339569B6">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Pr>
          <w:p w14:paraId="1D62986A">
            <w:pPr>
              <w:autoSpaceDE w:val="0"/>
              <w:autoSpaceDN w:val="0"/>
              <w:spacing w:line="400" w:lineRule="exact"/>
              <w:rPr>
                <w:rFonts w:hint="eastAsia" w:asciiTheme="minorEastAsia" w:hAnsiTheme="minorEastAsia" w:eastAsiaTheme="minorEastAsia" w:cstheme="minorEastAsia"/>
                <w:szCs w:val="21"/>
              </w:rPr>
            </w:pPr>
          </w:p>
        </w:tc>
        <w:tc>
          <w:tcPr>
            <w:tcW w:w="1756" w:type="dxa"/>
            <w:vAlign w:val="center"/>
          </w:tcPr>
          <w:p w14:paraId="38F531F4">
            <w:pPr>
              <w:pStyle w:val="72"/>
              <w:autoSpaceDE w:val="0"/>
              <w:autoSpaceDN w:val="0"/>
              <w:spacing w:before="12" w:line="400" w:lineRule="exact"/>
              <w:ind w:right="155"/>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项目总监</w:t>
            </w:r>
          </w:p>
        </w:tc>
        <w:tc>
          <w:tcPr>
            <w:tcW w:w="6070" w:type="dxa"/>
            <w:gridSpan w:val="2"/>
            <w:vAlign w:val="center"/>
          </w:tcPr>
          <w:p w14:paraId="4C00F436">
            <w:pPr>
              <w:pStyle w:val="72"/>
              <w:autoSpaceDE w:val="0"/>
              <w:autoSpaceDN w:val="0"/>
              <w:spacing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1.4.1 项规定</w:t>
            </w:r>
          </w:p>
        </w:tc>
      </w:tr>
      <w:tr w14:paraId="584D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7" w:type="dxa"/>
            <w:gridSpan w:val="3"/>
            <w:vMerge w:val="continue"/>
            <w:vAlign w:val="center"/>
          </w:tcPr>
          <w:p w14:paraId="2D8F4767">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Pr>
          <w:p w14:paraId="3DA0D1B0">
            <w:pPr>
              <w:autoSpaceDE w:val="0"/>
              <w:autoSpaceDN w:val="0"/>
              <w:spacing w:line="400" w:lineRule="exact"/>
              <w:rPr>
                <w:rFonts w:hint="eastAsia" w:asciiTheme="minorEastAsia" w:hAnsiTheme="minorEastAsia" w:eastAsiaTheme="minorEastAsia" w:cstheme="minorEastAsia"/>
                <w:szCs w:val="21"/>
              </w:rPr>
            </w:pPr>
          </w:p>
        </w:tc>
        <w:tc>
          <w:tcPr>
            <w:tcW w:w="1756" w:type="dxa"/>
            <w:vAlign w:val="center"/>
          </w:tcPr>
          <w:p w14:paraId="2D9F29C3">
            <w:pPr>
              <w:pStyle w:val="72"/>
              <w:autoSpaceDE w:val="0"/>
              <w:autoSpaceDN w:val="0"/>
              <w:spacing w:before="12" w:line="400" w:lineRule="exact"/>
              <w:ind w:right="155"/>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14:textFill>
                  <w14:solidFill>
                    <w14:schemeClr w14:val="tx1"/>
                  </w14:solidFill>
                </w14:textFill>
              </w:rPr>
              <w:t>财务要求</w:t>
            </w:r>
          </w:p>
        </w:tc>
        <w:tc>
          <w:tcPr>
            <w:tcW w:w="6070" w:type="dxa"/>
            <w:gridSpan w:val="2"/>
            <w:vAlign w:val="center"/>
          </w:tcPr>
          <w:p w14:paraId="1FDF24EB">
            <w:pPr>
              <w:pStyle w:val="72"/>
              <w:autoSpaceDE w:val="0"/>
              <w:autoSpaceDN w:val="0"/>
              <w:spacing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1.4.1 项规定</w:t>
            </w:r>
          </w:p>
        </w:tc>
      </w:tr>
      <w:tr w14:paraId="74A0F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847" w:type="dxa"/>
            <w:gridSpan w:val="3"/>
            <w:vMerge w:val="continue"/>
            <w:vAlign w:val="center"/>
          </w:tcPr>
          <w:p w14:paraId="00357CD5">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Pr>
          <w:p w14:paraId="090B2E2E">
            <w:pPr>
              <w:autoSpaceDE w:val="0"/>
              <w:autoSpaceDN w:val="0"/>
              <w:spacing w:line="400" w:lineRule="exact"/>
              <w:rPr>
                <w:rFonts w:hint="eastAsia" w:asciiTheme="minorEastAsia" w:hAnsiTheme="minorEastAsia" w:eastAsiaTheme="minorEastAsia" w:cstheme="minorEastAsia"/>
                <w:szCs w:val="21"/>
              </w:rPr>
            </w:pPr>
          </w:p>
        </w:tc>
        <w:tc>
          <w:tcPr>
            <w:tcW w:w="1756" w:type="dxa"/>
            <w:tcBorders>
              <w:bottom w:val="single" w:color="auto" w:sz="4" w:space="0"/>
            </w:tcBorders>
            <w:vAlign w:val="center"/>
          </w:tcPr>
          <w:p w14:paraId="58F2E7E0">
            <w:pPr>
              <w:pStyle w:val="72"/>
              <w:autoSpaceDE w:val="0"/>
              <w:autoSpaceDN w:val="0"/>
              <w:spacing w:before="176" w:line="400" w:lineRule="exact"/>
              <w:ind w:left="141" w:right="137"/>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信誉要求</w:t>
            </w:r>
          </w:p>
        </w:tc>
        <w:tc>
          <w:tcPr>
            <w:tcW w:w="6070" w:type="dxa"/>
            <w:gridSpan w:val="2"/>
            <w:tcBorders>
              <w:bottom w:val="single" w:color="auto" w:sz="4" w:space="0"/>
            </w:tcBorders>
            <w:vAlign w:val="center"/>
          </w:tcPr>
          <w:p w14:paraId="4724DD47">
            <w:pPr>
              <w:pStyle w:val="72"/>
              <w:autoSpaceDE w:val="0"/>
              <w:autoSpaceDN w:val="0"/>
              <w:spacing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1.4.1 项规定</w:t>
            </w:r>
          </w:p>
        </w:tc>
      </w:tr>
      <w:tr w14:paraId="74EDF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847" w:type="dxa"/>
            <w:gridSpan w:val="3"/>
            <w:vMerge w:val="continue"/>
            <w:tcBorders>
              <w:bottom w:val="single" w:color="auto" w:sz="4" w:space="0"/>
            </w:tcBorders>
            <w:vAlign w:val="center"/>
          </w:tcPr>
          <w:p w14:paraId="6AD3AA7B">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bottom w:val="single" w:color="auto" w:sz="4" w:space="0"/>
            </w:tcBorders>
          </w:tcPr>
          <w:p w14:paraId="2E6BFAAC">
            <w:pPr>
              <w:autoSpaceDE w:val="0"/>
              <w:autoSpaceDN w:val="0"/>
              <w:spacing w:line="400" w:lineRule="exact"/>
              <w:rPr>
                <w:rFonts w:hint="eastAsia" w:asciiTheme="minorEastAsia" w:hAnsiTheme="minorEastAsia" w:eastAsiaTheme="minorEastAsia" w:cstheme="minorEastAsia"/>
                <w:szCs w:val="21"/>
              </w:rPr>
            </w:pPr>
          </w:p>
        </w:tc>
        <w:tc>
          <w:tcPr>
            <w:tcW w:w="1756" w:type="dxa"/>
            <w:tcBorders>
              <w:bottom w:val="single" w:color="auto" w:sz="4" w:space="0"/>
            </w:tcBorders>
            <w:vAlign w:val="center"/>
          </w:tcPr>
          <w:p w14:paraId="44F15231">
            <w:pPr>
              <w:pStyle w:val="72"/>
              <w:autoSpaceDE w:val="0"/>
              <w:autoSpaceDN w:val="0"/>
              <w:spacing w:before="176" w:line="400" w:lineRule="exact"/>
              <w:ind w:left="141" w:right="137"/>
              <w:jc w:val="cente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其他要求</w:t>
            </w:r>
          </w:p>
        </w:tc>
        <w:tc>
          <w:tcPr>
            <w:tcW w:w="6070" w:type="dxa"/>
            <w:gridSpan w:val="2"/>
            <w:tcBorders>
              <w:bottom w:val="single" w:color="auto" w:sz="4" w:space="0"/>
            </w:tcBorders>
            <w:vAlign w:val="center"/>
          </w:tcPr>
          <w:p w14:paraId="017C6DFF">
            <w:pPr>
              <w:pStyle w:val="72"/>
              <w:autoSpaceDE w:val="0"/>
              <w:autoSpaceDN w:val="0"/>
              <w:spacing w:line="400" w:lineRule="exact"/>
              <w:ind w:right="4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1.4.1 项规定</w:t>
            </w:r>
          </w:p>
        </w:tc>
      </w:tr>
      <w:tr w14:paraId="14BC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847" w:type="dxa"/>
            <w:gridSpan w:val="3"/>
            <w:vMerge w:val="restart"/>
            <w:vAlign w:val="center"/>
          </w:tcPr>
          <w:p w14:paraId="671AB4A4">
            <w:pPr>
              <w:pStyle w:val="72"/>
              <w:autoSpaceDE w:val="0"/>
              <w:autoSpaceDN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w:t>
            </w:r>
          </w:p>
        </w:tc>
        <w:tc>
          <w:tcPr>
            <w:tcW w:w="956" w:type="dxa"/>
            <w:vMerge w:val="restart"/>
            <w:vAlign w:val="center"/>
          </w:tcPr>
          <w:p w14:paraId="6C05307A">
            <w:pPr>
              <w:pStyle w:val="72"/>
              <w:autoSpaceDE w:val="0"/>
              <w:autoSpaceDN w:val="0"/>
              <w:spacing w:line="400" w:lineRule="exact"/>
              <w:ind w:left="108" w:right="97"/>
              <w:jc w:val="center"/>
              <w:rPr>
                <w:rFonts w:hint="eastAsia" w:asciiTheme="minorEastAsia" w:hAnsiTheme="minorEastAsia" w:eastAsiaTheme="minorEastAsia" w:cstheme="minorEastAsia"/>
                <w:spacing w:val="-22"/>
                <w:szCs w:val="21"/>
              </w:rPr>
            </w:pPr>
            <w:r>
              <w:rPr>
                <w:rFonts w:hint="eastAsia" w:asciiTheme="minorEastAsia" w:hAnsiTheme="minorEastAsia" w:eastAsiaTheme="minorEastAsia" w:cstheme="minorEastAsia"/>
                <w:spacing w:val="-22"/>
                <w:szCs w:val="21"/>
              </w:rPr>
              <w:t>响</w:t>
            </w:r>
          </w:p>
          <w:p w14:paraId="00AD856F">
            <w:pPr>
              <w:pStyle w:val="72"/>
              <w:autoSpaceDE w:val="0"/>
              <w:autoSpaceDN w:val="0"/>
              <w:spacing w:line="400" w:lineRule="exact"/>
              <w:ind w:left="108" w:right="97"/>
              <w:jc w:val="center"/>
              <w:rPr>
                <w:rFonts w:hint="eastAsia" w:asciiTheme="minorEastAsia" w:hAnsiTheme="minorEastAsia" w:eastAsiaTheme="minorEastAsia" w:cstheme="minorEastAsia"/>
                <w:spacing w:val="-22"/>
                <w:szCs w:val="21"/>
              </w:rPr>
            </w:pPr>
            <w:r>
              <w:rPr>
                <w:rFonts w:hint="eastAsia" w:asciiTheme="minorEastAsia" w:hAnsiTheme="minorEastAsia" w:eastAsiaTheme="minorEastAsia" w:cstheme="minorEastAsia"/>
                <w:spacing w:val="-22"/>
                <w:szCs w:val="21"/>
              </w:rPr>
              <w:t>应</w:t>
            </w:r>
          </w:p>
          <w:p w14:paraId="6EBE7FC5">
            <w:pPr>
              <w:pStyle w:val="72"/>
              <w:autoSpaceDE w:val="0"/>
              <w:autoSpaceDN w:val="0"/>
              <w:spacing w:line="400" w:lineRule="exact"/>
              <w:ind w:left="108" w:right="97"/>
              <w:jc w:val="center"/>
              <w:rPr>
                <w:rFonts w:hint="eastAsia" w:asciiTheme="minorEastAsia" w:hAnsiTheme="minorEastAsia" w:eastAsiaTheme="minorEastAsia" w:cstheme="minorEastAsia"/>
                <w:spacing w:val="-22"/>
                <w:szCs w:val="21"/>
              </w:rPr>
            </w:pPr>
            <w:r>
              <w:rPr>
                <w:rFonts w:hint="eastAsia" w:asciiTheme="minorEastAsia" w:hAnsiTheme="minorEastAsia" w:eastAsiaTheme="minorEastAsia" w:cstheme="minorEastAsia"/>
                <w:spacing w:val="-22"/>
                <w:szCs w:val="21"/>
              </w:rPr>
              <w:t>性</w:t>
            </w:r>
          </w:p>
          <w:p w14:paraId="4500FE91">
            <w:pPr>
              <w:pStyle w:val="72"/>
              <w:autoSpaceDE w:val="0"/>
              <w:autoSpaceDN w:val="0"/>
              <w:spacing w:line="400" w:lineRule="exact"/>
              <w:ind w:left="108" w:right="97"/>
              <w:jc w:val="center"/>
              <w:rPr>
                <w:rFonts w:hint="eastAsia" w:asciiTheme="minorEastAsia" w:hAnsiTheme="minorEastAsia" w:eastAsiaTheme="minorEastAsia" w:cstheme="minorEastAsia"/>
                <w:spacing w:val="-22"/>
                <w:szCs w:val="21"/>
              </w:rPr>
            </w:pPr>
            <w:r>
              <w:rPr>
                <w:rFonts w:hint="eastAsia" w:asciiTheme="minorEastAsia" w:hAnsiTheme="minorEastAsia" w:eastAsiaTheme="minorEastAsia" w:cstheme="minorEastAsia"/>
                <w:spacing w:val="-22"/>
                <w:szCs w:val="21"/>
              </w:rPr>
              <w:t>评</w:t>
            </w:r>
          </w:p>
          <w:p w14:paraId="183317B2">
            <w:pPr>
              <w:pStyle w:val="72"/>
              <w:autoSpaceDE w:val="0"/>
              <w:autoSpaceDN w:val="0"/>
              <w:spacing w:line="400" w:lineRule="exact"/>
              <w:ind w:left="108"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审</w:t>
            </w:r>
          </w:p>
          <w:p w14:paraId="4286D37F">
            <w:pPr>
              <w:pStyle w:val="72"/>
              <w:autoSpaceDE w:val="0"/>
              <w:autoSpaceDN w:val="0"/>
              <w:spacing w:line="400" w:lineRule="exact"/>
              <w:ind w:left="108"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w:t>
            </w:r>
          </w:p>
          <w:p w14:paraId="70B7085D">
            <w:pPr>
              <w:pStyle w:val="72"/>
              <w:autoSpaceDE w:val="0"/>
              <w:autoSpaceDN w:val="0"/>
              <w:spacing w:line="400" w:lineRule="exact"/>
              <w:ind w:left="108"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准</w:t>
            </w:r>
          </w:p>
        </w:tc>
        <w:tc>
          <w:tcPr>
            <w:tcW w:w="1756" w:type="dxa"/>
            <w:vAlign w:val="center"/>
          </w:tcPr>
          <w:p w14:paraId="795CE250">
            <w:pPr>
              <w:pStyle w:val="72"/>
              <w:autoSpaceDE w:val="0"/>
              <w:autoSpaceDN w:val="0"/>
              <w:spacing w:line="4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投标范围</w:t>
            </w:r>
          </w:p>
        </w:tc>
        <w:tc>
          <w:tcPr>
            <w:tcW w:w="6070" w:type="dxa"/>
            <w:gridSpan w:val="2"/>
            <w:vAlign w:val="center"/>
          </w:tcPr>
          <w:p w14:paraId="6D62D372">
            <w:pPr>
              <w:pStyle w:val="72"/>
              <w:autoSpaceDE w:val="0"/>
              <w:autoSpaceDN w:val="0"/>
              <w:spacing w:line="400" w:lineRule="exact"/>
              <w:ind w:right="5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1.3.1 项规定</w:t>
            </w:r>
          </w:p>
        </w:tc>
      </w:tr>
      <w:tr w14:paraId="5611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847" w:type="dxa"/>
            <w:gridSpan w:val="3"/>
            <w:vMerge w:val="continue"/>
            <w:tcBorders>
              <w:top w:val="nil"/>
            </w:tcBorders>
            <w:vAlign w:val="center"/>
          </w:tcPr>
          <w:p w14:paraId="6FC71073">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vAlign w:val="center"/>
          </w:tcPr>
          <w:p w14:paraId="6DFBD1B9">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Align w:val="center"/>
          </w:tcPr>
          <w:p w14:paraId="6D9223AE">
            <w:pPr>
              <w:pStyle w:val="72"/>
              <w:autoSpaceDE w:val="0"/>
              <w:autoSpaceDN w:val="0"/>
              <w:spacing w:line="4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val="en-US"/>
                <w14:textFill>
                  <w14:solidFill>
                    <w14:schemeClr w14:val="tx1"/>
                  </w14:solidFill>
                </w14:textFill>
              </w:rPr>
              <w:t>服务期限</w:t>
            </w:r>
          </w:p>
        </w:tc>
        <w:tc>
          <w:tcPr>
            <w:tcW w:w="6070" w:type="dxa"/>
            <w:gridSpan w:val="2"/>
            <w:vAlign w:val="center"/>
          </w:tcPr>
          <w:p w14:paraId="29E6752C">
            <w:pPr>
              <w:pStyle w:val="72"/>
              <w:autoSpaceDE w:val="0"/>
              <w:autoSpaceDN w:val="0"/>
              <w:spacing w:line="400" w:lineRule="exact"/>
              <w:ind w:right="5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1.3.2 项规定</w:t>
            </w:r>
          </w:p>
        </w:tc>
      </w:tr>
      <w:tr w14:paraId="272BA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847" w:type="dxa"/>
            <w:gridSpan w:val="3"/>
            <w:vMerge w:val="continue"/>
            <w:tcBorders>
              <w:top w:val="nil"/>
            </w:tcBorders>
            <w:vAlign w:val="center"/>
          </w:tcPr>
          <w:p w14:paraId="17E9A939">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vAlign w:val="center"/>
          </w:tcPr>
          <w:p w14:paraId="78DE5337">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Align w:val="center"/>
          </w:tcPr>
          <w:p w14:paraId="11E4A71E">
            <w:pPr>
              <w:pStyle w:val="72"/>
              <w:autoSpaceDE w:val="0"/>
              <w:autoSpaceDN w:val="0"/>
              <w:spacing w:line="4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质量</w:t>
            </w:r>
            <w:r>
              <w:rPr>
                <w:rFonts w:hint="eastAsia" w:asciiTheme="minorEastAsia" w:hAnsiTheme="minorEastAsia" w:eastAsiaTheme="minorEastAsia" w:cstheme="minorEastAsia"/>
                <w:color w:val="000000" w:themeColor="text1"/>
                <w:szCs w:val="21"/>
                <w:lang w:val="en-US"/>
                <w14:textFill>
                  <w14:solidFill>
                    <w14:schemeClr w14:val="tx1"/>
                  </w14:solidFill>
                </w14:textFill>
              </w:rPr>
              <w:t>要求</w:t>
            </w:r>
          </w:p>
        </w:tc>
        <w:tc>
          <w:tcPr>
            <w:tcW w:w="6070" w:type="dxa"/>
            <w:gridSpan w:val="2"/>
            <w:vAlign w:val="center"/>
          </w:tcPr>
          <w:p w14:paraId="6CE31E57">
            <w:pPr>
              <w:pStyle w:val="72"/>
              <w:autoSpaceDE w:val="0"/>
              <w:autoSpaceDN w:val="0"/>
              <w:spacing w:line="400" w:lineRule="exact"/>
              <w:ind w:right="5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1.3.3 项规定</w:t>
            </w:r>
          </w:p>
        </w:tc>
      </w:tr>
      <w:tr w14:paraId="694C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47" w:type="dxa"/>
            <w:gridSpan w:val="3"/>
            <w:vMerge w:val="continue"/>
            <w:tcBorders>
              <w:top w:val="nil"/>
            </w:tcBorders>
            <w:vAlign w:val="center"/>
          </w:tcPr>
          <w:p w14:paraId="5B5A6AB7">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vAlign w:val="center"/>
          </w:tcPr>
          <w:p w14:paraId="2DC1D774">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Align w:val="center"/>
          </w:tcPr>
          <w:p w14:paraId="70CADC60">
            <w:pPr>
              <w:pStyle w:val="72"/>
              <w:autoSpaceDE w:val="0"/>
              <w:autoSpaceDN w:val="0"/>
              <w:spacing w:before="1" w:line="4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投标有效期</w:t>
            </w:r>
          </w:p>
        </w:tc>
        <w:tc>
          <w:tcPr>
            <w:tcW w:w="6070" w:type="dxa"/>
            <w:gridSpan w:val="2"/>
            <w:vAlign w:val="center"/>
          </w:tcPr>
          <w:p w14:paraId="3C59C0F3">
            <w:pPr>
              <w:pStyle w:val="72"/>
              <w:autoSpaceDE w:val="0"/>
              <w:autoSpaceDN w:val="0"/>
              <w:spacing w:before="1" w:line="400" w:lineRule="exact"/>
              <w:ind w:right="5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3</w:t>
            </w:r>
            <w:r>
              <w:rPr>
                <w:rFonts w:hint="eastAsia" w:asciiTheme="minorEastAsia" w:hAnsiTheme="minorEastAsia" w:eastAsiaTheme="minorEastAsia" w:cstheme="minorEastAsia"/>
                <w:color w:val="000000" w:themeColor="text1"/>
                <w:szCs w:val="21"/>
                <w:lang w:val="en-US"/>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 xml:space="preserve"> 项规定</w:t>
            </w:r>
          </w:p>
        </w:tc>
      </w:tr>
      <w:tr w14:paraId="48E9C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47" w:type="dxa"/>
            <w:gridSpan w:val="3"/>
            <w:vMerge w:val="continue"/>
            <w:tcBorders>
              <w:top w:val="nil"/>
            </w:tcBorders>
            <w:vAlign w:val="center"/>
          </w:tcPr>
          <w:p w14:paraId="1A41A8C7">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vAlign w:val="center"/>
          </w:tcPr>
          <w:p w14:paraId="71D1D710">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Align w:val="center"/>
          </w:tcPr>
          <w:p w14:paraId="2F36615D">
            <w:pPr>
              <w:pStyle w:val="72"/>
              <w:autoSpaceDE w:val="0"/>
              <w:autoSpaceDN w:val="0"/>
              <w:spacing w:line="400" w:lineRule="exac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投标保证金</w:t>
            </w:r>
          </w:p>
        </w:tc>
        <w:tc>
          <w:tcPr>
            <w:tcW w:w="6070" w:type="dxa"/>
            <w:gridSpan w:val="2"/>
            <w:vAlign w:val="center"/>
          </w:tcPr>
          <w:p w14:paraId="27449202">
            <w:pPr>
              <w:pStyle w:val="72"/>
              <w:autoSpaceDE w:val="0"/>
              <w:autoSpaceDN w:val="0"/>
              <w:spacing w:line="400" w:lineRule="exact"/>
              <w:ind w:right="538"/>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符合第二章 “投标人须知前附表”第 3.</w:t>
            </w:r>
            <w:r>
              <w:rPr>
                <w:rFonts w:hint="eastAsia" w:asciiTheme="minorEastAsia" w:hAnsiTheme="minorEastAsia" w:eastAsiaTheme="minorEastAsia" w:cstheme="minorEastAsia"/>
                <w:color w:val="000000" w:themeColor="text1"/>
                <w:szCs w:val="21"/>
                <w:lang w:val="en-US"/>
                <w14:textFill>
                  <w14:solidFill>
                    <w14:schemeClr w14:val="tx1"/>
                  </w14:solidFill>
                </w14:textFill>
              </w:rPr>
              <w:t>4.1</w:t>
            </w:r>
            <w:r>
              <w:rPr>
                <w:rFonts w:hint="eastAsia" w:asciiTheme="minorEastAsia" w:hAnsiTheme="minorEastAsia" w:eastAsiaTheme="minorEastAsia" w:cstheme="minorEastAsia"/>
                <w:color w:val="000000" w:themeColor="text1"/>
                <w:szCs w:val="21"/>
                <w14:textFill>
                  <w14:solidFill>
                    <w14:schemeClr w14:val="tx1"/>
                  </w14:solidFill>
                </w14:textFill>
              </w:rPr>
              <w:t>项规定</w:t>
            </w:r>
          </w:p>
        </w:tc>
      </w:tr>
      <w:tr w14:paraId="6EC9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47" w:type="dxa"/>
            <w:gridSpan w:val="3"/>
            <w:vMerge w:val="continue"/>
            <w:tcBorders>
              <w:top w:val="nil"/>
            </w:tcBorders>
            <w:vAlign w:val="center"/>
          </w:tcPr>
          <w:p w14:paraId="4D5158B2">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vAlign w:val="center"/>
          </w:tcPr>
          <w:p w14:paraId="349D4D68">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Align w:val="center"/>
          </w:tcPr>
          <w:p w14:paraId="60F9B57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bidi="zh-CN"/>
              </w:rPr>
              <w:t>投标价格</w:t>
            </w:r>
          </w:p>
        </w:tc>
        <w:tc>
          <w:tcPr>
            <w:tcW w:w="6070" w:type="dxa"/>
            <w:gridSpan w:val="2"/>
            <w:vAlign w:val="center"/>
          </w:tcPr>
          <w:p w14:paraId="7DDBF858">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kern w:val="0"/>
                <w:szCs w:val="21"/>
                <w:lang w:bidi="ar"/>
              </w:rPr>
              <w:t>投标价格不得超出招标人设置的最高投标限价</w:t>
            </w:r>
          </w:p>
        </w:tc>
      </w:tr>
      <w:tr w14:paraId="32625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847" w:type="dxa"/>
            <w:gridSpan w:val="3"/>
            <w:vMerge w:val="continue"/>
            <w:tcBorders>
              <w:top w:val="nil"/>
            </w:tcBorders>
            <w:vAlign w:val="center"/>
          </w:tcPr>
          <w:p w14:paraId="47197085">
            <w:pPr>
              <w:autoSpaceDE w:val="0"/>
              <w:autoSpaceDN w:val="0"/>
              <w:spacing w:line="400" w:lineRule="exact"/>
              <w:jc w:val="center"/>
              <w:rPr>
                <w:rFonts w:hint="eastAsia" w:asciiTheme="minorEastAsia" w:hAnsiTheme="minorEastAsia" w:eastAsiaTheme="minorEastAsia" w:cstheme="minorEastAsia"/>
                <w:szCs w:val="21"/>
              </w:rPr>
            </w:pPr>
          </w:p>
        </w:tc>
        <w:tc>
          <w:tcPr>
            <w:tcW w:w="956" w:type="dxa"/>
            <w:vMerge w:val="continue"/>
            <w:tcBorders>
              <w:top w:val="nil"/>
            </w:tcBorders>
            <w:vAlign w:val="center"/>
          </w:tcPr>
          <w:p w14:paraId="1B1C71BF">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Align w:val="center"/>
          </w:tcPr>
          <w:p w14:paraId="477A52FE">
            <w:pPr>
              <w:pStyle w:val="72"/>
              <w:autoSpaceDE w:val="0"/>
              <w:autoSpaceDN w:val="0"/>
              <w:spacing w:line="400" w:lineRule="exact"/>
              <w:ind w:left="171"/>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技术标准和要求</w:t>
            </w:r>
          </w:p>
        </w:tc>
        <w:tc>
          <w:tcPr>
            <w:tcW w:w="6070" w:type="dxa"/>
            <w:gridSpan w:val="2"/>
            <w:vAlign w:val="center"/>
          </w:tcPr>
          <w:p w14:paraId="3EFC828D">
            <w:pPr>
              <w:pStyle w:val="72"/>
              <w:autoSpaceDE w:val="0"/>
              <w:autoSpaceDN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符合第五章“技术标准和要求”规定</w:t>
            </w:r>
          </w:p>
        </w:tc>
      </w:tr>
      <w:tr w14:paraId="19C51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803" w:type="dxa"/>
            <w:gridSpan w:val="4"/>
            <w:vAlign w:val="center"/>
          </w:tcPr>
          <w:p w14:paraId="3303AB31">
            <w:pPr>
              <w:pStyle w:val="72"/>
              <w:tabs>
                <w:tab w:val="left" w:pos="3367"/>
                <w:tab w:val="left" w:pos="5570"/>
              </w:tabs>
              <w:autoSpaceDE w:val="0"/>
              <w:autoSpaceDN w:val="0"/>
              <w:spacing w:before="135" w:line="400" w:lineRule="exact"/>
              <w:ind w:left="108"/>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2.2</w:t>
            </w:r>
          </w:p>
        </w:tc>
        <w:tc>
          <w:tcPr>
            <w:tcW w:w="1756" w:type="dxa"/>
            <w:vAlign w:val="center"/>
          </w:tcPr>
          <w:p w14:paraId="5C259B8A">
            <w:pPr>
              <w:pStyle w:val="72"/>
              <w:autoSpaceDE w:val="0"/>
              <w:autoSpaceDN w:val="0"/>
              <w:spacing w:line="400" w:lineRule="exact"/>
              <w:ind w:right="53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分值构成（总分100分）</w:t>
            </w:r>
          </w:p>
        </w:tc>
        <w:tc>
          <w:tcPr>
            <w:tcW w:w="6070" w:type="dxa"/>
            <w:gridSpan w:val="2"/>
            <w:vAlign w:val="center"/>
          </w:tcPr>
          <w:p w14:paraId="10D60769">
            <w:pPr>
              <w:pStyle w:val="72"/>
              <w:autoSpaceDE w:val="0"/>
              <w:autoSpaceDN w:val="0"/>
              <w:spacing w:line="400" w:lineRule="exact"/>
              <w:ind w:right="5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rPr>
              <w:t>1</w:t>
            </w:r>
            <w:r>
              <w:rPr>
                <w:rFonts w:hint="eastAsia" w:asciiTheme="minorEastAsia" w:hAnsiTheme="minorEastAsia" w:eastAsiaTheme="minorEastAsia" w:cstheme="minorEastAsia"/>
                <w:szCs w:val="21"/>
              </w:rPr>
              <w:t>）技术标：</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lang w:val="en-US"/>
              </w:rPr>
              <w:t>0</w:t>
            </w:r>
            <w:r>
              <w:rPr>
                <w:rFonts w:hint="eastAsia" w:asciiTheme="minorEastAsia" w:hAnsiTheme="minorEastAsia" w:eastAsiaTheme="minorEastAsia" w:cstheme="minorEastAsia"/>
                <w:szCs w:val="21"/>
              </w:rPr>
              <w:t>分；</w:t>
            </w:r>
          </w:p>
          <w:p w14:paraId="5229BDDF">
            <w:pPr>
              <w:pStyle w:val="72"/>
              <w:autoSpaceDE w:val="0"/>
              <w:autoSpaceDN w:val="0"/>
              <w:spacing w:line="400" w:lineRule="exact"/>
              <w:ind w:right="5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rPr>
              <w:t>2</w:t>
            </w:r>
            <w:r>
              <w:rPr>
                <w:rFonts w:hint="eastAsia" w:asciiTheme="minorEastAsia" w:hAnsiTheme="minorEastAsia" w:eastAsiaTheme="minorEastAsia" w:cstheme="minorEastAsia"/>
                <w:szCs w:val="21"/>
              </w:rPr>
              <w:t>）综合标：</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0分；</w:t>
            </w:r>
          </w:p>
          <w:p w14:paraId="1C658C73">
            <w:pPr>
              <w:pStyle w:val="72"/>
              <w:autoSpaceDE w:val="0"/>
              <w:autoSpaceDN w:val="0"/>
              <w:spacing w:line="400" w:lineRule="exact"/>
              <w:ind w:right="53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rPr>
              <w:t>3</w:t>
            </w:r>
            <w:r>
              <w:rPr>
                <w:rFonts w:hint="eastAsia" w:asciiTheme="minorEastAsia" w:hAnsiTheme="minorEastAsia" w:eastAsiaTheme="minorEastAsia" w:cstheme="minorEastAsia"/>
                <w:szCs w:val="21"/>
              </w:rPr>
              <w:t>）商务标：</w:t>
            </w:r>
            <w:r>
              <w:rPr>
                <w:rFonts w:hint="eastAsia" w:asciiTheme="minorEastAsia" w:hAnsiTheme="minorEastAsia" w:eastAsiaTheme="minorEastAsia" w:cstheme="minorEastAsia"/>
                <w:szCs w:val="21"/>
                <w:lang w:val="en-US"/>
              </w:rPr>
              <w:t>30</w:t>
            </w:r>
            <w:r>
              <w:rPr>
                <w:rFonts w:hint="eastAsia" w:asciiTheme="minorEastAsia" w:hAnsiTheme="minorEastAsia" w:eastAsiaTheme="minorEastAsia" w:cstheme="minorEastAsia"/>
                <w:szCs w:val="21"/>
              </w:rPr>
              <w:t>分；</w:t>
            </w:r>
          </w:p>
        </w:tc>
      </w:tr>
      <w:tr w14:paraId="4407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803" w:type="dxa"/>
            <w:gridSpan w:val="4"/>
          </w:tcPr>
          <w:p w14:paraId="52377663">
            <w:pPr>
              <w:pStyle w:val="72"/>
              <w:autoSpaceDE w:val="0"/>
              <w:autoSpaceDN w:val="0"/>
              <w:spacing w:before="172" w:line="400" w:lineRule="exact"/>
              <w:ind w:right="622"/>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条款号</w:t>
            </w:r>
          </w:p>
        </w:tc>
        <w:tc>
          <w:tcPr>
            <w:tcW w:w="6356" w:type="dxa"/>
            <w:gridSpan w:val="2"/>
            <w:tcBorders>
              <w:bottom w:val="single" w:color="auto" w:sz="4" w:space="0"/>
            </w:tcBorders>
          </w:tcPr>
          <w:p w14:paraId="3C244847">
            <w:pPr>
              <w:pStyle w:val="72"/>
              <w:autoSpaceDE w:val="0"/>
              <w:autoSpaceDN w:val="0"/>
              <w:spacing w:before="172" w:line="400" w:lineRule="exact"/>
              <w:ind w:right="2634"/>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rPr>
              <w:t xml:space="preserve">            </w:t>
            </w:r>
            <w:r>
              <w:rPr>
                <w:rFonts w:hint="eastAsia" w:asciiTheme="minorEastAsia" w:hAnsiTheme="minorEastAsia" w:eastAsiaTheme="minorEastAsia" w:cstheme="minorEastAsia"/>
                <w:b/>
                <w:bCs/>
                <w:szCs w:val="21"/>
              </w:rPr>
              <w:t>量化因素</w:t>
            </w:r>
          </w:p>
        </w:tc>
        <w:tc>
          <w:tcPr>
            <w:tcW w:w="1470" w:type="dxa"/>
          </w:tcPr>
          <w:p w14:paraId="7A3499CF">
            <w:pPr>
              <w:pStyle w:val="72"/>
              <w:autoSpaceDE w:val="0"/>
              <w:autoSpaceDN w:val="0"/>
              <w:spacing w:before="172" w:line="400" w:lineRule="exact"/>
              <w:ind w:left="229" w:right="223"/>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量化标准</w:t>
            </w:r>
          </w:p>
        </w:tc>
      </w:tr>
      <w:tr w14:paraId="0409E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764" w:type="dxa"/>
            <w:vMerge w:val="restart"/>
            <w:vAlign w:val="center"/>
          </w:tcPr>
          <w:p w14:paraId="6847CFC4">
            <w:pPr>
              <w:pStyle w:val="72"/>
              <w:autoSpaceDE w:val="0"/>
              <w:autoSpaceDN w:val="0"/>
              <w:spacing w:before="177" w:line="400" w:lineRule="exact"/>
              <w:ind w:left="10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w:t>
            </w:r>
          </w:p>
          <w:p w14:paraId="6A31D7FB">
            <w:pPr>
              <w:pStyle w:val="72"/>
              <w:autoSpaceDE w:val="0"/>
              <w:autoSpaceDN w:val="0"/>
              <w:spacing w:line="400" w:lineRule="exact"/>
              <w:ind w:left="10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039" w:type="dxa"/>
            <w:gridSpan w:val="3"/>
            <w:vMerge w:val="restart"/>
            <w:tcBorders>
              <w:right w:val="single" w:color="auto" w:sz="4" w:space="0"/>
            </w:tcBorders>
            <w:vAlign w:val="center"/>
          </w:tcPr>
          <w:p w14:paraId="1D404E42">
            <w:pPr>
              <w:pStyle w:val="72"/>
              <w:autoSpaceDE w:val="0"/>
              <w:autoSpaceDN w:val="0"/>
              <w:spacing w:before="1"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技术标评审标准</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lang w:val="en-US"/>
              </w:rPr>
              <w:t>0</w:t>
            </w:r>
            <w:r>
              <w:rPr>
                <w:rFonts w:hint="eastAsia" w:asciiTheme="minorEastAsia" w:hAnsiTheme="minorEastAsia" w:eastAsiaTheme="minorEastAsia" w:cstheme="minorEastAsia"/>
                <w:szCs w:val="21"/>
              </w:rPr>
              <w:t>分</w:t>
            </w:r>
          </w:p>
        </w:tc>
        <w:tc>
          <w:tcPr>
            <w:tcW w:w="1756" w:type="dxa"/>
            <w:vMerge w:val="restart"/>
            <w:tcBorders>
              <w:top w:val="single" w:color="auto" w:sz="4" w:space="0"/>
              <w:left w:val="single" w:color="auto" w:sz="4" w:space="0"/>
              <w:right w:val="single" w:color="auto" w:sz="4" w:space="0"/>
            </w:tcBorders>
            <w:vAlign w:val="center"/>
          </w:tcPr>
          <w:p w14:paraId="35BD3C46">
            <w:pPr>
              <w:tabs>
                <w:tab w:val="left" w:pos="343"/>
              </w:tabs>
              <w:autoSpaceDE w:val="0"/>
              <w:autoSpaceDN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监理大纲</w:t>
            </w:r>
          </w:p>
          <w:p w14:paraId="6A2BF2E3">
            <w:pPr>
              <w:tabs>
                <w:tab w:val="left" w:pos="343"/>
              </w:tabs>
              <w:autoSpaceDE w:val="0"/>
              <w:autoSpaceDN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0分</w:t>
            </w:r>
            <w:r>
              <w:rPr>
                <w:rFonts w:hint="eastAsia" w:asciiTheme="minorEastAsia" w:hAnsiTheme="minorEastAsia" w:eastAsiaTheme="minorEastAsia" w:cstheme="minorEastAsia"/>
                <w:szCs w:val="21"/>
                <w:lang w:eastAsia="zh-CN"/>
              </w:rPr>
              <w:t>）</w:t>
            </w:r>
          </w:p>
        </w:tc>
        <w:tc>
          <w:tcPr>
            <w:tcW w:w="4600" w:type="dxa"/>
            <w:tcBorders>
              <w:top w:val="single" w:color="auto" w:sz="4" w:space="0"/>
              <w:left w:val="single" w:color="auto" w:sz="4" w:space="0"/>
              <w:bottom w:val="single" w:color="auto" w:sz="4" w:space="0"/>
              <w:right w:val="single" w:color="auto" w:sz="4" w:space="0"/>
            </w:tcBorders>
            <w:vAlign w:val="center"/>
          </w:tcPr>
          <w:p w14:paraId="42966EE5">
            <w:pPr>
              <w:autoSpaceDE w:val="0"/>
              <w:autoSpaceDN w:val="0"/>
              <w:adjustRightInd w:val="0"/>
              <w:spacing w:before="50" w:line="400" w:lineRule="exact"/>
              <w:ind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
                <w:kern w:val="0"/>
                <w:szCs w:val="21"/>
              </w:rPr>
              <w:t>保证旁站监理措施</w:t>
            </w:r>
          </w:p>
        </w:tc>
        <w:tc>
          <w:tcPr>
            <w:tcW w:w="1470" w:type="dxa"/>
            <w:tcBorders>
              <w:left w:val="single" w:color="auto" w:sz="4" w:space="0"/>
            </w:tcBorders>
            <w:vAlign w:val="center"/>
          </w:tcPr>
          <w:p w14:paraId="3B4228D3">
            <w:pPr>
              <w:autoSpaceDE w:val="0"/>
              <w:autoSpaceDN w:val="0"/>
              <w:spacing w:line="400" w:lineRule="exact"/>
              <w:jc w:val="center"/>
              <w:rPr>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6</w:t>
            </w:r>
            <w:r>
              <w:rPr>
                <w:rStyle w:val="73"/>
                <w:rFonts w:hint="eastAsia" w:asciiTheme="minorEastAsia" w:hAnsiTheme="minorEastAsia" w:eastAsiaTheme="minorEastAsia" w:cstheme="minorEastAsia"/>
                <w:szCs w:val="21"/>
              </w:rPr>
              <w:t>分</w:t>
            </w:r>
          </w:p>
        </w:tc>
      </w:tr>
      <w:tr w14:paraId="218AD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764" w:type="dxa"/>
            <w:vMerge w:val="continue"/>
          </w:tcPr>
          <w:p w14:paraId="7223BC0B">
            <w:pPr>
              <w:autoSpaceDE w:val="0"/>
              <w:autoSpaceDN w:val="0"/>
              <w:spacing w:line="400" w:lineRule="exact"/>
              <w:rPr>
                <w:rFonts w:hint="eastAsia" w:asciiTheme="minorEastAsia" w:hAnsiTheme="minorEastAsia" w:eastAsiaTheme="minorEastAsia" w:cstheme="minorEastAsia"/>
                <w:szCs w:val="21"/>
              </w:rPr>
            </w:pPr>
          </w:p>
        </w:tc>
        <w:tc>
          <w:tcPr>
            <w:tcW w:w="1039" w:type="dxa"/>
            <w:gridSpan w:val="3"/>
            <w:vMerge w:val="continue"/>
            <w:tcBorders>
              <w:right w:val="single" w:color="auto" w:sz="4" w:space="0"/>
            </w:tcBorders>
            <w:vAlign w:val="center"/>
          </w:tcPr>
          <w:p w14:paraId="6F066AB6">
            <w:pPr>
              <w:pStyle w:val="72"/>
              <w:autoSpaceDE w:val="0"/>
              <w:autoSpaceDN w:val="0"/>
              <w:spacing w:before="1" w:line="400" w:lineRule="exact"/>
              <w:jc w:val="center"/>
              <w:rPr>
                <w:rFonts w:hint="eastAsia" w:asciiTheme="minorEastAsia" w:hAnsiTheme="minorEastAsia" w:eastAsiaTheme="minorEastAsia" w:cstheme="minorEastAsia"/>
                <w:szCs w:val="21"/>
              </w:rPr>
            </w:pPr>
          </w:p>
        </w:tc>
        <w:tc>
          <w:tcPr>
            <w:tcW w:w="1756" w:type="dxa"/>
            <w:vMerge w:val="continue"/>
            <w:tcBorders>
              <w:left w:val="single" w:color="auto" w:sz="4" w:space="0"/>
              <w:right w:val="single" w:color="auto" w:sz="4" w:space="0"/>
            </w:tcBorders>
            <w:vAlign w:val="center"/>
          </w:tcPr>
          <w:p w14:paraId="3E612CFE">
            <w:pPr>
              <w:pStyle w:val="72"/>
              <w:autoSpaceDE w:val="0"/>
              <w:autoSpaceDN w:val="0"/>
              <w:spacing w:before="1" w:line="400" w:lineRule="exact"/>
              <w:jc w:val="center"/>
              <w:rPr>
                <w:rFonts w:hint="eastAsia" w:asciiTheme="minorEastAsia" w:hAnsiTheme="minorEastAsia" w:eastAsiaTheme="minorEastAsia" w:cstheme="minorEastAsia"/>
                <w:szCs w:val="21"/>
              </w:rPr>
            </w:pPr>
          </w:p>
        </w:tc>
        <w:tc>
          <w:tcPr>
            <w:tcW w:w="4600" w:type="dxa"/>
            <w:tcBorders>
              <w:top w:val="single" w:color="auto" w:sz="4" w:space="0"/>
              <w:left w:val="single" w:color="auto" w:sz="4" w:space="0"/>
              <w:bottom w:val="single" w:color="auto" w:sz="4" w:space="0"/>
              <w:right w:val="single" w:color="auto" w:sz="4" w:space="0"/>
            </w:tcBorders>
            <w:vAlign w:val="center"/>
          </w:tcPr>
          <w:p w14:paraId="4834140E">
            <w:pPr>
              <w:autoSpaceDE w:val="0"/>
              <w:autoSpaceDN w:val="0"/>
              <w:adjustRightInd w:val="0"/>
              <w:spacing w:before="50" w:line="400" w:lineRule="exact"/>
              <w:ind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
                <w:kern w:val="0"/>
                <w:szCs w:val="21"/>
              </w:rPr>
              <w:t>质量控制的措施和方法</w:t>
            </w:r>
          </w:p>
        </w:tc>
        <w:tc>
          <w:tcPr>
            <w:tcW w:w="1470" w:type="dxa"/>
            <w:tcBorders>
              <w:left w:val="single" w:color="auto" w:sz="4" w:space="0"/>
            </w:tcBorders>
            <w:vAlign w:val="center"/>
          </w:tcPr>
          <w:p w14:paraId="1A6801CF">
            <w:pPr>
              <w:autoSpaceDE w:val="0"/>
              <w:autoSpaceDN w:val="0"/>
              <w:spacing w:line="400" w:lineRule="exact"/>
              <w:jc w:val="center"/>
              <w:rPr>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6</w:t>
            </w:r>
            <w:r>
              <w:rPr>
                <w:rStyle w:val="73"/>
                <w:rFonts w:hint="eastAsia" w:asciiTheme="minorEastAsia" w:hAnsiTheme="minorEastAsia" w:eastAsiaTheme="minorEastAsia" w:cstheme="minorEastAsia"/>
                <w:szCs w:val="21"/>
              </w:rPr>
              <w:t>分</w:t>
            </w:r>
          </w:p>
        </w:tc>
      </w:tr>
      <w:tr w14:paraId="1DA3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764" w:type="dxa"/>
            <w:vMerge w:val="continue"/>
          </w:tcPr>
          <w:p w14:paraId="70DFC817">
            <w:pPr>
              <w:autoSpaceDE w:val="0"/>
              <w:autoSpaceDN w:val="0"/>
              <w:spacing w:line="400" w:lineRule="exact"/>
              <w:rPr>
                <w:rFonts w:hint="eastAsia" w:asciiTheme="minorEastAsia" w:hAnsiTheme="minorEastAsia" w:eastAsiaTheme="minorEastAsia" w:cstheme="minorEastAsia"/>
                <w:szCs w:val="21"/>
              </w:rPr>
            </w:pPr>
          </w:p>
        </w:tc>
        <w:tc>
          <w:tcPr>
            <w:tcW w:w="1039" w:type="dxa"/>
            <w:gridSpan w:val="3"/>
            <w:vMerge w:val="continue"/>
            <w:tcBorders>
              <w:right w:val="single" w:color="auto" w:sz="4" w:space="0"/>
            </w:tcBorders>
            <w:vAlign w:val="center"/>
          </w:tcPr>
          <w:p w14:paraId="25E74E01">
            <w:pPr>
              <w:pStyle w:val="72"/>
              <w:autoSpaceDE w:val="0"/>
              <w:autoSpaceDN w:val="0"/>
              <w:spacing w:before="1" w:line="400" w:lineRule="exact"/>
              <w:jc w:val="center"/>
              <w:rPr>
                <w:rFonts w:hint="eastAsia" w:asciiTheme="minorEastAsia" w:hAnsiTheme="minorEastAsia" w:eastAsiaTheme="minorEastAsia" w:cstheme="minorEastAsia"/>
                <w:szCs w:val="21"/>
              </w:rPr>
            </w:pPr>
          </w:p>
        </w:tc>
        <w:tc>
          <w:tcPr>
            <w:tcW w:w="1756" w:type="dxa"/>
            <w:vMerge w:val="continue"/>
            <w:tcBorders>
              <w:left w:val="single" w:color="auto" w:sz="4" w:space="0"/>
              <w:right w:val="single" w:color="auto" w:sz="4" w:space="0"/>
            </w:tcBorders>
            <w:vAlign w:val="center"/>
          </w:tcPr>
          <w:p w14:paraId="28E6C570">
            <w:pPr>
              <w:pStyle w:val="72"/>
              <w:autoSpaceDE w:val="0"/>
              <w:autoSpaceDN w:val="0"/>
              <w:spacing w:before="1" w:line="400" w:lineRule="exact"/>
              <w:jc w:val="center"/>
              <w:rPr>
                <w:rFonts w:hint="eastAsia" w:asciiTheme="minorEastAsia" w:hAnsiTheme="minorEastAsia" w:eastAsiaTheme="minorEastAsia" w:cstheme="minorEastAsia"/>
                <w:szCs w:val="21"/>
              </w:rPr>
            </w:pPr>
          </w:p>
        </w:tc>
        <w:tc>
          <w:tcPr>
            <w:tcW w:w="4600" w:type="dxa"/>
            <w:tcBorders>
              <w:top w:val="single" w:color="auto" w:sz="4" w:space="0"/>
              <w:left w:val="single" w:color="auto" w:sz="4" w:space="0"/>
              <w:bottom w:val="single" w:color="auto" w:sz="4" w:space="0"/>
              <w:right w:val="single" w:color="auto" w:sz="4" w:space="0"/>
            </w:tcBorders>
            <w:vAlign w:val="center"/>
          </w:tcPr>
          <w:p w14:paraId="2965A3A1">
            <w:pPr>
              <w:autoSpaceDE w:val="0"/>
              <w:autoSpaceDN w:val="0"/>
              <w:adjustRightInd w:val="0"/>
              <w:spacing w:before="50" w:line="400" w:lineRule="exact"/>
              <w:ind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
                <w:kern w:val="0"/>
                <w:szCs w:val="21"/>
              </w:rPr>
              <w:t>进度控制的措施和方法</w:t>
            </w:r>
          </w:p>
        </w:tc>
        <w:tc>
          <w:tcPr>
            <w:tcW w:w="1470" w:type="dxa"/>
            <w:tcBorders>
              <w:left w:val="single" w:color="auto" w:sz="4" w:space="0"/>
            </w:tcBorders>
            <w:vAlign w:val="center"/>
          </w:tcPr>
          <w:p w14:paraId="0AFDBAEA">
            <w:pPr>
              <w:autoSpaceDE w:val="0"/>
              <w:autoSpaceDN w:val="0"/>
              <w:spacing w:line="400" w:lineRule="exact"/>
              <w:jc w:val="center"/>
              <w:rPr>
                <w:rStyle w:val="73"/>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6</w:t>
            </w:r>
            <w:r>
              <w:rPr>
                <w:rStyle w:val="73"/>
                <w:rFonts w:hint="eastAsia" w:asciiTheme="minorEastAsia" w:hAnsiTheme="minorEastAsia" w:eastAsiaTheme="minorEastAsia" w:cstheme="minorEastAsia"/>
                <w:szCs w:val="21"/>
              </w:rPr>
              <w:t>分</w:t>
            </w:r>
          </w:p>
        </w:tc>
      </w:tr>
      <w:tr w14:paraId="05572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764" w:type="dxa"/>
            <w:vMerge w:val="continue"/>
          </w:tcPr>
          <w:p w14:paraId="35D3170A">
            <w:pPr>
              <w:autoSpaceDE w:val="0"/>
              <w:autoSpaceDN w:val="0"/>
              <w:spacing w:line="400" w:lineRule="exact"/>
              <w:rPr>
                <w:rFonts w:hint="eastAsia" w:asciiTheme="minorEastAsia" w:hAnsiTheme="minorEastAsia" w:eastAsiaTheme="minorEastAsia" w:cstheme="minorEastAsia"/>
                <w:szCs w:val="21"/>
              </w:rPr>
            </w:pPr>
          </w:p>
        </w:tc>
        <w:tc>
          <w:tcPr>
            <w:tcW w:w="1039" w:type="dxa"/>
            <w:gridSpan w:val="3"/>
            <w:vMerge w:val="continue"/>
            <w:tcBorders>
              <w:right w:val="single" w:color="auto" w:sz="4" w:space="0"/>
            </w:tcBorders>
            <w:vAlign w:val="center"/>
          </w:tcPr>
          <w:p w14:paraId="29D66009">
            <w:pPr>
              <w:pStyle w:val="72"/>
              <w:autoSpaceDE w:val="0"/>
              <w:autoSpaceDN w:val="0"/>
              <w:spacing w:before="1" w:line="400" w:lineRule="exact"/>
              <w:jc w:val="center"/>
              <w:rPr>
                <w:rFonts w:hint="eastAsia" w:asciiTheme="minorEastAsia" w:hAnsiTheme="minorEastAsia" w:eastAsiaTheme="minorEastAsia" w:cstheme="minorEastAsia"/>
                <w:szCs w:val="21"/>
              </w:rPr>
            </w:pPr>
          </w:p>
        </w:tc>
        <w:tc>
          <w:tcPr>
            <w:tcW w:w="1756" w:type="dxa"/>
            <w:vMerge w:val="continue"/>
            <w:tcBorders>
              <w:left w:val="single" w:color="auto" w:sz="4" w:space="0"/>
              <w:right w:val="single" w:color="auto" w:sz="4" w:space="0"/>
            </w:tcBorders>
            <w:vAlign w:val="center"/>
          </w:tcPr>
          <w:p w14:paraId="136A223E">
            <w:pPr>
              <w:pStyle w:val="72"/>
              <w:autoSpaceDE w:val="0"/>
              <w:autoSpaceDN w:val="0"/>
              <w:spacing w:before="1" w:line="400" w:lineRule="exact"/>
              <w:jc w:val="center"/>
              <w:rPr>
                <w:rFonts w:hint="eastAsia" w:asciiTheme="minorEastAsia" w:hAnsiTheme="minorEastAsia" w:eastAsiaTheme="minorEastAsia" w:cstheme="minorEastAsia"/>
                <w:szCs w:val="21"/>
              </w:rPr>
            </w:pPr>
          </w:p>
        </w:tc>
        <w:tc>
          <w:tcPr>
            <w:tcW w:w="4600" w:type="dxa"/>
            <w:tcBorders>
              <w:top w:val="single" w:color="auto" w:sz="4" w:space="0"/>
              <w:left w:val="single" w:color="auto" w:sz="4" w:space="0"/>
              <w:bottom w:val="single" w:color="auto" w:sz="4" w:space="0"/>
              <w:right w:val="single" w:color="auto" w:sz="4" w:space="0"/>
            </w:tcBorders>
            <w:vAlign w:val="center"/>
          </w:tcPr>
          <w:p w14:paraId="302EF301">
            <w:pPr>
              <w:autoSpaceDE w:val="0"/>
              <w:autoSpaceDN w:val="0"/>
              <w:adjustRightInd w:val="0"/>
              <w:spacing w:before="50" w:line="400" w:lineRule="exact"/>
              <w:ind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
                <w:kern w:val="0"/>
                <w:szCs w:val="21"/>
              </w:rPr>
              <w:t>投资控制的措施和方法</w:t>
            </w:r>
          </w:p>
        </w:tc>
        <w:tc>
          <w:tcPr>
            <w:tcW w:w="1470" w:type="dxa"/>
            <w:tcBorders>
              <w:left w:val="single" w:color="auto" w:sz="4" w:space="0"/>
            </w:tcBorders>
            <w:vAlign w:val="center"/>
          </w:tcPr>
          <w:p w14:paraId="3BD2CA34">
            <w:pPr>
              <w:autoSpaceDE w:val="0"/>
              <w:autoSpaceDN w:val="0"/>
              <w:spacing w:line="400" w:lineRule="exact"/>
              <w:jc w:val="center"/>
              <w:rPr>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6</w:t>
            </w:r>
            <w:r>
              <w:rPr>
                <w:rStyle w:val="73"/>
                <w:rFonts w:hint="eastAsia" w:asciiTheme="minorEastAsia" w:hAnsiTheme="minorEastAsia" w:eastAsiaTheme="minorEastAsia" w:cstheme="minorEastAsia"/>
                <w:szCs w:val="21"/>
              </w:rPr>
              <w:t>分</w:t>
            </w:r>
          </w:p>
        </w:tc>
      </w:tr>
      <w:tr w14:paraId="71168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764" w:type="dxa"/>
            <w:vMerge w:val="continue"/>
          </w:tcPr>
          <w:p w14:paraId="4D82C7C5">
            <w:pPr>
              <w:autoSpaceDE w:val="0"/>
              <w:autoSpaceDN w:val="0"/>
              <w:spacing w:line="400" w:lineRule="exact"/>
              <w:rPr>
                <w:rFonts w:hint="eastAsia" w:asciiTheme="minorEastAsia" w:hAnsiTheme="minorEastAsia" w:eastAsiaTheme="minorEastAsia" w:cstheme="minorEastAsia"/>
                <w:szCs w:val="21"/>
              </w:rPr>
            </w:pPr>
          </w:p>
        </w:tc>
        <w:tc>
          <w:tcPr>
            <w:tcW w:w="1039" w:type="dxa"/>
            <w:gridSpan w:val="3"/>
            <w:vMerge w:val="continue"/>
            <w:vAlign w:val="center"/>
          </w:tcPr>
          <w:p w14:paraId="7BFB4ACF">
            <w:pPr>
              <w:pStyle w:val="72"/>
              <w:autoSpaceDE w:val="0"/>
              <w:autoSpaceDN w:val="0"/>
              <w:spacing w:before="1" w:line="400" w:lineRule="exact"/>
              <w:jc w:val="center"/>
              <w:rPr>
                <w:rFonts w:hint="eastAsia" w:asciiTheme="minorEastAsia" w:hAnsiTheme="minorEastAsia" w:eastAsiaTheme="minorEastAsia" w:cstheme="minorEastAsia"/>
                <w:szCs w:val="21"/>
              </w:rPr>
            </w:pPr>
          </w:p>
        </w:tc>
        <w:tc>
          <w:tcPr>
            <w:tcW w:w="1756" w:type="dxa"/>
            <w:vMerge w:val="continue"/>
            <w:tcBorders>
              <w:left w:val="single" w:color="auto" w:sz="4" w:space="0"/>
              <w:right w:val="single" w:color="auto" w:sz="4" w:space="0"/>
            </w:tcBorders>
            <w:vAlign w:val="center"/>
          </w:tcPr>
          <w:p w14:paraId="704BAA9B">
            <w:pPr>
              <w:pStyle w:val="72"/>
              <w:autoSpaceDE w:val="0"/>
              <w:autoSpaceDN w:val="0"/>
              <w:spacing w:before="1" w:line="400" w:lineRule="exact"/>
              <w:jc w:val="center"/>
              <w:rPr>
                <w:rFonts w:hint="eastAsia" w:asciiTheme="minorEastAsia" w:hAnsiTheme="minorEastAsia" w:eastAsiaTheme="minorEastAsia" w:cstheme="minorEastAsia"/>
                <w:szCs w:val="21"/>
              </w:rPr>
            </w:pPr>
          </w:p>
        </w:tc>
        <w:tc>
          <w:tcPr>
            <w:tcW w:w="4600" w:type="dxa"/>
            <w:tcBorders>
              <w:top w:val="single" w:color="auto" w:sz="4" w:space="0"/>
            </w:tcBorders>
            <w:vAlign w:val="center"/>
          </w:tcPr>
          <w:p w14:paraId="0D024637">
            <w:pPr>
              <w:autoSpaceDE w:val="0"/>
              <w:autoSpaceDN w:val="0"/>
              <w:adjustRightInd w:val="0"/>
              <w:spacing w:before="50" w:line="400" w:lineRule="exact"/>
              <w:ind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
                <w:kern w:val="0"/>
                <w:szCs w:val="21"/>
              </w:rPr>
              <w:t>文明、安全管理的措施和方法</w:t>
            </w:r>
          </w:p>
        </w:tc>
        <w:tc>
          <w:tcPr>
            <w:tcW w:w="1470" w:type="dxa"/>
            <w:vAlign w:val="center"/>
          </w:tcPr>
          <w:p w14:paraId="5A72E09A">
            <w:pPr>
              <w:autoSpaceDE w:val="0"/>
              <w:autoSpaceDN w:val="0"/>
              <w:spacing w:line="400" w:lineRule="exact"/>
              <w:jc w:val="center"/>
              <w:rPr>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6</w:t>
            </w:r>
            <w:r>
              <w:rPr>
                <w:rStyle w:val="73"/>
                <w:rFonts w:hint="eastAsia" w:asciiTheme="minorEastAsia" w:hAnsiTheme="minorEastAsia" w:eastAsiaTheme="minorEastAsia" w:cstheme="minorEastAsia"/>
                <w:szCs w:val="21"/>
              </w:rPr>
              <w:t>分</w:t>
            </w:r>
          </w:p>
        </w:tc>
      </w:tr>
      <w:tr w14:paraId="31709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764" w:type="dxa"/>
            <w:vMerge w:val="continue"/>
          </w:tcPr>
          <w:p w14:paraId="73A4E0E6">
            <w:pPr>
              <w:autoSpaceDE w:val="0"/>
              <w:autoSpaceDN w:val="0"/>
              <w:spacing w:line="400" w:lineRule="exact"/>
              <w:rPr>
                <w:rFonts w:hint="eastAsia" w:asciiTheme="minorEastAsia" w:hAnsiTheme="minorEastAsia" w:eastAsiaTheme="minorEastAsia" w:cstheme="minorEastAsia"/>
                <w:szCs w:val="21"/>
              </w:rPr>
            </w:pPr>
          </w:p>
        </w:tc>
        <w:tc>
          <w:tcPr>
            <w:tcW w:w="1039" w:type="dxa"/>
            <w:gridSpan w:val="3"/>
            <w:vMerge w:val="continue"/>
            <w:vAlign w:val="center"/>
          </w:tcPr>
          <w:p w14:paraId="7E6641DC">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Merge w:val="continue"/>
            <w:tcBorders>
              <w:left w:val="single" w:color="auto" w:sz="4" w:space="0"/>
              <w:right w:val="single" w:color="auto" w:sz="4" w:space="0"/>
            </w:tcBorders>
            <w:vAlign w:val="center"/>
          </w:tcPr>
          <w:p w14:paraId="32FC5CE1">
            <w:pPr>
              <w:pStyle w:val="72"/>
              <w:autoSpaceDE w:val="0"/>
              <w:autoSpaceDN w:val="0"/>
              <w:spacing w:before="120" w:line="400" w:lineRule="exact"/>
              <w:ind w:left="108" w:right="98"/>
              <w:jc w:val="center"/>
              <w:rPr>
                <w:rFonts w:hint="eastAsia" w:asciiTheme="minorEastAsia" w:hAnsiTheme="minorEastAsia" w:eastAsiaTheme="minorEastAsia" w:cstheme="minorEastAsia"/>
                <w:szCs w:val="21"/>
              </w:rPr>
            </w:pPr>
          </w:p>
        </w:tc>
        <w:tc>
          <w:tcPr>
            <w:tcW w:w="4600" w:type="dxa"/>
            <w:vAlign w:val="center"/>
          </w:tcPr>
          <w:p w14:paraId="1E4083ED">
            <w:pPr>
              <w:autoSpaceDE w:val="0"/>
              <w:autoSpaceDN w:val="0"/>
              <w:adjustRightInd w:val="0"/>
              <w:spacing w:before="50" w:line="400" w:lineRule="exact"/>
              <w:ind w:right="97"/>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
                <w:kern w:val="0"/>
                <w:szCs w:val="21"/>
              </w:rPr>
              <w:t>合同管理、信息管理的措施和方法</w:t>
            </w:r>
          </w:p>
        </w:tc>
        <w:tc>
          <w:tcPr>
            <w:tcW w:w="1470" w:type="dxa"/>
            <w:vAlign w:val="center"/>
          </w:tcPr>
          <w:p w14:paraId="41AE7176">
            <w:pPr>
              <w:autoSpaceDE w:val="0"/>
              <w:autoSpaceDN w:val="0"/>
              <w:spacing w:line="400" w:lineRule="exact"/>
              <w:jc w:val="center"/>
              <w:rPr>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5</w:t>
            </w:r>
            <w:r>
              <w:rPr>
                <w:rStyle w:val="73"/>
                <w:rFonts w:hint="eastAsia" w:asciiTheme="minorEastAsia" w:hAnsiTheme="minorEastAsia" w:eastAsiaTheme="minorEastAsia" w:cstheme="minorEastAsia"/>
                <w:szCs w:val="21"/>
              </w:rPr>
              <w:t>分</w:t>
            </w:r>
          </w:p>
        </w:tc>
      </w:tr>
      <w:tr w14:paraId="29AD3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764" w:type="dxa"/>
            <w:vMerge w:val="continue"/>
          </w:tcPr>
          <w:p w14:paraId="0E78E70F">
            <w:pPr>
              <w:autoSpaceDE w:val="0"/>
              <w:autoSpaceDN w:val="0"/>
              <w:spacing w:line="400" w:lineRule="exact"/>
              <w:rPr>
                <w:rFonts w:hint="eastAsia" w:asciiTheme="minorEastAsia" w:hAnsiTheme="minorEastAsia" w:eastAsiaTheme="minorEastAsia" w:cstheme="minorEastAsia"/>
                <w:szCs w:val="21"/>
              </w:rPr>
            </w:pPr>
          </w:p>
        </w:tc>
        <w:tc>
          <w:tcPr>
            <w:tcW w:w="1039" w:type="dxa"/>
            <w:gridSpan w:val="3"/>
            <w:vMerge w:val="continue"/>
            <w:vAlign w:val="center"/>
          </w:tcPr>
          <w:p w14:paraId="346136DB">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Merge w:val="continue"/>
            <w:tcBorders>
              <w:left w:val="single" w:color="auto" w:sz="4" w:space="0"/>
              <w:right w:val="single" w:color="auto" w:sz="4" w:space="0"/>
            </w:tcBorders>
            <w:vAlign w:val="center"/>
          </w:tcPr>
          <w:p w14:paraId="654B6C9C">
            <w:pPr>
              <w:pStyle w:val="72"/>
              <w:autoSpaceDE w:val="0"/>
              <w:autoSpaceDN w:val="0"/>
              <w:spacing w:before="120" w:line="400" w:lineRule="exact"/>
              <w:ind w:left="108" w:right="98"/>
              <w:jc w:val="center"/>
              <w:rPr>
                <w:rFonts w:hint="eastAsia" w:asciiTheme="minorEastAsia" w:hAnsiTheme="minorEastAsia" w:eastAsiaTheme="minorEastAsia" w:cstheme="minorEastAsia"/>
                <w:szCs w:val="21"/>
              </w:rPr>
            </w:pPr>
          </w:p>
        </w:tc>
        <w:tc>
          <w:tcPr>
            <w:tcW w:w="4600" w:type="dxa"/>
            <w:vAlign w:val="center"/>
          </w:tcPr>
          <w:p w14:paraId="6440C0AB">
            <w:pPr>
              <w:autoSpaceDE w:val="0"/>
              <w:autoSpaceDN w:val="0"/>
              <w:adjustRightInd w:val="0"/>
              <w:spacing w:before="50" w:line="400" w:lineRule="exact"/>
              <w:ind w:right="97"/>
              <w:jc w:val="center"/>
              <w:rPr>
                <w:rFonts w:hint="eastAsia" w:asciiTheme="minorEastAsia" w:hAnsiTheme="minorEastAsia" w:eastAsiaTheme="minorEastAsia" w:cstheme="minorEastAsia"/>
                <w:spacing w:val="1"/>
                <w:kern w:val="0"/>
                <w:szCs w:val="21"/>
              </w:rPr>
            </w:pPr>
            <w:r>
              <w:rPr>
                <w:rFonts w:hint="eastAsia" w:asciiTheme="minorEastAsia" w:hAnsiTheme="minorEastAsia" w:eastAsiaTheme="minorEastAsia" w:cstheme="minorEastAsia"/>
                <w:spacing w:val="1"/>
                <w:kern w:val="0"/>
                <w:szCs w:val="21"/>
              </w:rPr>
              <w:t>工作协调的措施和方法</w:t>
            </w:r>
          </w:p>
        </w:tc>
        <w:tc>
          <w:tcPr>
            <w:tcW w:w="1470" w:type="dxa"/>
            <w:vAlign w:val="center"/>
          </w:tcPr>
          <w:p w14:paraId="44C36B88">
            <w:pPr>
              <w:autoSpaceDE w:val="0"/>
              <w:autoSpaceDN w:val="0"/>
              <w:spacing w:line="400" w:lineRule="exact"/>
              <w:jc w:val="center"/>
              <w:rPr>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5</w:t>
            </w:r>
            <w:r>
              <w:rPr>
                <w:rStyle w:val="73"/>
                <w:rFonts w:hint="eastAsia" w:asciiTheme="minorEastAsia" w:hAnsiTheme="minorEastAsia" w:eastAsiaTheme="minorEastAsia" w:cstheme="minorEastAsia"/>
                <w:szCs w:val="21"/>
              </w:rPr>
              <w:t>分</w:t>
            </w:r>
          </w:p>
        </w:tc>
      </w:tr>
      <w:tr w14:paraId="4BC37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764" w:type="dxa"/>
            <w:vMerge w:val="continue"/>
          </w:tcPr>
          <w:p w14:paraId="2AE2A0AF">
            <w:pPr>
              <w:autoSpaceDE w:val="0"/>
              <w:autoSpaceDN w:val="0"/>
              <w:spacing w:line="400" w:lineRule="exact"/>
              <w:rPr>
                <w:rFonts w:hint="eastAsia" w:asciiTheme="minorEastAsia" w:hAnsiTheme="minorEastAsia" w:eastAsiaTheme="minorEastAsia" w:cstheme="minorEastAsia"/>
                <w:szCs w:val="21"/>
              </w:rPr>
            </w:pPr>
          </w:p>
        </w:tc>
        <w:tc>
          <w:tcPr>
            <w:tcW w:w="1039" w:type="dxa"/>
            <w:gridSpan w:val="3"/>
            <w:vMerge w:val="continue"/>
            <w:vAlign w:val="center"/>
          </w:tcPr>
          <w:p w14:paraId="5F7FB7B3">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Merge w:val="continue"/>
            <w:tcBorders>
              <w:left w:val="single" w:color="auto" w:sz="4" w:space="0"/>
              <w:right w:val="single" w:color="auto" w:sz="4" w:space="0"/>
            </w:tcBorders>
            <w:vAlign w:val="center"/>
          </w:tcPr>
          <w:p w14:paraId="0D94BDD8">
            <w:pPr>
              <w:pStyle w:val="72"/>
              <w:autoSpaceDE w:val="0"/>
              <w:autoSpaceDN w:val="0"/>
              <w:spacing w:before="120" w:line="400" w:lineRule="exact"/>
              <w:ind w:left="108" w:right="98"/>
              <w:jc w:val="center"/>
              <w:rPr>
                <w:rFonts w:hint="eastAsia" w:asciiTheme="minorEastAsia" w:hAnsiTheme="minorEastAsia" w:eastAsiaTheme="minorEastAsia" w:cstheme="minorEastAsia"/>
                <w:szCs w:val="21"/>
              </w:rPr>
            </w:pPr>
          </w:p>
        </w:tc>
        <w:tc>
          <w:tcPr>
            <w:tcW w:w="4600" w:type="dxa"/>
            <w:vAlign w:val="center"/>
          </w:tcPr>
          <w:p w14:paraId="084D4D4B">
            <w:pPr>
              <w:autoSpaceDE w:val="0"/>
              <w:autoSpaceDN w:val="0"/>
              <w:adjustRightInd w:val="0"/>
              <w:spacing w:before="50" w:line="400" w:lineRule="exact"/>
              <w:ind w:right="97"/>
              <w:jc w:val="center"/>
              <w:rPr>
                <w:rFonts w:hint="eastAsia" w:asciiTheme="minorEastAsia" w:hAnsiTheme="minorEastAsia" w:eastAsiaTheme="minorEastAsia" w:cstheme="minorEastAsia"/>
                <w:spacing w:val="1"/>
                <w:kern w:val="0"/>
                <w:szCs w:val="21"/>
              </w:rPr>
            </w:pPr>
            <w:r>
              <w:rPr>
                <w:rFonts w:hint="eastAsia" w:asciiTheme="minorEastAsia" w:hAnsiTheme="minorEastAsia" w:eastAsiaTheme="minorEastAsia" w:cstheme="minorEastAsia"/>
                <w:spacing w:val="1"/>
                <w:kern w:val="0"/>
                <w:szCs w:val="21"/>
              </w:rPr>
              <w:t>内部管理规章制度</w:t>
            </w:r>
          </w:p>
        </w:tc>
        <w:tc>
          <w:tcPr>
            <w:tcW w:w="1470" w:type="dxa"/>
            <w:vAlign w:val="center"/>
          </w:tcPr>
          <w:p w14:paraId="6CBE9967">
            <w:pPr>
              <w:autoSpaceDE w:val="0"/>
              <w:autoSpaceDN w:val="0"/>
              <w:spacing w:line="400" w:lineRule="exact"/>
              <w:jc w:val="center"/>
              <w:rPr>
                <w:rStyle w:val="73"/>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5</w:t>
            </w:r>
            <w:r>
              <w:rPr>
                <w:rStyle w:val="73"/>
                <w:rFonts w:hint="eastAsia" w:asciiTheme="minorEastAsia" w:hAnsiTheme="minorEastAsia" w:eastAsiaTheme="minorEastAsia" w:cstheme="minorEastAsia"/>
                <w:szCs w:val="21"/>
              </w:rPr>
              <w:t>分</w:t>
            </w:r>
          </w:p>
        </w:tc>
      </w:tr>
      <w:tr w14:paraId="1335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764" w:type="dxa"/>
            <w:vMerge w:val="continue"/>
          </w:tcPr>
          <w:p w14:paraId="18AEAFF0">
            <w:pPr>
              <w:autoSpaceDE w:val="0"/>
              <w:autoSpaceDN w:val="0"/>
              <w:spacing w:line="400" w:lineRule="exact"/>
              <w:rPr>
                <w:rFonts w:hint="eastAsia" w:asciiTheme="minorEastAsia" w:hAnsiTheme="minorEastAsia" w:eastAsiaTheme="minorEastAsia" w:cstheme="minorEastAsia"/>
                <w:szCs w:val="21"/>
              </w:rPr>
            </w:pPr>
          </w:p>
        </w:tc>
        <w:tc>
          <w:tcPr>
            <w:tcW w:w="1039" w:type="dxa"/>
            <w:gridSpan w:val="3"/>
            <w:vMerge w:val="continue"/>
            <w:vAlign w:val="center"/>
          </w:tcPr>
          <w:p w14:paraId="567586CF">
            <w:pPr>
              <w:autoSpaceDE w:val="0"/>
              <w:autoSpaceDN w:val="0"/>
              <w:spacing w:line="400" w:lineRule="exact"/>
              <w:jc w:val="center"/>
              <w:rPr>
                <w:rFonts w:hint="eastAsia" w:asciiTheme="minorEastAsia" w:hAnsiTheme="minorEastAsia" w:eastAsiaTheme="minorEastAsia" w:cstheme="minorEastAsia"/>
                <w:szCs w:val="21"/>
              </w:rPr>
            </w:pPr>
          </w:p>
        </w:tc>
        <w:tc>
          <w:tcPr>
            <w:tcW w:w="1756" w:type="dxa"/>
            <w:vMerge w:val="continue"/>
            <w:tcBorders>
              <w:left w:val="single" w:color="auto" w:sz="4" w:space="0"/>
              <w:right w:val="single" w:color="auto" w:sz="4" w:space="0"/>
            </w:tcBorders>
            <w:vAlign w:val="center"/>
          </w:tcPr>
          <w:p w14:paraId="6F4482D1">
            <w:pPr>
              <w:pStyle w:val="72"/>
              <w:autoSpaceDE w:val="0"/>
              <w:autoSpaceDN w:val="0"/>
              <w:spacing w:before="120" w:line="400" w:lineRule="exact"/>
              <w:ind w:left="108" w:right="98"/>
              <w:jc w:val="center"/>
              <w:rPr>
                <w:rFonts w:hint="eastAsia" w:asciiTheme="minorEastAsia" w:hAnsiTheme="minorEastAsia" w:eastAsiaTheme="minorEastAsia" w:cstheme="minorEastAsia"/>
                <w:szCs w:val="21"/>
              </w:rPr>
            </w:pPr>
          </w:p>
        </w:tc>
        <w:tc>
          <w:tcPr>
            <w:tcW w:w="4600" w:type="dxa"/>
            <w:vAlign w:val="center"/>
          </w:tcPr>
          <w:p w14:paraId="762FFC4B">
            <w:pPr>
              <w:autoSpaceDE w:val="0"/>
              <w:autoSpaceDN w:val="0"/>
              <w:adjustRightInd w:val="0"/>
              <w:spacing w:before="50" w:line="400" w:lineRule="exact"/>
              <w:ind w:right="97"/>
              <w:jc w:val="center"/>
              <w:rPr>
                <w:rFonts w:hint="eastAsia" w:asciiTheme="minorEastAsia" w:hAnsiTheme="minorEastAsia" w:eastAsiaTheme="minorEastAsia" w:cstheme="minorEastAsia"/>
                <w:spacing w:val="1"/>
                <w:kern w:val="0"/>
                <w:szCs w:val="21"/>
              </w:rPr>
            </w:pPr>
            <w:r>
              <w:rPr>
                <w:rFonts w:hint="eastAsia" w:asciiTheme="minorEastAsia" w:hAnsiTheme="minorEastAsia" w:eastAsiaTheme="minorEastAsia" w:cstheme="minorEastAsia"/>
                <w:spacing w:val="1"/>
                <w:kern w:val="0"/>
                <w:szCs w:val="21"/>
              </w:rPr>
              <w:t>拟投入的检测、办公设备</w:t>
            </w:r>
          </w:p>
        </w:tc>
        <w:tc>
          <w:tcPr>
            <w:tcW w:w="1470" w:type="dxa"/>
            <w:vAlign w:val="center"/>
          </w:tcPr>
          <w:p w14:paraId="04085421">
            <w:pPr>
              <w:autoSpaceDE w:val="0"/>
              <w:autoSpaceDN w:val="0"/>
              <w:spacing w:line="400" w:lineRule="exact"/>
              <w:jc w:val="center"/>
              <w:rPr>
                <w:rStyle w:val="73"/>
                <w:rFonts w:hint="eastAsia" w:asciiTheme="minorEastAsia" w:hAnsiTheme="minorEastAsia" w:eastAsiaTheme="minorEastAsia" w:cstheme="minorEastAsia"/>
                <w:szCs w:val="21"/>
              </w:rPr>
            </w:pPr>
            <w:r>
              <w:rPr>
                <w:rStyle w:val="73"/>
                <w:rFonts w:hint="eastAsia" w:asciiTheme="minorEastAsia" w:hAnsiTheme="minorEastAsia" w:eastAsiaTheme="minorEastAsia" w:cstheme="minorEastAsia"/>
                <w:szCs w:val="21"/>
              </w:rPr>
              <w:t>0-</w:t>
            </w:r>
            <w:r>
              <w:rPr>
                <w:rStyle w:val="73"/>
                <w:rFonts w:hint="eastAsia" w:asciiTheme="minorEastAsia" w:hAnsiTheme="minorEastAsia" w:eastAsiaTheme="minorEastAsia" w:cstheme="minorEastAsia"/>
                <w:szCs w:val="21"/>
                <w:lang w:val="en-US" w:eastAsia="zh-CN"/>
              </w:rPr>
              <w:t>5</w:t>
            </w:r>
            <w:r>
              <w:rPr>
                <w:rStyle w:val="73"/>
                <w:rFonts w:hint="eastAsia" w:asciiTheme="minorEastAsia" w:hAnsiTheme="minorEastAsia" w:eastAsiaTheme="minorEastAsia" w:cstheme="minorEastAsia"/>
                <w:szCs w:val="21"/>
              </w:rPr>
              <w:t>分</w:t>
            </w:r>
          </w:p>
        </w:tc>
      </w:tr>
      <w:tr w14:paraId="65DD1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9629" w:type="dxa"/>
            <w:gridSpan w:val="7"/>
          </w:tcPr>
          <w:p w14:paraId="52B52DFF">
            <w:pPr>
              <w:pStyle w:val="72"/>
              <w:autoSpaceDE w:val="0"/>
              <w:autoSpaceDN w:val="0"/>
              <w:spacing w:before="120" w:line="400" w:lineRule="exact"/>
              <w:ind w:left="108" w:right="9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注：1、评委根据各投标企业编制技术标内容是否反映招标项目的技术特点和技术要求，各项措施是否科学、合理等情况对技术标内容进行评审。</w:t>
            </w:r>
          </w:p>
          <w:p w14:paraId="7B703D14">
            <w:pPr>
              <w:pStyle w:val="72"/>
              <w:autoSpaceDE w:val="0"/>
              <w:autoSpaceDN w:val="0"/>
              <w:spacing w:line="400" w:lineRule="exact"/>
              <w:ind w:left="108" w:right="98"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以上技术标评审由评委在各项技术标对应的量化标准分值区间内进行合理打分，存在缺项的针对缺项内容统一按0分计取。</w:t>
            </w:r>
          </w:p>
          <w:p w14:paraId="41EF09FE">
            <w:pPr>
              <w:pStyle w:val="72"/>
              <w:autoSpaceDE w:val="0"/>
              <w:autoSpaceDN w:val="0"/>
              <w:spacing w:before="14" w:line="400" w:lineRule="exact"/>
              <w:ind w:left="52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3.</w:t>
            </w:r>
            <w:r>
              <w:rPr>
                <w:rFonts w:hint="eastAsia" w:asciiTheme="minorEastAsia" w:hAnsiTheme="minorEastAsia" w:eastAsiaTheme="minorEastAsia" w:cstheme="minorEastAsia"/>
                <w:szCs w:val="21"/>
              </w:rPr>
              <w:t>单个评审因素确定为不合格的，评委</w:t>
            </w:r>
            <w:r>
              <w:rPr>
                <w:rFonts w:hint="eastAsia" w:asciiTheme="minorEastAsia" w:hAnsiTheme="minorEastAsia" w:eastAsiaTheme="minorEastAsia" w:cstheme="minorEastAsia"/>
                <w:szCs w:val="21"/>
                <w:lang w:eastAsia="zh-CN"/>
              </w:rPr>
              <w:t>应当</w:t>
            </w:r>
            <w:r>
              <w:rPr>
                <w:rFonts w:hint="eastAsia" w:asciiTheme="minorEastAsia" w:hAnsiTheme="minorEastAsia" w:eastAsiaTheme="minorEastAsia" w:cstheme="minorEastAsia"/>
                <w:szCs w:val="21"/>
              </w:rPr>
              <w:t>注明理由和依据，并由评标委员会讨论通过，统一按</w:t>
            </w:r>
            <w:r>
              <w:rPr>
                <w:rFonts w:hint="eastAsia" w:asciiTheme="minorEastAsia" w:hAnsiTheme="minorEastAsia" w:eastAsiaTheme="minorEastAsia" w:cstheme="minorEastAsia"/>
                <w:szCs w:val="21"/>
                <w:lang w:val="en-US"/>
              </w:rPr>
              <w:t>0</w:t>
            </w:r>
            <w:r>
              <w:rPr>
                <w:rFonts w:hint="eastAsia" w:asciiTheme="minorEastAsia" w:hAnsiTheme="minorEastAsia" w:eastAsiaTheme="minorEastAsia" w:cstheme="minorEastAsia"/>
                <w:szCs w:val="21"/>
              </w:rPr>
              <w:t>分计取。</w:t>
            </w:r>
          </w:p>
          <w:p w14:paraId="1006C31C">
            <w:pPr>
              <w:pStyle w:val="72"/>
              <w:autoSpaceDE w:val="0"/>
              <w:autoSpaceDN w:val="0"/>
              <w:spacing w:before="1" w:line="400" w:lineRule="exact"/>
              <w:ind w:left="382"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4.</w:t>
            </w:r>
            <w:r>
              <w:rPr>
                <w:rFonts w:hint="eastAsia" w:asciiTheme="minorEastAsia" w:hAnsiTheme="minorEastAsia" w:eastAsiaTheme="minorEastAsia" w:cstheme="minorEastAsia"/>
                <w:szCs w:val="21"/>
              </w:rPr>
              <w:t>技术标得分计算方法：以所有评委赋分的算术平均值为最终得分。</w:t>
            </w:r>
          </w:p>
        </w:tc>
      </w:tr>
      <w:tr w14:paraId="641C6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803" w:type="dxa"/>
            <w:gridSpan w:val="4"/>
          </w:tcPr>
          <w:p w14:paraId="3DFE4FB8">
            <w:pPr>
              <w:pStyle w:val="72"/>
              <w:autoSpaceDE w:val="0"/>
              <w:autoSpaceDN w:val="0"/>
              <w:spacing w:before="67" w:line="400" w:lineRule="exact"/>
              <w:ind w:left="108"/>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条款号</w:t>
            </w:r>
          </w:p>
        </w:tc>
        <w:tc>
          <w:tcPr>
            <w:tcW w:w="7826" w:type="dxa"/>
            <w:gridSpan w:val="3"/>
          </w:tcPr>
          <w:p w14:paraId="1BA90DB6">
            <w:pPr>
              <w:pStyle w:val="72"/>
              <w:autoSpaceDE w:val="0"/>
              <w:autoSpaceDN w:val="0"/>
              <w:spacing w:before="67" w:line="400" w:lineRule="exact"/>
              <w:ind w:right="153"/>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lang w:val="en-US"/>
              </w:rPr>
              <w:t xml:space="preserve">                          </w:t>
            </w:r>
            <w:r>
              <w:rPr>
                <w:rFonts w:hint="eastAsia" w:asciiTheme="minorEastAsia" w:hAnsiTheme="minorEastAsia" w:eastAsiaTheme="minorEastAsia" w:cstheme="minorEastAsia"/>
                <w:b/>
                <w:bCs/>
                <w:szCs w:val="21"/>
              </w:rPr>
              <w:t>量化因素</w:t>
            </w:r>
          </w:p>
        </w:tc>
      </w:tr>
      <w:tr w14:paraId="3C835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764" w:type="dxa"/>
            <w:vMerge w:val="restart"/>
            <w:vAlign w:val="center"/>
          </w:tcPr>
          <w:p w14:paraId="7C246870">
            <w:pPr>
              <w:pStyle w:val="72"/>
              <w:autoSpaceDE w:val="0"/>
              <w:autoSpaceDN w:val="0"/>
              <w:spacing w:line="400" w:lineRule="exact"/>
              <w:ind w:left="10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w:t>
            </w:r>
          </w:p>
          <w:p w14:paraId="40BF3293">
            <w:pPr>
              <w:pStyle w:val="72"/>
              <w:autoSpaceDE w:val="0"/>
              <w:autoSpaceDN w:val="0"/>
              <w:spacing w:before="2" w:line="400" w:lineRule="exact"/>
              <w:ind w:left="108"/>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039" w:type="dxa"/>
            <w:gridSpan w:val="3"/>
            <w:vMerge w:val="restart"/>
            <w:vAlign w:val="center"/>
          </w:tcPr>
          <w:p w14:paraId="4E2E01C4">
            <w:pPr>
              <w:pStyle w:val="72"/>
              <w:autoSpaceDE w:val="0"/>
              <w:autoSpaceDN w:val="0"/>
              <w:spacing w:before="14" w:line="400" w:lineRule="exact"/>
              <w:jc w:val="center"/>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rPr>
              <w:t>综合标评审标准</w:t>
            </w:r>
          </w:p>
          <w:p w14:paraId="7D2D4028">
            <w:pPr>
              <w:pStyle w:val="72"/>
              <w:autoSpaceDE w:val="0"/>
              <w:autoSpaceDN w:val="0"/>
              <w:spacing w:before="14" w:line="400" w:lineRule="exact"/>
              <w:jc w:val="center"/>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lang w:val="en-US"/>
              </w:rPr>
              <w:t>0分</w:t>
            </w:r>
          </w:p>
        </w:tc>
        <w:tc>
          <w:tcPr>
            <w:tcW w:w="1756" w:type="dxa"/>
            <w:vAlign w:val="center"/>
          </w:tcPr>
          <w:p w14:paraId="37713BFC">
            <w:pPr>
              <w:autoSpaceDE w:val="0"/>
              <w:autoSpaceDN w:val="0"/>
              <w:adjustRightInd w:val="0"/>
              <w:spacing w:line="400" w:lineRule="exact"/>
              <w:ind w:right="-34" w:rightChars="-16"/>
              <w:jc w:val="center"/>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企业业绩</w:t>
            </w:r>
            <w:r>
              <w:rPr>
                <w:rFonts w:hint="eastAsia" w:asciiTheme="minorEastAsia" w:hAnsiTheme="minorEastAsia" w:eastAsiaTheme="minorEastAsia" w:cstheme="minorEastAsia"/>
                <w:kern w:val="2"/>
                <w:sz w:val="21"/>
                <w:szCs w:val="21"/>
                <w:lang w:val="zh-TW" w:eastAsia="zh-TW" w:bidi="zh-CN"/>
              </w:rPr>
              <w:t>（</w:t>
            </w:r>
            <w:r>
              <w:rPr>
                <w:rFonts w:hint="eastAsia" w:asciiTheme="minorEastAsia" w:hAnsiTheme="minorEastAsia" w:eastAsiaTheme="minorEastAsia" w:cstheme="minorEastAsia"/>
                <w:kern w:val="2"/>
                <w:sz w:val="21"/>
                <w:szCs w:val="21"/>
                <w:lang w:val="en-US" w:eastAsia="zh-CN" w:bidi="zh-CN"/>
              </w:rPr>
              <w:t>2</w:t>
            </w:r>
            <w:r>
              <w:rPr>
                <w:rFonts w:hint="eastAsia" w:asciiTheme="minorEastAsia" w:hAnsiTheme="minorEastAsia" w:eastAsiaTheme="minorEastAsia" w:cstheme="minorEastAsia"/>
                <w:kern w:val="2"/>
                <w:sz w:val="21"/>
                <w:szCs w:val="21"/>
                <w:lang w:val="zh-TW" w:eastAsia="zh-TW" w:bidi="zh-CN"/>
              </w:rPr>
              <w:t>分）</w:t>
            </w:r>
          </w:p>
        </w:tc>
        <w:tc>
          <w:tcPr>
            <w:tcW w:w="6070" w:type="dxa"/>
            <w:gridSpan w:val="2"/>
            <w:vAlign w:val="center"/>
          </w:tcPr>
          <w:p w14:paraId="7D4E3EE8">
            <w:pPr>
              <w:pStyle w:val="72"/>
              <w:autoSpaceDE w:val="0"/>
              <w:autoSpaceDN w:val="0"/>
              <w:spacing w:before="120" w:line="400" w:lineRule="exact"/>
              <w:ind w:left="108" w:right="98"/>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 xml:space="preserve">企业2022年1月1日（以合同签订时间为准）以来承担过类似市政公用工程的监理业绩，每承担过1个得1分，最多得2分。 </w:t>
            </w:r>
          </w:p>
          <w:p w14:paraId="40935522">
            <w:pPr>
              <w:pStyle w:val="72"/>
              <w:autoSpaceDE w:val="0"/>
              <w:autoSpaceDN w:val="0"/>
              <w:spacing w:before="120" w:line="400" w:lineRule="exact"/>
              <w:ind w:left="108" w:right="98"/>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注：投标文件中附合同扫描件，否则不得分。</w:t>
            </w:r>
          </w:p>
        </w:tc>
      </w:tr>
      <w:tr w14:paraId="7031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764" w:type="dxa"/>
            <w:vMerge w:val="continue"/>
          </w:tcPr>
          <w:p w14:paraId="063AAFB8">
            <w:pPr>
              <w:pStyle w:val="72"/>
              <w:autoSpaceDE w:val="0"/>
              <w:autoSpaceDN w:val="0"/>
              <w:spacing w:before="2" w:line="400" w:lineRule="exact"/>
              <w:ind w:left="108"/>
              <w:rPr>
                <w:rFonts w:hint="eastAsia" w:asciiTheme="minorEastAsia" w:hAnsiTheme="minorEastAsia" w:eastAsiaTheme="minorEastAsia" w:cstheme="minorEastAsia"/>
                <w:szCs w:val="21"/>
              </w:rPr>
            </w:pPr>
          </w:p>
        </w:tc>
        <w:tc>
          <w:tcPr>
            <w:tcW w:w="1039" w:type="dxa"/>
            <w:gridSpan w:val="3"/>
            <w:vMerge w:val="continue"/>
            <w:vAlign w:val="center"/>
          </w:tcPr>
          <w:p w14:paraId="56AE8A7D">
            <w:pPr>
              <w:pStyle w:val="72"/>
              <w:autoSpaceDE w:val="0"/>
              <w:autoSpaceDN w:val="0"/>
              <w:spacing w:before="14" w:line="400" w:lineRule="exact"/>
              <w:jc w:val="center"/>
              <w:rPr>
                <w:rFonts w:hint="eastAsia" w:asciiTheme="minorEastAsia" w:hAnsiTheme="minorEastAsia" w:eastAsiaTheme="minorEastAsia" w:cstheme="minorEastAsia"/>
                <w:szCs w:val="21"/>
                <w:lang w:val="en-US"/>
              </w:rPr>
            </w:pPr>
          </w:p>
        </w:tc>
        <w:tc>
          <w:tcPr>
            <w:tcW w:w="1756" w:type="dxa"/>
            <w:tcBorders>
              <w:top w:val="single" w:color="auto" w:sz="4" w:space="0"/>
            </w:tcBorders>
            <w:vAlign w:val="center"/>
          </w:tcPr>
          <w:p w14:paraId="1B374CC6">
            <w:pPr>
              <w:autoSpaceDE w:val="0"/>
              <w:autoSpaceDN w:val="0"/>
              <w:adjustRightInd w:val="0"/>
              <w:spacing w:line="400" w:lineRule="exact"/>
              <w:ind w:right="-34" w:rightChars="-16"/>
              <w:jc w:val="center"/>
              <w:rPr>
                <w:rFonts w:hint="eastAsia" w:asciiTheme="minorEastAsia" w:hAnsiTheme="minorEastAsia" w:eastAsiaTheme="minorEastAsia" w:cstheme="minorEastAsia"/>
                <w:kern w:val="2"/>
                <w:sz w:val="21"/>
                <w:szCs w:val="21"/>
                <w:lang w:val="zh-CN" w:eastAsia="zh-CN" w:bidi="zh-CN"/>
              </w:rPr>
            </w:pPr>
            <w:r>
              <w:rPr>
                <w:rFonts w:hint="eastAsia" w:asciiTheme="minorEastAsia" w:hAnsiTheme="minorEastAsia" w:eastAsiaTheme="minorEastAsia" w:cstheme="minorEastAsia"/>
                <w:kern w:val="2"/>
                <w:sz w:val="21"/>
                <w:szCs w:val="21"/>
                <w:lang w:val="zh-CN" w:eastAsia="zh-CN" w:bidi="zh-CN"/>
              </w:rPr>
              <w:t>人员结构（</w:t>
            </w:r>
            <w:r>
              <w:rPr>
                <w:rFonts w:hint="eastAsia" w:asciiTheme="minorEastAsia" w:hAnsiTheme="minorEastAsia" w:eastAsiaTheme="minorEastAsia" w:cstheme="minorEastAsia"/>
                <w:kern w:val="2"/>
                <w:sz w:val="21"/>
                <w:szCs w:val="21"/>
                <w:lang w:val="en-US" w:eastAsia="zh-CN" w:bidi="zh-CN"/>
              </w:rPr>
              <w:t>6分</w:t>
            </w:r>
            <w:r>
              <w:rPr>
                <w:rFonts w:hint="eastAsia" w:asciiTheme="minorEastAsia" w:hAnsiTheme="minorEastAsia" w:eastAsiaTheme="minorEastAsia" w:cstheme="minorEastAsia"/>
                <w:kern w:val="2"/>
                <w:sz w:val="21"/>
                <w:szCs w:val="21"/>
                <w:lang w:val="zh-CN" w:eastAsia="zh-CN" w:bidi="zh-CN"/>
              </w:rPr>
              <w:t>）</w:t>
            </w:r>
          </w:p>
        </w:tc>
        <w:tc>
          <w:tcPr>
            <w:tcW w:w="6070" w:type="dxa"/>
            <w:gridSpan w:val="2"/>
            <w:tcBorders>
              <w:top w:val="single" w:color="auto" w:sz="4" w:space="0"/>
            </w:tcBorders>
            <w:vAlign w:val="center"/>
          </w:tcPr>
          <w:p w14:paraId="6E3EA9D2">
            <w:pPr>
              <w:pStyle w:val="72"/>
              <w:autoSpaceDE w:val="0"/>
              <w:autoSpaceDN w:val="0"/>
              <w:spacing w:before="120" w:line="400" w:lineRule="exact"/>
              <w:ind w:left="108" w:right="98"/>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监理部成员总监、总监代表、专业监理工程师、监理员、见证员及安全员配备齐全的得6分，不符合要求或缺项不得分。本项最多得6分。（提供上述人员相关证书及劳动合同扫描件，须清晰可见，否则视为无效）</w:t>
            </w:r>
          </w:p>
        </w:tc>
      </w:tr>
      <w:tr w14:paraId="58D6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5" w:hRule="atLeast"/>
          <w:jc w:val="center"/>
        </w:trPr>
        <w:tc>
          <w:tcPr>
            <w:tcW w:w="764" w:type="dxa"/>
            <w:vMerge w:val="continue"/>
          </w:tcPr>
          <w:p w14:paraId="292C73F8">
            <w:pPr>
              <w:pStyle w:val="72"/>
              <w:autoSpaceDE w:val="0"/>
              <w:autoSpaceDN w:val="0"/>
              <w:spacing w:before="2" w:line="400" w:lineRule="exact"/>
              <w:ind w:left="108"/>
              <w:rPr>
                <w:rFonts w:hint="eastAsia" w:asciiTheme="minorEastAsia" w:hAnsiTheme="minorEastAsia" w:eastAsiaTheme="minorEastAsia" w:cstheme="minorEastAsia"/>
                <w:szCs w:val="21"/>
              </w:rPr>
            </w:pPr>
          </w:p>
        </w:tc>
        <w:tc>
          <w:tcPr>
            <w:tcW w:w="1039" w:type="dxa"/>
            <w:gridSpan w:val="3"/>
            <w:vMerge w:val="continue"/>
            <w:vAlign w:val="center"/>
          </w:tcPr>
          <w:p w14:paraId="7F1C14B5">
            <w:pPr>
              <w:pStyle w:val="72"/>
              <w:autoSpaceDE w:val="0"/>
              <w:autoSpaceDN w:val="0"/>
              <w:spacing w:before="14" w:line="400" w:lineRule="exact"/>
              <w:jc w:val="center"/>
              <w:rPr>
                <w:rFonts w:hint="eastAsia" w:asciiTheme="minorEastAsia" w:hAnsiTheme="minorEastAsia" w:eastAsiaTheme="minorEastAsia" w:cstheme="minorEastAsia"/>
                <w:szCs w:val="21"/>
                <w:lang w:val="en-US"/>
              </w:rPr>
            </w:pPr>
          </w:p>
        </w:tc>
        <w:tc>
          <w:tcPr>
            <w:tcW w:w="1756" w:type="dxa"/>
            <w:tcBorders>
              <w:top w:val="single" w:color="auto" w:sz="4" w:space="0"/>
            </w:tcBorders>
            <w:vAlign w:val="center"/>
          </w:tcPr>
          <w:p w14:paraId="42BE340A">
            <w:pPr>
              <w:numPr>
                <w:ilvl w:val="0"/>
                <w:numId w:val="0"/>
              </w:numPr>
              <w:autoSpaceDE w:val="0"/>
              <w:autoSpaceDN w:val="0"/>
              <w:adjustRightInd w:val="0"/>
              <w:spacing w:line="400" w:lineRule="exact"/>
              <w:ind w:right="-34" w:rightChars="-16"/>
              <w:jc w:val="both"/>
              <w:rPr>
                <w:rFonts w:hint="eastAsia" w:asciiTheme="minorEastAsia" w:hAnsiTheme="minorEastAsia" w:eastAsiaTheme="minorEastAsia" w:cstheme="minorEastAsia"/>
                <w:kern w:val="2"/>
                <w:sz w:val="21"/>
                <w:szCs w:val="21"/>
                <w:lang w:val="zh-CN" w:eastAsia="zh-CN" w:bidi="zh-CN"/>
              </w:rPr>
            </w:pPr>
            <w:r>
              <w:rPr>
                <w:rFonts w:hint="eastAsia" w:asciiTheme="minorEastAsia" w:hAnsiTheme="minorEastAsia" w:eastAsiaTheme="minorEastAsia" w:cstheme="minorEastAsia"/>
                <w:kern w:val="2"/>
                <w:sz w:val="21"/>
                <w:szCs w:val="21"/>
                <w:lang w:val="zh-CN" w:eastAsia="zh-CN" w:bidi="zh-CN"/>
              </w:rPr>
              <w:t>服务承诺（</w:t>
            </w:r>
            <w:r>
              <w:rPr>
                <w:rFonts w:hint="eastAsia" w:asciiTheme="minorEastAsia" w:hAnsiTheme="minorEastAsia" w:eastAsiaTheme="minorEastAsia" w:cstheme="minorEastAsia"/>
                <w:kern w:val="2"/>
                <w:sz w:val="21"/>
                <w:szCs w:val="21"/>
                <w:lang w:val="en-US" w:eastAsia="zh-CN" w:bidi="zh-CN"/>
              </w:rPr>
              <w:t>12分</w:t>
            </w:r>
            <w:r>
              <w:rPr>
                <w:rFonts w:hint="eastAsia" w:asciiTheme="minorEastAsia" w:hAnsiTheme="minorEastAsia" w:eastAsiaTheme="minorEastAsia" w:cstheme="minorEastAsia"/>
                <w:kern w:val="2"/>
                <w:sz w:val="21"/>
                <w:szCs w:val="21"/>
                <w:lang w:val="zh-CN" w:eastAsia="zh-CN" w:bidi="zh-CN"/>
              </w:rPr>
              <w:t>）</w:t>
            </w:r>
          </w:p>
          <w:p w14:paraId="6C8B594D">
            <w:pPr>
              <w:numPr>
                <w:ilvl w:val="0"/>
                <w:numId w:val="0"/>
              </w:numPr>
              <w:autoSpaceDE w:val="0"/>
              <w:autoSpaceDN w:val="0"/>
              <w:adjustRightInd w:val="0"/>
              <w:spacing w:line="400" w:lineRule="exact"/>
              <w:ind w:left="420" w:leftChars="0" w:right="-34" w:rightChars="-16"/>
              <w:jc w:val="both"/>
              <w:rPr>
                <w:rFonts w:hint="eastAsia" w:asciiTheme="minorEastAsia" w:hAnsiTheme="minorEastAsia" w:eastAsiaTheme="minorEastAsia" w:cstheme="minorEastAsia"/>
                <w:kern w:val="2"/>
                <w:sz w:val="21"/>
                <w:szCs w:val="21"/>
                <w:lang w:val="zh-CN" w:eastAsia="zh-CN" w:bidi="zh-CN"/>
              </w:rPr>
            </w:pPr>
          </w:p>
        </w:tc>
        <w:tc>
          <w:tcPr>
            <w:tcW w:w="6070" w:type="dxa"/>
            <w:gridSpan w:val="2"/>
            <w:tcBorders>
              <w:top w:val="single" w:color="auto" w:sz="4" w:space="0"/>
            </w:tcBorders>
            <w:vAlign w:val="center"/>
          </w:tcPr>
          <w:p w14:paraId="51E69AA4">
            <w:pPr>
              <w:pStyle w:val="72"/>
              <w:numPr>
                <w:ilvl w:val="0"/>
                <w:numId w:val="0"/>
              </w:numPr>
              <w:autoSpaceDE w:val="0"/>
              <w:autoSpaceDN w:val="0"/>
              <w:spacing w:before="120" w:line="400" w:lineRule="exact"/>
              <w:ind w:right="98" w:rightChars="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zh-CN" w:eastAsia="zh-CN" w:bidi="zh-CN"/>
              </w:rPr>
              <w:t>1.</w:t>
            </w:r>
            <w:r>
              <w:rPr>
                <w:rFonts w:hint="eastAsia" w:asciiTheme="minorEastAsia" w:hAnsiTheme="minorEastAsia" w:eastAsiaTheme="minorEastAsia" w:cstheme="minorEastAsia"/>
                <w:kern w:val="2"/>
                <w:sz w:val="21"/>
                <w:szCs w:val="21"/>
                <w:lang w:val="en-US" w:eastAsia="zh-CN" w:bidi="zh-CN"/>
              </w:rPr>
              <w:t xml:space="preserve">针对本项目质量、工期、安全采取有效措施和管理办法，其中包括总监理工程师的在岗、更换等承诺。（0-4 分） </w:t>
            </w:r>
          </w:p>
          <w:p w14:paraId="3D72040D">
            <w:pPr>
              <w:pStyle w:val="72"/>
              <w:numPr>
                <w:ilvl w:val="0"/>
                <w:numId w:val="0"/>
              </w:numPr>
              <w:autoSpaceDE w:val="0"/>
              <w:autoSpaceDN w:val="0"/>
              <w:spacing w:before="120" w:line="400" w:lineRule="exact"/>
              <w:ind w:right="98" w:rightChars="0"/>
              <w:rPr>
                <w:rFonts w:hint="eastAsia" w:asciiTheme="minorEastAsia" w:hAnsiTheme="minorEastAsia" w:eastAsiaTheme="minorEastAsia" w:cstheme="minorEastAsia"/>
                <w:kern w:val="2"/>
                <w:sz w:val="21"/>
                <w:szCs w:val="21"/>
                <w:lang w:val="en-US" w:eastAsia="zh-CN" w:bidi="zh-CN"/>
              </w:rPr>
            </w:pPr>
            <w:r>
              <w:rPr>
                <w:rFonts w:hint="eastAsia" w:asciiTheme="minorEastAsia" w:hAnsiTheme="minorEastAsia" w:eastAsiaTheme="minorEastAsia" w:cstheme="minorEastAsia"/>
                <w:kern w:val="2"/>
                <w:sz w:val="21"/>
                <w:szCs w:val="21"/>
                <w:lang w:val="en-US" w:eastAsia="zh-CN" w:bidi="zh-CN"/>
              </w:rPr>
              <w:t xml:space="preserve">2.为招标人提供排忧解难、现场组织协调的承诺和保障措施。（0-4分） </w:t>
            </w:r>
          </w:p>
          <w:p w14:paraId="669F6C5B">
            <w:pPr>
              <w:pStyle w:val="72"/>
              <w:numPr>
                <w:ilvl w:val="0"/>
                <w:numId w:val="0"/>
              </w:numPr>
              <w:autoSpaceDE w:val="0"/>
              <w:autoSpaceDN w:val="0"/>
              <w:spacing w:before="120" w:line="400" w:lineRule="exact"/>
              <w:ind w:right="98" w:rightChars="0"/>
              <w:rPr>
                <w:rFonts w:hint="eastAsia" w:asciiTheme="minorEastAsia" w:hAnsiTheme="minorEastAsia" w:eastAsiaTheme="minorEastAsia" w:cstheme="minorEastAsia"/>
                <w:kern w:val="2"/>
                <w:sz w:val="21"/>
                <w:szCs w:val="21"/>
                <w:lang w:val="zh-CN" w:eastAsia="zh-CN" w:bidi="zh-CN"/>
              </w:rPr>
            </w:pPr>
            <w:r>
              <w:rPr>
                <w:rFonts w:hint="eastAsia" w:asciiTheme="minorEastAsia" w:hAnsiTheme="minorEastAsia" w:eastAsiaTheme="minorEastAsia" w:cstheme="minorEastAsia"/>
                <w:kern w:val="2"/>
                <w:sz w:val="21"/>
                <w:szCs w:val="21"/>
                <w:lang w:val="en-US" w:eastAsia="zh-CN" w:bidi="zh-CN"/>
              </w:rPr>
              <w:t>3.为招标人提供优惠条件及其他承诺和保障措施。（0-4分） 注：对以上承诺如缺项或承诺内容不符合招标文件要求的得 0 分。</w:t>
            </w:r>
          </w:p>
        </w:tc>
      </w:tr>
      <w:tr w14:paraId="37049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629" w:type="dxa"/>
            <w:gridSpan w:val="7"/>
          </w:tcPr>
          <w:p w14:paraId="2D94A470">
            <w:pPr>
              <w:pStyle w:val="72"/>
              <w:autoSpaceDE w:val="0"/>
              <w:autoSpaceDN w:val="0"/>
              <w:spacing w:before="14"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注：1、投标企业的业绩、荣誉、证书，在投标文件中须</w:t>
            </w:r>
            <w:r>
              <w:rPr>
                <w:rFonts w:hint="eastAsia" w:asciiTheme="minorEastAsia" w:hAnsiTheme="minorEastAsia" w:eastAsiaTheme="minorEastAsia" w:cstheme="minorEastAsia"/>
                <w:szCs w:val="21"/>
                <w:lang w:val="en-US"/>
              </w:rPr>
              <w:t>加盖电子公章</w:t>
            </w:r>
            <w:r>
              <w:rPr>
                <w:rFonts w:hint="eastAsia" w:asciiTheme="minorEastAsia" w:hAnsiTheme="minorEastAsia" w:eastAsiaTheme="minorEastAsia" w:cstheme="minorEastAsia"/>
                <w:szCs w:val="21"/>
              </w:rPr>
              <w:t>。</w:t>
            </w:r>
          </w:p>
          <w:p w14:paraId="5A5C50F7">
            <w:pPr>
              <w:pStyle w:val="72"/>
              <w:autoSpaceDE w:val="0"/>
              <w:autoSpaceDN w:val="0"/>
              <w:spacing w:before="14"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投标企业在招投标活动中提供的资质证件、获奖证书等应真实、有效，若存在弄虚作假，一经查实，将取消中标资格并报经建设行政主管部门给予不良行为记录等处理。</w:t>
            </w:r>
          </w:p>
        </w:tc>
      </w:tr>
      <w:tr w14:paraId="15614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786" w:type="dxa"/>
            <w:gridSpan w:val="2"/>
            <w:tcBorders>
              <w:right w:val="single" w:color="auto" w:sz="4" w:space="0"/>
            </w:tcBorders>
            <w:vAlign w:val="center"/>
          </w:tcPr>
          <w:p w14:paraId="5805F996">
            <w:pPr>
              <w:pStyle w:val="72"/>
              <w:autoSpaceDE w:val="0"/>
              <w:autoSpaceDN w:val="0"/>
              <w:spacing w:line="400" w:lineRule="exact"/>
              <w:ind w:left="108"/>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w:t>
            </w:r>
          </w:p>
          <w:p w14:paraId="7DD210E9">
            <w:pPr>
              <w:pStyle w:val="72"/>
              <w:autoSpaceDE w:val="0"/>
              <w:autoSpaceDN w:val="0"/>
              <w:spacing w:before="2" w:line="400" w:lineRule="exact"/>
              <w:ind w:right="184"/>
              <w:jc w:val="center"/>
              <w:rPr>
                <w:rFonts w:hint="eastAsia" w:asciiTheme="minorEastAsia" w:hAnsiTheme="minorEastAsia" w:eastAsiaTheme="minorEastAsia" w:cstheme="minorEastAsia"/>
                <w:w w:val="95"/>
                <w:szCs w:val="21"/>
                <w:lang w:val="en-US"/>
              </w:rPr>
            </w:pPr>
            <w:r>
              <w:rPr>
                <w:rFonts w:hint="eastAsia" w:asciiTheme="minorEastAsia" w:hAnsiTheme="minorEastAsia" w:eastAsiaTheme="minorEastAsia" w:cstheme="minorEastAsia"/>
                <w:szCs w:val="21"/>
              </w:rPr>
              <w:t>（3）</w:t>
            </w:r>
          </w:p>
        </w:tc>
        <w:tc>
          <w:tcPr>
            <w:tcW w:w="1017" w:type="dxa"/>
            <w:gridSpan w:val="2"/>
            <w:tcBorders>
              <w:left w:val="single" w:color="auto" w:sz="4" w:space="0"/>
              <w:right w:val="single" w:color="auto" w:sz="4" w:space="0"/>
            </w:tcBorders>
            <w:vAlign w:val="center"/>
          </w:tcPr>
          <w:p w14:paraId="426791A8">
            <w:pPr>
              <w:pStyle w:val="72"/>
              <w:spacing w:before="137" w:line="440" w:lineRule="exact"/>
              <w:ind w:left="90"/>
              <w:jc w:val="center"/>
              <w:rPr>
                <w:rFonts w:hint="eastAsia" w:asciiTheme="minorEastAsia" w:hAnsiTheme="minorEastAsia" w:eastAsiaTheme="minorEastAsia" w:cstheme="minorEastAsia"/>
                <w:spacing w:val="-29"/>
                <w:szCs w:val="21"/>
              </w:rPr>
            </w:pPr>
            <w:r>
              <w:rPr>
                <w:rFonts w:hint="eastAsia" w:asciiTheme="minorEastAsia" w:hAnsiTheme="minorEastAsia" w:eastAsiaTheme="minorEastAsia" w:cstheme="minorEastAsia"/>
                <w:spacing w:val="24"/>
                <w:szCs w:val="21"/>
              </w:rPr>
              <w:t>商务标评</w:t>
            </w:r>
            <w:r>
              <w:rPr>
                <w:rFonts w:hint="eastAsia" w:asciiTheme="minorEastAsia" w:hAnsiTheme="minorEastAsia" w:eastAsiaTheme="minorEastAsia" w:cstheme="minorEastAsia"/>
                <w:spacing w:val="19"/>
                <w:szCs w:val="21"/>
              </w:rPr>
              <w:t>审标</w:t>
            </w:r>
            <w:r>
              <w:rPr>
                <w:rFonts w:hint="eastAsia" w:asciiTheme="minorEastAsia" w:hAnsiTheme="minorEastAsia" w:eastAsiaTheme="minorEastAsia" w:cstheme="minorEastAsia"/>
                <w:spacing w:val="-29"/>
                <w:szCs w:val="21"/>
              </w:rPr>
              <w:t>准</w:t>
            </w:r>
          </w:p>
          <w:p w14:paraId="6BBA3379">
            <w:pPr>
              <w:pStyle w:val="72"/>
              <w:autoSpaceDE w:val="0"/>
              <w:autoSpaceDN w:val="0"/>
              <w:spacing w:before="137" w:line="400" w:lineRule="exact"/>
              <w:ind w:left="90"/>
              <w:jc w:val="center"/>
              <w:rPr>
                <w:rFonts w:hint="eastAsia" w:asciiTheme="minorEastAsia" w:hAnsiTheme="minorEastAsia" w:eastAsiaTheme="minorEastAsia" w:cstheme="minorEastAsia"/>
                <w:w w:val="95"/>
                <w:szCs w:val="21"/>
              </w:rPr>
            </w:pPr>
            <w:r>
              <w:rPr>
                <w:rFonts w:hint="eastAsia" w:asciiTheme="minorEastAsia" w:hAnsiTheme="minorEastAsia" w:eastAsiaTheme="minorEastAsia" w:cstheme="minorEastAsia"/>
                <w:spacing w:val="-6"/>
                <w:szCs w:val="21"/>
              </w:rPr>
              <w:t>（30</w:t>
            </w:r>
            <w:r>
              <w:rPr>
                <w:rFonts w:hint="eastAsia" w:asciiTheme="minorEastAsia" w:hAnsiTheme="minorEastAsia" w:eastAsiaTheme="minorEastAsia" w:cstheme="minorEastAsia"/>
                <w:szCs w:val="21"/>
              </w:rPr>
              <w:t>分）</w:t>
            </w:r>
          </w:p>
        </w:tc>
        <w:tc>
          <w:tcPr>
            <w:tcW w:w="7826" w:type="dxa"/>
            <w:gridSpan w:val="3"/>
            <w:tcBorders>
              <w:left w:val="single" w:color="auto" w:sz="4" w:space="0"/>
            </w:tcBorders>
          </w:tcPr>
          <w:p w14:paraId="395BC784">
            <w:pPr>
              <w:pStyle w:val="72"/>
              <w:autoSpaceDE w:val="0"/>
              <w:autoSpaceDN w:val="0"/>
              <w:spacing w:before="14"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本项目设最高投标限价，投标人投标报价高于最高投标限价时，其投标作无效标处理。</w:t>
            </w:r>
          </w:p>
          <w:p w14:paraId="712C66C7">
            <w:pPr>
              <w:pStyle w:val="72"/>
              <w:autoSpaceDE w:val="0"/>
              <w:autoSpaceDN w:val="0"/>
              <w:spacing w:before="14"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1.</w:t>
            </w:r>
            <w:r>
              <w:rPr>
                <w:rFonts w:hint="eastAsia" w:asciiTheme="minorEastAsia" w:hAnsiTheme="minorEastAsia" w:eastAsiaTheme="minorEastAsia" w:cstheme="minorEastAsia"/>
                <w:szCs w:val="21"/>
              </w:rPr>
              <w:t>评标基准价计算方法：C=50%×A+50%×B；</w:t>
            </w:r>
          </w:p>
          <w:p w14:paraId="4F13943B">
            <w:pPr>
              <w:pStyle w:val="72"/>
              <w:autoSpaceDE w:val="0"/>
              <w:autoSpaceDN w:val="0"/>
              <w:spacing w:before="14"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①</w:t>
            </w:r>
            <w:r>
              <w:rPr>
                <w:rFonts w:hint="eastAsia" w:asciiTheme="minorEastAsia" w:hAnsiTheme="minorEastAsia" w:eastAsiaTheme="minorEastAsia" w:cstheme="minorEastAsia"/>
                <w:szCs w:val="21"/>
              </w:rPr>
              <w:t>A=最高投标限价；B=有效投标报价的算术平均值；C=评标基准价。</w:t>
            </w:r>
          </w:p>
          <w:p w14:paraId="3050FD96">
            <w:pPr>
              <w:pStyle w:val="72"/>
              <w:autoSpaceDE w:val="0"/>
              <w:autoSpaceDN w:val="0"/>
              <w:spacing w:before="14"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2.</w:t>
            </w:r>
            <w:r>
              <w:rPr>
                <w:rFonts w:hint="eastAsia" w:asciiTheme="minorEastAsia" w:hAnsiTheme="minorEastAsia" w:eastAsiaTheme="minorEastAsia" w:cstheme="minorEastAsia"/>
                <w:szCs w:val="21"/>
              </w:rPr>
              <w:t>投标报价（满分30分）</w:t>
            </w:r>
          </w:p>
          <w:p w14:paraId="4578FB89">
            <w:pPr>
              <w:pStyle w:val="72"/>
              <w:autoSpaceDE w:val="0"/>
              <w:autoSpaceDN w:val="0"/>
              <w:spacing w:before="14"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当投标报价＞C，投标报价与C相比，每高1%在30分的基础上扣1分。</w:t>
            </w:r>
          </w:p>
          <w:p w14:paraId="70148C99">
            <w:pPr>
              <w:pStyle w:val="72"/>
              <w:autoSpaceDE w:val="0"/>
              <w:autoSpaceDN w:val="0"/>
              <w:spacing w:before="14"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当投标报价=C时，得满分30分。</w:t>
            </w:r>
          </w:p>
          <w:p w14:paraId="6FEBBEE0">
            <w:pPr>
              <w:pStyle w:val="72"/>
              <w:autoSpaceDE w:val="0"/>
              <w:autoSpaceDN w:val="0"/>
              <w:spacing w:before="14"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当投标报价＜C，投标报价与C相比，每低1%在30分的基础上扣</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分。</w:t>
            </w:r>
          </w:p>
          <w:p w14:paraId="6911485A">
            <w:pPr>
              <w:pStyle w:val="72"/>
              <w:autoSpaceDE w:val="0"/>
              <w:autoSpaceDN w:val="0"/>
              <w:spacing w:before="14" w:line="400" w:lineRule="exact"/>
              <w:rPr>
                <w:rFonts w:hint="eastAsia" w:asciiTheme="minorEastAsia" w:hAnsiTheme="minorEastAsia" w:eastAsiaTheme="minorEastAsia" w:cstheme="minorEastAsia"/>
                <w:w w:val="95"/>
                <w:szCs w:val="21"/>
              </w:rPr>
            </w:pPr>
            <w:r>
              <w:rPr>
                <w:rFonts w:hint="eastAsia" w:asciiTheme="minorEastAsia" w:hAnsiTheme="minorEastAsia" w:eastAsiaTheme="minorEastAsia" w:cstheme="minorEastAsia"/>
                <w:szCs w:val="21"/>
              </w:rPr>
              <w:t>（注：不足1%的按相应比例进行折算）</w:t>
            </w:r>
          </w:p>
        </w:tc>
      </w:tr>
      <w:tr w14:paraId="667C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629" w:type="dxa"/>
            <w:gridSpan w:val="7"/>
          </w:tcPr>
          <w:p w14:paraId="423E968D">
            <w:pPr>
              <w:pStyle w:val="72"/>
              <w:autoSpaceDE w:val="0"/>
              <w:autoSpaceDN w:val="0"/>
              <w:spacing w:before="2" w:line="400" w:lineRule="exact"/>
              <w:ind w:right="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注： </w:t>
            </w:r>
            <w:r>
              <w:rPr>
                <w:rFonts w:hint="eastAsia" w:asciiTheme="minorEastAsia" w:hAnsiTheme="minorEastAsia" w:eastAsiaTheme="minorEastAsia" w:cstheme="minorEastAsia"/>
                <w:szCs w:val="21"/>
                <w:lang w:val="en-US"/>
              </w:rPr>
              <w:t>1</w:t>
            </w:r>
            <w:r>
              <w:rPr>
                <w:rFonts w:hint="eastAsia" w:asciiTheme="minorEastAsia" w:hAnsiTheme="minorEastAsia" w:eastAsiaTheme="minorEastAsia" w:cstheme="minorEastAsia"/>
                <w:szCs w:val="21"/>
              </w:rPr>
              <w:t>、投标人综合得分＝技术标得分+综合标得分＋商务标得分</w:t>
            </w:r>
          </w:p>
          <w:p w14:paraId="6C117FBF">
            <w:pPr>
              <w:pStyle w:val="72"/>
              <w:autoSpaceDE w:val="0"/>
              <w:autoSpaceDN w:val="0"/>
              <w:spacing w:before="2" w:line="400" w:lineRule="exact"/>
              <w:ind w:right="184"/>
              <w:jc w:val="left"/>
              <w:rPr>
                <w:rFonts w:hint="eastAsia" w:asciiTheme="minorEastAsia" w:hAnsiTheme="minorEastAsia" w:eastAsiaTheme="minorEastAsia" w:cstheme="minorEastAsia"/>
                <w:szCs w:val="21"/>
                <w:lang w:val="en-US"/>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偏差率计算公式=（投标报价-评标基准价）/评标基准价</w:t>
            </w:r>
            <w:r>
              <w:rPr>
                <w:rFonts w:hint="eastAsia" w:asciiTheme="minorEastAsia" w:hAnsiTheme="minorEastAsia" w:eastAsiaTheme="minorEastAsia" w:cstheme="minorEastAsia"/>
                <w:szCs w:val="21"/>
                <w:lang w:val="en-US"/>
              </w:rPr>
              <w:t>*100%</w:t>
            </w:r>
          </w:p>
          <w:p w14:paraId="25BD4895">
            <w:pPr>
              <w:pStyle w:val="72"/>
              <w:autoSpaceDE w:val="0"/>
              <w:autoSpaceDN w:val="0"/>
              <w:spacing w:before="2" w:line="400" w:lineRule="exact"/>
              <w:ind w:right="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投标人的最终得分：</w:t>
            </w:r>
          </w:p>
          <w:p w14:paraId="66D72A2F">
            <w:pPr>
              <w:pStyle w:val="72"/>
              <w:autoSpaceDE w:val="0"/>
              <w:autoSpaceDN w:val="0"/>
              <w:spacing w:before="2" w:line="400" w:lineRule="exact"/>
              <w:ind w:right="184"/>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rPr>
              <w:t>1）</w:t>
            </w:r>
            <w:r>
              <w:rPr>
                <w:rFonts w:hint="eastAsia" w:asciiTheme="minorEastAsia" w:hAnsiTheme="minorEastAsia" w:eastAsiaTheme="minorEastAsia" w:cstheme="minorEastAsia"/>
                <w:szCs w:val="21"/>
              </w:rPr>
              <w:t>评标委员会严格按本办法对投标人的技术标、综合标和商务标评审汇总后，以全部评委所打分数的算术平均值即为该投标人的最终得分。</w:t>
            </w:r>
          </w:p>
          <w:p w14:paraId="1ECDC56B">
            <w:pPr>
              <w:pStyle w:val="72"/>
              <w:autoSpaceDE w:val="0"/>
              <w:autoSpaceDN w:val="0"/>
              <w:spacing w:line="400" w:lineRule="exact"/>
              <w:ind w:right="153"/>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（2）本办法计算过程中分值按四舍五入均保留</w:t>
            </w:r>
            <w:r>
              <w:rPr>
                <w:rFonts w:hint="eastAsia" w:asciiTheme="minorEastAsia" w:hAnsiTheme="minorEastAsia" w:eastAsiaTheme="minorEastAsia" w:cstheme="minorEastAsia"/>
                <w:szCs w:val="21"/>
                <w:lang w:eastAsia="zh-CN"/>
              </w:rPr>
              <w:t>两位</w:t>
            </w:r>
            <w:r>
              <w:rPr>
                <w:rFonts w:hint="eastAsia" w:asciiTheme="minorEastAsia" w:hAnsiTheme="minorEastAsia" w:eastAsiaTheme="minorEastAsia" w:cstheme="minorEastAsia"/>
                <w:szCs w:val="21"/>
              </w:rPr>
              <w:t>小数，结果按四舍五入保留两位小数。</w:t>
            </w:r>
          </w:p>
        </w:tc>
      </w:tr>
    </w:tbl>
    <w:p w14:paraId="65883B5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54FF885A">
      <w:pPr>
        <w:pStyle w:val="4"/>
        <w:adjustRightInd w:val="0"/>
        <w:snapToGrid w:val="0"/>
        <w:spacing w:line="480" w:lineRule="exact"/>
        <w:ind w:firstLine="420"/>
        <w:jc w:val="left"/>
        <w:rPr>
          <w:rFonts w:hint="eastAsia" w:asciiTheme="minorEastAsia" w:hAnsiTheme="minorEastAsia" w:eastAsiaTheme="minorEastAsia" w:cstheme="minorEastAsia"/>
          <w:sz w:val="21"/>
          <w:szCs w:val="21"/>
        </w:rPr>
      </w:pPr>
      <w:bookmarkStart w:id="89" w:name="_Toc27104"/>
      <w:r>
        <w:rPr>
          <w:rFonts w:hint="eastAsia" w:asciiTheme="minorEastAsia" w:hAnsiTheme="minorEastAsia" w:eastAsiaTheme="minorEastAsia" w:cstheme="minorEastAsia"/>
          <w:sz w:val="21"/>
          <w:szCs w:val="21"/>
        </w:rPr>
        <w:t>1. 评标方法</w:t>
      </w:r>
      <w:bookmarkEnd w:id="88"/>
      <w:bookmarkEnd w:id="89"/>
    </w:p>
    <w:p w14:paraId="7E5A9733">
      <w:pPr>
        <w:snapToGrid w:val="0"/>
        <w:spacing w:line="360" w:lineRule="auto"/>
        <w:ind w:firstLine="420" w:firstLineChars="200"/>
        <w:rPr>
          <w:rFonts w:hint="eastAsia" w:ascii="宋体" w:hAnsi="宋体" w:eastAsia="宋体" w:cs="宋体"/>
          <w:color w:val="auto"/>
          <w:szCs w:val="21"/>
          <w:lang w:val="en-US" w:eastAsia="zh-CN"/>
        </w:rPr>
      </w:pPr>
      <w:bookmarkStart w:id="90" w:name="_Toc247527626"/>
      <w:bookmarkStart w:id="91" w:name="_Toc247514025"/>
      <w:bookmarkStart w:id="92" w:name="_Toc9115"/>
      <w:bookmarkStart w:id="93" w:name="_Toc1652"/>
      <w:bookmarkStart w:id="94" w:name="_Toc381809952"/>
      <w:bookmarkStart w:id="95" w:name="_Toc152042378"/>
      <w:bookmarkStart w:id="96" w:name="_Toc152045601"/>
      <w:bookmarkStart w:id="97" w:name="_Toc10739"/>
      <w:bookmarkStart w:id="98" w:name="_Toc144974568"/>
      <w:r>
        <w:rPr>
          <w:rFonts w:hint="eastAsia" w:ascii="宋体" w:hAnsi="宋体" w:eastAsia="宋体" w:cs="宋体"/>
          <w:color w:val="auto"/>
          <w:szCs w:val="21"/>
          <w:lang w:val="en-US" w:eastAsia="zh-CN"/>
        </w:rPr>
        <w:t>本次评标采用综合评估法。评标委员会对满足招标文件实质性要求的投标文件，按照本</w:t>
      </w:r>
    </w:p>
    <w:p w14:paraId="6B9F7684">
      <w:pPr>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章第 2.2 款规定的评分标准进行打分，并根据政策要求推荐中标候选人（中标候选人排名不分先后），有效投标人数量为 3 至 10 家（含 10 家）时，全部推荐为中标候选人；有效投标人数量为 10 家以上时，按照择优原则进行评标，差额推荐中标候选人，推荐中标候选人数量不少于 10 家。本项目中标候选人数量上限详见投标人须知前附表规定。</w:t>
      </w:r>
    </w:p>
    <w:p w14:paraId="0607CC22">
      <w:pPr>
        <w:pStyle w:val="4"/>
        <w:adjustRightInd w:val="0"/>
        <w:snapToGrid w:val="0"/>
        <w:spacing w:line="480" w:lineRule="exact"/>
        <w:ind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评审标准</w:t>
      </w:r>
      <w:bookmarkEnd w:id="90"/>
      <w:bookmarkEnd w:id="91"/>
      <w:bookmarkEnd w:id="92"/>
      <w:bookmarkEnd w:id="93"/>
      <w:bookmarkEnd w:id="94"/>
      <w:bookmarkEnd w:id="95"/>
      <w:bookmarkEnd w:id="96"/>
      <w:bookmarkEnd w:id="97"/>
      <w:bookmarkEnd w:id="98"/>
    </w:p>
    <w:p w14:paraId="71586FD8">
      <w:pPr>
        <w:pStyle w:val="4"/>
        <w:adjustRightInd w:val="0"/>
        <w:snapToGrid w:val="0"/>
        <w:spacing w:line="480" w:lineRule="exact"/>
        <w:ind w:firstLine="422" w:firstLineChars="200"/>
        <w:jc w:val="left"/>
        <w:rPr>
          <w:rFonts w:hint="eastAsia" w:asciiTheme="minorEastAsia" w:hAnsiTheme="minorEastAsia" w:eastAsiaTheme="minorEastAsia" w:cstheme="minorEastAsia"/>
          <w:sz w:val="21"/>
          <w:szCs w:val="21"/>
        </w:rPr>
      </w:pPr>
      <w:bookmarkStart w:id="99" w:name="_Toc381809953"/>
      <w:bookmarkStart w:id="100" w:name="_Toc22474"/>
      <w:bookmarkStart w:id="101" w:name="_Toc11413"/>
      <w:bookmarkStart w:id="102" w:name="_Toc152045602"/>
      <w:bookmarkStart w:id="103" w:name="_Toc152042379"/>
      <w:bookmarkStart w:id="104" w:name="_Toc247527627"/>
      <w:bookmarkStart w:id="105" w:name="_Toc144974569"/>
      <w:bookmarkStart w:id="106" w:name="_Toc247514026"/>
      <w:bookmarkStart w:id="107" w:name="_Toc16726"/>
      <w:r>
        <w:rPr>
          <w:rFonts w:hint="eastAsia" w:asciiTheme="minorEastAsia" w:hAnsiTheme="minorEastAsia" w:eastAsiaTheme="minorEastAsia" w:cstheme="minorEastAsia"/>
          <w:sz w:val="21"/>
          <w:szCs w:val="21"/>
        </w:rPr>
        <w:t>2.1 初步评审标准</w:t>
      </w:r>
      <w:bookmarkEnd w:id="99"/>
      <w:bookmarkEnd w:id="100"/>
      <w:bookmarkEnd w:id="101"/>
      <w:bookmarkEnd w:id="102"/>
      <w:bookmarkEnd w:id="103"/>
      <w:bookmarkEnd w:id="104"/>
      <w:bookmarkEnd w:id="105"/>
      <w:bookmarkEnd w:id="106"/>
      <w:bookmarkEnd w:id="107"/>
    </w:p>
    <w:p w14:paraId="79AD6103">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 形式性评审标准：见评标办法前附表。</w:t>
      </w:r>
    </w:p>
    <w:p w14:paraId="6F274BEE">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2.1.2 资格性评审标准：见评标办法前附表。</w:t>
      </w:r>
    </w:p>
    <w:p w14:paraId="0F2A947E">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2.1.3 响应性评审标准：见评标办法前附表。</w:t>
      </w:r>
    </w:p>
    <w:p w14:paraId="2E97C793">
      <w:pPr>
        <w:pStyle w:val="4"/>
        <w:adjustRightInd w:val="0"/>
        <w:snapToGrid w:val="0"/>
        <w:spacing w:line="480" w:lineRule="exact"/>
        <w:ind w:firstLine="422" w:firstLineChars="200"/>
        <w:jc w:val="left"/>
        <w:rPr>
          <w:rFonts w:hint="eastAsia" w:asciiTheme="minorEastAsia" w:hAnsiTheme="minorEastAsia" w:eastAsiaTheme="minorEastAsia" w:cstheme="minorEastAsia"/>
          <w:sz w:val="21"/>
          <w:szCs w:val="21"/>
        </w:rPr>
      </w:pPr>
      <w:bookmarkStart w:id="108" w:name="_Toc144974570"/>
      <w:bookmarkStart w:id="109" w:name="_Toc381809954"/>
      <w:bookmarkStart w:id="110" w:name="_Toc152045603"/>
      <w:bookmarkStart w:id="111" w:name="_Toc28239"/>
      <w:bookmarkStart w:id="112" w:name="_Toc247527628"/>
      <w:bookmarkStart w:id="113" w:name="_Toc10451"/>
      <w:bookmarkStart w:id="114" w:name="_Toc29858"/>
      <w:bookmarkStart w:id="115" w:name="_Toc247514027"/>
      <w:bookmarkStart w:id="116" w:name="_Toc152042380"/>
      <w:r>
        <w:rPr>
          <w:rFonts w:hint="eastAsia" w:asciiTheme="minorEastAsia" w:hAnsiTheme="minorEastAsia" w:eastAsiaTheme="minorEastAsia" w:cstheme="minorEastAsia"/>
          <w:sz w:val="21"/>
          <w:szCs w:val="21"/>
        </w:rPr>
        <w:t>2.2 分值构成与评分标准</w:t>
      </w:r>
      <w:bookmarkEnd w:id="108"/>
      <w:bookmarkEnd w:id="109"/>
      <w:bookmarkEnd w:id="110"/>
      <w:bookmarkEnd w:id="111"/>
      <w:bookmarkEnd w:id="112"/>
      <w:bookmarkEnd w:id="113"/>
      <w:bookmarkEnd w:id="114"/>
      <w:bookmarkEnd w:id="115"/>
      <w:bookmarkEnd w:id="116"/>
    </w:p>
    <w:p w14:paraId="1A78BDD5">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2.2.1 分值构成</w:t>
      </w:r>
    </w:p>
    <w:p w14:paraId="21F5F625">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（1）技术标评分标准：见评标办法前附表。</w:t>
      </w:r>
    </w:p>
    <w:p w14:paraId="2EC24E6C">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（2）综合标评审标准：见评标办法前附表。</w:t>
      </w:r>
    </w:p>
    <w:p w14:paraId="641F1ECF">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（3）商务标评审标准：见评标办法前附表。</w:t>
      </w:r>
    </w:p>
    <w:p w14:paraId="78F3346B">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2.2.2 评标基准价计算</w:t>
      </w:r>
    </w:p>
    <w:p w14:paraId="201CDBFC">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评标基准价计算方法：见评标办法前附表。</w:t>
      </w:r>
    </w:p>
    <w:p w14:paraId="63D3F5A1">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2.2.3 评分标准</w:t>
      </w:r>
      <w:bookmarkStart w:id="117" w:name="_Toc144974571"/>
      <w:bookmarkStart w:id="118" w:name="_Toc152045604"/>
      <w:bookmarkStart w:id="119" w:name="_Toc247514028"/>
      <w:bookmarkStart w:id="120" w:name="_Toc381809955"/>
      <w:bookmarkStart w:id="121" w:name="_Toc247527629"/>
      <w:bookmarkStart w:id="122" w:name="_Toc152042381"/>
    </w:p>
    <w:p w14:paraId="4E161B7C">
      <w:pPr>
        <w:adjustRightInd w:val="0"/>
        <w:snapToGrid w:val="0"/>
        <w:spacing w:line="480" w:lineRule="exact"/>
        <w:ind w:firstLine="420" w:firstLineChars="200"/>
        <w:rPr>
          <w:rFonts w:hint="eastAsia" w:asciiTheme="minorEastAsia" w:hAnsiTheme="minorEastAsia" w:eastAsiaTheme="minorEastAsia" w:cstheme="minorEastAsia"/>
          <w:szCs w:val="21"/>
        </w:rPr>
      </w:pPr>
      <w:bookmarkStart w:id="123" w:name="_Toc10906"/>
      <w:bookmarkStart w:id="124" w:name="_Toc2041"/>
      <w:r>
        <w:rPr>
          <w:rFonts w:hint="eastAsia" w:asciiTheme="minorEastAsia" w:hAnsiTheme="minorEastAsia" w:eastAsiaTheme="minorEastAsia" w:cstheme="minorEastAsia"/>
          <w:szCs w:val="21"/>
        </w:rPr>
        <w:t>（1）技术标评分标准：见评标办法前附表。</w:t>
      </w:r>
    </w:p>
    <w:p w14:paraId="09D92093">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（2）综合标评审标准：见评标办法前附表。</w:t>
      </w:r>
    </w:p>
    <w:p w14:paraId="2C62A0C8">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（3）商务标评审标准：见评标办法前附表。</w:t>
      </w:r>
    </w:p>
    <w:p w14:paraId="3618D49D">
      <w:pPr>
        <w:pStyle w:val="4"/>
        <w:adjustRightInd w:val="0"/>
        <w:snapToGrid w:val="0"/>
        <w:spacing w:line="480" w:lineRule="exact"/>
        <w:ind w:firstLine="422" w:firstLineChars="200"/>
        <w:jc w:val="left"/>
        <w:rPr>
          <w:rFonts w:hint="eastAsia" w:asciiTheme="minorEastAsia" w:hAnsiTheme="minorEastAsia" w:eastAsiaTheme="minorEastAsia" w:cstheme="minorEastAsia"/>
          <w:sz w:val="21"/>
          <w:szCs w:val="21"/>
        </w:rPr>
      </w:pPr>
      <w:bookmarkStart w:id="125" w:name="_Toc24599"/>
      <w:r>
        <w:rPr>
          <w:rFonts w:hint="eastAsia" w:asciiTheme="minorEastAsia" w:hAnsiTheme="minorEastAsia" w:eastAsiaTheme="minorEastAsia" w:cstheme="minorEastAsia"/>
          <w:sz w:val="21"/>
          <w:szCs w:val="21"/>
        </w:rPr>
        <w:t>3. 评标程序</w:t>
      </w:r>
      <w:bookmarkEnd w:id="117"/>
      <w:bookmarkEnd w:id="118"/>
      <w:bookmarkEnd w:id="119"/>
      <w:bookmarkEnd w:id="120"/>
      <w:bookmarkEnd w:id="121"/>
      <w:bookmarkEnd w:id="122"/>
      <w:bookmarkEnd w:id="123"/>
      <w:bookmarkEnd w:id="124"/>
      <w:bookmarkEnd w:id="125"/>
    </w:p>
    <w:p w14:paraId="3F35A897">
      <w:pPr>
        <w:pStyle w:val="4"/>
        <w:adjustRightInd w:val="0"/>
        <w:snapToGrid w:val="0"/>
        <w:spacing w:line="480" w:lineRule="exact"/>
        <w:ind w:firstLine="422" w:firstLineChars="200"/>
        <w:jc w:val="left"/>
        <w:rPr>
          <w:rFonts w:hint="eastAsia" w:asciiTheme="minorEastAsia" w:hAnsiTheme="minorEastAsia" w:eastAsiaTheme="minorEastAsia" w:cstheme="minorEastAsia"/>
          <w:sz w:val="21"/>
          <w:szCs w:val="21"/>
        </w:rPr>
      </w:pPr>
      <w:bookmarkStart w:id="126" w:name="_Toc152042382"/>
      <w:bookmarkStart w:id="127" w:name="_Toc26120"/>
      <w:bookmarkStart w:id="128" w:name="_Toc381809956"/>
      <w:bookmarkStart w:id="129" w:name="_Toc3574"/>
      <w:bookmarkStart w:id="130" w:name="_Toc16144"/>
      <w:bookmarkStart w:id="131" w:name="_Toc144974572"/>
      <w:bookmarkStart w:id="132" w:name="_Toc247527630"/>
      <w:bookmarkStart w:id="133" w:name="_Toc247514029"/>
      <w:bookmarkStart w:id="134" w:name="_Toc152045605"/>
      <w:r>
        <w:rPr>
          <w:rFonts w:hint="eastAsia" w:asciiTheme="minorEastAsia" w:hAnsiTheme="minorEastAsia" w:eastAsiaTheme="minorEastAsia" w:cstheme="minorEastAsia"/>
          <w:sz w:val="21"/>
          <w:szCs w:val="21"/>
        </w:rPr>
        <w:t>3.1 初步评审</w:t>
      </w:r>
      <w:bookmarkEnd w:id="126"/>
      <w:bookmarkEnd w:id="127"/>
      <w:bookmarkEnd w:id="128"/>
      <w:bookmarkEnd w:id="129"/>
      <w:bookmarkEnd w:id="130"/>
      <w:bookmarkEnd w:id="131"/>
      <w:bookmarkEnd w:id="132"/>
      <w:bookmarkEnd w:id="133"/>
      <w:bookmarkEnd w:id="134"/>
    </w:p>
    <w:p w14:paraId="0E4E6266">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评标委员会依据招标文件第二章“投标人须知前附表”第1.4.1项规定的有关证明审查其资料。评标委员会依据本章第2.1款规定的标准对投标文件进行初步评审。有一项不符合评审标准的，评标委员会应当否决其投标。</w:t>
      </w:r>
    </w:p>
    <w:p w14:paraId="5CC96CA8">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3.1.2 投标人有以下情形之一的，评标委员会应当否决其投标：</w:t>
      </w:r>
    </w:p>
    <w:p w14:paraId="7B25CA25">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（1）第二章“投标人须知”第1.4.2项规定的任何一种情形的；</w:t>
      </w:r>
    </w:p>
    <w:p w14:paraId="758560DD">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（2）串通投标或弄虚作假或有其他违法行为的；</w:t>
      </w:r>
    </w:p>
    <w:p w14:paraId="20E59BD8">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（3）不按评标委员会要求澄清、说明或补正的。</w:t>
      </w:r>
    </w:p>
    <w:p w14:paraId="1907A4C0">
      <w:pPr>
        <w:spacing w:line="36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rPr>
        <w:t>投标文件制作机器码一致的。</w:t>
      </w:r>
    </w:p>
    <w:p w14:paraId="6FC6696B">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3.1.3 投标报价有算术错误的，评标委员会按以下原则对投标报价进行修正，修正的价格经投标人书面确认后具有约束力。投标人不接受修正价格的，评标委员会应当否决其投标。</w:t>
      </w:r>
    </w:p>
    <w:p w14:paraId="285C2ABA">
      <w:pPr>
        <w:adjustRightInd w:val="0"/>
        <w:snapToGrid w:val="0"/>
        <w:spacing w:line="480" w:lineRule="exact"/>
        <w:ind w:firstLine="420" w:firstLineChars="200"/>
        <w:rPr>
          <w:rFonts w:hint="eastAsia" w:asciiTheme="minorEastAsia" w:hAnsiTheme="minorEastAsia" w:eastAsiaTheme="minorEastAsia" w:cstheme="minorEastAsia"/>
          <w:szCs w:val="21"/>
        </w:rPr>
      </w:pPr>
      <w:bookmarkStart w:id="135" w:name="_Toc152042383"/>
      <w:r>
        <w:rPr>
          <w:rFonts w:hint="eastAsia" w:asciiTheme="minorEastAsia" w:hAnsiTheme="minorEastAsia" w:eastAsiaTheme="minorEastAsia" w:cstheme="minorEastAsia"/>
          <w:szCs w:val="21"/>
        </w:rPr>
        <w:t>（1）投标文件中的大写金额与小写金额不一致的，以大写金额为准；</w:t>
      </w:r>
      <w:bookmarkEnd w:id="135"/>
    </w:p>
    <w:p w14:paraId="79C63853">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（2）总价金额与依据单价计算出的结果不一致的，以单价金额为准修正总价，但单价金额小数点有明显错误的除外。</w:t>
      </w:r>
    </w:p>
    <w:p w14:paraId="117918BE">
      <w:pPr>
        <w:pStyle w:val="4"/>
        <w:adjustRightInd w:val="0"/>
        <w:snapToGrid w:val="0"/>
        <w:spacing w:line="480" w:lineRule="exact"/>
        <w:ind w:firstLine="422" w:firstLineChars="200"/>
        <w:jc w:val="left"/>
        <w:rPr>
          <w:rFonts w:hint="eastAsia" w:asciiTheme="minorEastAsia" w:hAnsiTheme="minorEastAsia" w:eastAsiaTheme="minorEastAsia" w:cstheme="minorEastAsia"/>
          <w:sz w:val="21"/>
          <w:szCs w:val="21"/>
        </w:rPr>
      </w:pPr>
      <w:bookmarkStart w:id="136" w:name="_Toc152045606"/>
      <w:bookmarkStart w:id="137" w:name="_Toc27105"/>
      <w:bookmarkStart w:id="138" w:name="_Toc152042384"/>
      <w:bookmarkStart w:id="139" w:name="_Toc247514030"/>
      <w:bookmarkStart w:id="140" w:name="_Toc17583"/>
      <w:bookmarkStart w:id="141" w:name="_Toc381809957"/>
      <w:bookmarkStart w:id="142" w:name="_Toc805"/>
      <w:bookmarkStart w:id="143" w:name="_Toc247527631"/>
      <w:bookmarkStart w:id="144" w:name="_Toc144974573"/>
      <w:r>
        <w:rPr>
          <w:rFonts w:hint="eastAsia" w:asciiTheme="minorEastAsia" w:hAnsiTheme="minorEastAsia" w:eastAsiaTheme="minorEastAsia" w:cstheme="minorEastAsia"/>
          <w:sz w:val="21"/>
          <w:szCs w:val="21"/>
        </w:rPr>
        <w:t>3.2 详细评审</w:t>
      </w:r>
      <w:bookmarkEnd w:id="136"/>
      <w:bookmarkEnd w:id="137"/>
      <w:bookmarkEnd w:id="138"/>
      <w:bookmarkEnd w:id="139"/>
      <w:bookmarkEnd w:id="140"/>
      <w:bookmarkEnd w:id="141"/>
      <w:bookmarkEnd w:id="142"/>
      <w:bookmarkEnd w:id="143"/>
      <w:bookmarkEnd w:id="144"/>
    </w:p>
    <w:p w14:paraId="260BAF2E">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 评标委员会按本章第2.2款规定的量化因素和分值进行打分，并计算出综合评估得分。</w:t>
      </w:r>
    </w:p>
    <w:p w14:paraId="0B193ED0">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3.2.2 评分分值计算保留小数点后两位，小数点后第三位“四舍五入”。</w:t>
      </w:r>
    </w:p>
    <w:p w14:paraId="59F2BCDF">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投标人最终得分=评标委员评分的算术平均值</w:t>
      </w:r>
    </w:p>
    <w:p w14:paraId="3ADCE74D">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3.2.3 评标委员会发现投标人的报价明显低于其他投标报价，使得其投标报价可能低于其个别成本的，应当要求该投标人作出说明并提供相应的证明材料。投标人不能合理说明或者不能提供相应证明材料的，评标委员会应当认定该投标人以低于成本报价竞标，应当否决其投标。</w:t>
      </w:r>
    </w:p>
    <w:p w14:paraId="401A173F">
      <w:pPr>
        <w:pStyle w:val="4"/>
        <w:adjustRightInd w:val="0"/>
        <w:snapToGrid w:val="0"/>
        <w:spacing w:line="480" w:lineRule="exact"/>
        <w:ind w:firstLine="422" w:firstLineChars="200"/>
        <w:jc w:val="left"/>
        <w:rPr>
          <w:rFonts w:hint="eastAsia" w:asciiTheme="minorEastAsia" w:hAnsiTheme="minorEastAsia" w:eastAsiaTheme="minorEastAsia" w:cstheme="minorEastAsia"/>
          <w:sz w:val="21"/>
          <w:szCs w:val="21"/>
        </w:rPr>
      </w:pPr>
      <w:bookmarkStart w:id="145" w:name="_Toc144974575"/>
      <w:bookmarkStart w:id="146" w:name="_Toc381809958"/>
      <w:bookmarkStart w:id="147" w:name="_Toc247527632"/>
      <w:bookmarkStart w:id="148" w:name="_Toc247514031"/>
      <w:bookmarkStart w:id="149" w:name="_Toc152045607"/>
      <w:bookmarkStart w:id="150" w:name="_Toc15131"/>
      <w:bookmarkStart w:id="151" w:name="_Toc152042385"/>
      <w:bookmarkStart w:id="152" w:name="_Toc9259"/>
      <w:bookmarkStart w:id="153" w:name="_Toc31187"/>
      <w:r>
        <w:rPr>
          <w:rFonts w:hint="eastAsia" w:asciiTheme="minorEastAsia" w:hAnsiTheme="minorEastAsia" w:eastAsiaTheme="minorEastAsia" w:cstheme="minorEastAsia"/>
          <w:sz w:val="21"/>
          <w:szCs w:val="21"/>
        </w:rPr>
        <w:t>3.3 投标文件的澄清</w:t>
      </w:r>
      <w:bookmarkEnd w:id="145"/>
      <w:r>
        <w:rPr>
          <w:rFonts w:hint="eastAsia" w:asciiTheme="minorEastAsia" w:hAnsiTheme="minorEastAsia" w:eastAsiaTheme="minorEastAsia" w:cstheme="minorEastAsia"/>
          <w:sz w:val="21"/>
          <w:szCs w:val="21"/>
        </w:rPr>
        <w:t>和补正</w:t>
      </w:r>
      <w:bookmarkEnd w:id="146"/>
      <w:bookmarkEnd w:id="147"/>
      <w:bookmarkEnd w:id="148"/>
      <w:bookmarkEnd w:id="149"/>
      <w:bookmarkEnd w:id="150"/>
      <w:bookmarkEnd w:id="151"/>
      <w:bookmarkEnd w:id="152"/>
      <w:bookmarkEnd w:id="153"/>
    </w:p>
    <w:p w14:paraId="3BC89095">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3.3.1 在评标过程中，评标委员会可以要求投标人对所提交投标文件中不明确的内容进行书面澄清或说明，或者对细微偏差进行补正。评标委员会不接受投标人主动提出的澄清、说明或补正。</w:t>
      </w:r>
    </w:p>
    <w:p w14:paraId="7F7D7C3F">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3.3.2 澄清、说明和补正不得改变投标文件的实质性内容。投标人的书面澄清、说明和补正属于投标文件的组成部分。</w:t>
      </w:r>
    </w:p>
    <w:p w14:paraId="1A0FD92D">
      <w:pPr>
        <w:adjustRightInd w:val="0"/>
        <w:snapToGrid w:val="0"/>
        <w:spacing w:line="4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3.3.3 评标委员会对投标人提交的澄清、说明或补正有疑问的，可以要求投标人进一步澄清、说明或补正，直至满足评标委员会的要求。</w:t>
      </w:r>
    </w:p>
    <w:p w14:paraId="32D92442">
      <w:pPr>
        <w:pStyle w:val="4"/>
        <w:adjustRightInd w:val="0"/>
        <w:snapToGrid w:val="0"/>
        <w:spacing w:line="480" w:lineRule="exact"/>
        <w:ind w:firstLine="422" w:firstLineChars="200"/>
        <w:jc w:val="left"/>
        <w:rPr>
          <w:rFonts w:hint="eastAsia" w:asciiTheme="minorEastAsia" w:hAnsiTheme="minorEastAsia" w:eastAsiaTheme="minorEastAsia" w:cstheme="minorEastAsia"/>
          <w:sz w:val="21"/>
          <w:szCs w:val="21"/>
        </w:rPr>
      </w:pPr>
      <w:bookmarkStart w:id="154" w:name="_Toc152042386"/>
      <w:bookmarkStart w:id="155" w:name="_Toc144974576"/>
      <w:bookmarkStart w:id="156" w:name="_Toc4386"/>
      <w:bookmarkStart w:id="157" w:name="_Toc247527633"/>
      <w:bookmarkStart w:id="158" w:name="_Toc381809959"/>
      <w:bookmarkStart w:id="159" w:name="_Toc152045608"/>
      <w:bookmarkStart w:id="160" w:name="_Toc247514032"/>
      <w:bookmarkStart w:id="161" w:name="_Toc4106"/>
      <w:bookmarkStart w:id="162" w:name="_Toc20296"/>
      <w:r>
        <w:rPr>
          <w:rFonts w:hint="eastAsia" w:asciiTheme="minorEastAsia" w:hAnsiTheme="minorEastAsia" w:eastAsiaTheme="minorEastAsia" w:cstheme="minorEastAsia"/>
          <w:sz w:val="21"/>
          <w:szCs w:val="21"/>
        </w:rPr>
        <w:t>3.4 评标结果</w:t>
      </w:r>
      <w:bookmarkEnd w:id="154"/>
      <w:bookmarkEnd w:id="155"/>
      <w:bookmarkEnd w:id="156"/>
      <w:bookmarkEnd w:id="157"/>
      <w:bookmarkEnd w:id="158"/>
      <w:bookmarkEnd w:id="159"/>
      <w:bookmarkEnd w:id="160"/>
      <w:bookmarkEnd w:id="161"/>
      <w:bookmarkEnd w:id="162"/>
    </w:p>
    <w:p w14:paraId="19A535F5">
      <w:pPr>
        <w:pageBreakBefore w:val="0"/>
        <w:widowControl w:val="0"/>
        <w:kinsoku/>
        <w:wordWrap/>
        <w:overflowPunct/>
        <w:topLinePunct w:val="0"/>
        <w:autoSpaceDE/>
        <w:autoSpaceDN/>
        <w:bidi w:val="0"/>
        <w:adjustRightInd/>
        <w:snapToGrid w:val="0"/>
        <w:spacing w:line="420" w:lineRule="exact"/>
        <w:ind w:left="0" w:leftChars="0" w:firstLine="367" w:firstLineChars="175"/>
        <w:textAlignment w:val="auto"/>
        <w:rPr>
          <w:rFonts w:hint="eastAsia" w:asciiTheme="minorEastAsia" w:hAnsiTheme="minorEastAsia" w:eastAsiaTheme="minorEastAsia" w:cstheme="minorEastAsia"/>
          <w:color w:val="auto"/>
          <w:sz w:val="21"/>
          <w:szCs w:val="21"/>
          <w:highlight w:val="none"/>
          <w:lang w:val="en-US" w:eastAsia="zh-CN"/>
        </w:rPr>
      </w:pPr>
      <w:bookmarkStart w:id="163" w:name="_Toc497492631"/>
      <w:r>
        <w:rPr>
          <w:rFonts w:hint="eastAsia" w:asciiTheme="minorEastAsia" w:hAnsiTheme="minorEastAsia" w:eastAsiaTheme="minorEastAsia" w:cstheme="minorEastAsia"/>
          <w:color w:val="auto"/>
          <w:sz w:val="21"/>
          <w:szCs w:val="21"/>
          <w:highlight w:val="none"/>
        </w:rPr>
        <w:t>3.4.1除第二章“投标人须知”前附表授权直接确定中标人外，评标委员会按照</w:t>
      </w:r>
      <w:r>
        <w:rPr>
          <w:rFonts w:hint="eastAsia" w:asciiTheme="minorEastAsia" w:hAnsiTheme="minorEastAsia" w:eastAsiaTheme="minorEastAsia" w:cstheme="minorEastAsia"/>
          <w:color w:val="auto"/>
          <w:sz w:val="21"/>
          <w:szCs w:val="21"/>
          <w:highlight w:val="none"/>
          <w:lang w:val="en-US" w:eastAsia="zh-CN"/>
        </w:rPr>
        <w:t>规定</w:t>
      </w:r>
      <w:r>
        <w:rPr>
          <w:rFonts w:hint="eastAsia" w:asciiTheme="minorEastAsia" w:hAnsiTheme="minorEastAsia" w:eastAsiaTheme="minorEastAsia" w:cstheme="minorEastAsia"/>
          <w:color w:val="auto"/>
          <w:sz w:val="21"/>
          <w:szCs w:val="21"/>
          <w:highlight w:val="none"/>
        </w:rPr>
        <w:t>推荐中标候选人。</w:t>
      </w:r>
    </w:p>
    <w:p w14:paraId="10FB7FE9">
      <w:pPr>
        <w:pageBreakBefore w:val="0"/>
        <w:widowControl w:val="0"/>
        <w:kinsoku/>
        <w:wordWrap/>
        <w:overflowPunct/>
        <w:topLinePunct w:val="0"/>
        <w:autoSpaceDE/>
        <w:autoSpaceDN/>
        <w:bidi w:val="0"/>
        <w:adjustRightInd/>
        <w:snapToGrid w:val="0"/>
        <w:spacing w:line="420" w:lineRule="exact"/>
        <w:ind w:left="0" w:leftChars="0" w:firstLine="367" w:firstLineChars="175"/>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3.4.2 评标委员会完成评标后，应当向招标人提交书面评标报告。</w:t>
      </w:r>
      <w:r>
        <w:rPr>
          <w:rFonts w:hint="eastAsia" w:asciiTheme="minorEastAsia" w:hAnsiTheme="minorEastAsia" w:eastAsiaTheme="minorEastAsia" w:cstheme="minorEastAsia"/>
          <w:b/>
          <w:bCs/>
          <w:color w:val="auto"/>
          <w:sz w:val="21"/>
          <w:szCs w:val="21"/>
          <w:highlight w:val="none"/>
          <w:lang w:val="en-US" w:eastAsia="zh-CN"/>
        </w:rPr>
        <w:t>评标报告还应当载明每个中标候选人的特点、优势、缺点、风险等评审情况和推荐理由，并对技术、质量、安全、工期的控制能力等提供技术咨询建议，供定标委员会参考。</w:t>
      </w:r>
    </w:p>
    <w:p w14:paraId="4F8A523E">
      <w:pPr>
        <w:pStyle w:val="2"/>
        <w:numPr>
          <w:ilvl w:val="0"/>
          <w:numId w:val="8"/>
        </w:num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bookmarkEnd w:id="163"/>
      <w:bookmarkStart w:id="164" w:name="_Toc12541"/>
      <w:bookmarkStart w:id="165" w:name="_Toc17030"/>
      <w:bookmarkStart w:id="166" w:name="_Toc29369"/>
      <w:bookmarkStart w:id="167" w:name="_Toc477335728"/>
      <w:bookmarkStart w:id="168" w:name="_Toc497492632"/>
      <w:r>
        <w:rPr>
          <w:rFonts w:hint="eastAsia" w:asciiTheme="minorEastAsia" w:hAnsiTheme="minorEastAsia" w:eastAsiaTheme="minorEastAsia" w:cstheme="minorEastAsia"/>
          <w:lang w:val="en-US" w:eastAsia="zh-CN"/>
        </w:rPr>
        <w:t>合同条款及格式</w:t>
      </w:r>
      <w:bookmarkEnd w:id="164"/>
      <w:bookmarkEnd w:id="165"/>
      <w:bookmarkEnd w:id="166"/>
    </w:p>
    <w:p w14:paraId="5B47148E">
      <w:pPr>
        <w:pStyle w:val="45"/>
        <w:snapToGrid w:val="0"/>
        <w:spacing w:before="156" w:beforeLines="50" w:after="156" w:afterLines="50" w:line="36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rPr>
        <w:t>仅供参考</w:t>
      </w:r>
      <w:r>
        <w:rPr>
          <w:rFonts w:hint="eastAsia" w:asciiTheme="minorEastAsia" w:hAnsiTheme="minorEastAsia" w:eastAsiaTheme="minorEastAsia" w:cstheme="minorEastAsia"/>
        </w:rPr>
        <w:t>）</w:t>
      </w:r>
    </w:p>
    <w:p w14:paraId="6CE9252C">
      <w:pPr>
        <w:spacing w:line="360" w:lineRule="auto"/>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sz w:val="32"/>
          <w:szCs w:val="32"/>
        </w:rPr>
        <w:t>（ＧＦ－2012</w:t>
      </w:r>
      <w:r>
        <w:rPr>
          <w:rFonts w:hint="eastAsia" w:asciiTheme="minorEastAsia" w:hAnsiTheme="minorEastAsia" w:eastAsiaTheme="minorEastAsia" w:cstheme="minorEastAsia"/>
          <w:b/>
          <w:sz w:val="32"/>
          <w:szCs w:val="32"/>
          <w:lang w:eastAsia="zh-CN"/>
        </w:rPr>
        <w:t>-</w:t>
      </w:r>
      <w:r>
        <w:rPr>
          <w:rFonts w:hint="eastAsia" w:asciiTheme="minorEastAsia" w:hAnsiTheme="minorEastAsia" w:eastAsiaTheme="minorEastAsia" w:cstheme="minorEastAsia"/>
          <w:b/>
          <w:sz w:val="32"/>
          <w:szCs w:val="32"/>
        </w:rPr>
        <w:t>0202）</w:t>
      </w:r>
    </w:p>
    <w:p w14:paraId="1AC70FF0">
      <w:pPr>
        <w:spacing w:line="360" w:lineRule="auto"/>
        <w:jc w:val="center"/>
        <w:rPr>
          <w:rFonts w:hint="eastAsia" w:asciiTheme="minorEastAsia" w:hAnsiTheme="minorEastAsia" w:eastAsiaTheme="minorEastAsia" w:cstheme="minorEastAsia"/>
          <w:b/>
          <w:bCs/>
          <w:sz w:val="48"/>
          <w:szCs w:val="48"/>
        </w:rPr>
      </w:pPr>
    </w:p>
    <w:p w14:paraId="451DC532">
      <w:pPr>
        <w:spacing w:line="360" w:lineRule="auto"/>
        <w:jc w:val="center"/>
        <w:rPr>
          <w:rFonts w:hint="eastAsia" w:asciiTheme="minorEastAsia" w:hAnsiTheme="minorEastAsia" w:eastAsiaTheme="minorEastAsia" w:cstheme="minorEastAsia"/>
          <w:b/>
          <w:bCs/>
          <w:sz w:val="48"/>
          <w:szCs w:val="48"/>
        </w:rPr>
      </w:pPr>
    </w:p>
    <w:p w14:paraId="18BCE0C7">
      <w:pPr>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建设工程监理合同</w:t>
      </w:r>
    </w:p>
    <w:p w14:paraId="7226DDD6">
      <w:pPr>
        <w:spacing w:line="360" w:lineRule="auto"/>
        <w:jc w:val="center"/>
        <w:rPr>
          <w:rFonts w:hint="eastAsia" w:asciiTheme="minorEastAsia" w:hAnsiTheme="minorEastAsia" w:eastAsiaTheme="minorEastAsia" w:cstheme="minorEastAsia"/>
          <w:bCs/>
          <w:sz w:val="48"/>
          <w:szCs w:val="48"/>
        </w:rPr>
      </w:pPr>
    </w:p>
    <w:p w14:paraId="032B6361">
      <w:pPr>
        <w:spacing w:line="360" w:lineRule="auto"/>
        <w:jc w:val="center"/>
        <w:rPr>
          <w:rFonts w:hint="eastAsia" w:asciiTheme="minorEastAsia" w:hAnsiTheme="minorEastAsia" w:eastAsiaTheme="minorEastAsia" w:cstheme="minorEastAsia"/>
          <w:bCs/>
          <w:sz w:val="48"/>
          <w:szCs w:val="48"/>
        </w:rPr>
      </w:pPr>
    </w:p>
    <w:p w14:paraId="7513DF9C">
      <w:pPr>
        <w:spacing w:line="360" w:lineRule="auto"/>
        <w:jc w:val="center"/>
        <w:rPr>
          <w:rFonts w:hint="eastAsia" w:asciiTheme="minorEastAsia" w:hAnsiTheme="minorEastAsia" w:eastAsiaTheme="minorEastAsia" w:cstheme="minorEastAsia"/>
          <w:b/>
          <w:bCs/>
          <w:sz w:val="24"/>
        </w:rPr>
      </w:pPr>
    </w:p>
    <w:p w14:paraId="15C3CB30">
      <w:pPr>
        <w:spacing w:line="360" w:lineRule="auto"/>
        <w:jc w:val="center"/>
        <w:rPr>
          <w:rFonts w:hint="eastAsia" w:asciiTheme="minorEastAsia" w:hAnsiTheme="minorEastAsia" w:eastAsiaTheme="minorEastAsia" w:cstheme="minorEastAsia"/>
          <w:b/>
          <w:bCs/>
          <w:sz w:val="24"/>
        </w:rPr>
      </w:pPr>
    </w:p>
    <w:p w14:paraId="4C7EDB81">
      <w:pPr>
        <w:spacing w:line="360" w:lineRule="auto"/>
        <w:jc w:val="center"/>
        <w:rPr>
          <w:rFonts w:hint="eastAsia" w:asciiTheme="minorEastAsia" w:hAnsiTheme="minorEastAsia" w:eastAsiaTheme="minorEastAsia" w:cstheme="minorEastAsia"/>
          <w:b/>
          <w:bCs/>
          <w:sz w:val="24"/>
        </w:rPr>
      </w:pPr>
    </w:p>
    <w:p w14:paraId="3BB24CE1">
      <w:pPr>
        <w:spacing w:line="360" w:lineRule="auto"/>
        <w:jc w:val="center"/>
        <w:rPr>
          <w:rFonts w:hint="eastAsia" w:asciiTheme="minorEastAsia" w:hAnsiTheme="minorEastAsia" w:eastAsiaTheme="minorEastAsia" w:cstheme="minorEastAsia"/>
          <w:b/>
          <w:bCs/>
          <w:sz w:val="24"/>
        </w:rPr>
      </w:pPr>
    </w:p>
    <w:p w14:paraId="1FB135B5">
      <w:pPr>
        <w:spacing w:line="360" w:lineRule="auto"/>
        <w:jc w:val="center"/>
        <w:rPr>
          <w:rFonts w:hint="eastAsia" w:asciiTheme="minorEastAsia" w:hAnsiTheme="minorEastAsia" w:eastAsiaTheme="minorEastAsia" w:cstheme="minorEastAsia"/>
          <w:b/>
          <w:bCs/>
          <w:sz w:val="24"/>
        </w:rPr>
      </w:pPr>
    </w:p>
    <w:p w14:paraId="79A609CC">
      <w:pPr>
        <w:spacing w:line="360" w:lineRule="auto"/>
        <w:jc w:val="center"/>
        <w:rPr>
          <w:rFonts w:hint="eastAsia" w:asciiTheme="minorEastAsia" w:hAnsiTheme="minorEastAsia" w:eastAsiaTheme="minorEastAsia" w:cstheme="minorEastAsia"/>
          <w:b/>
          <w:bCs/>
          <w:sz w:val="24"/>
        </w:rPr>
      </w:pPr>
    </w:p>
    <w:p w14:paraId="24EF83E1">
      <w:pPr>
        <w:spacing w:line="360" w:lineRule="auto"/>
        <w:rPr>
          <w:rFonts w:hint="eastAsia" w:asciiTheme="minorEastAsia" w:hAnsiTheme="minorEastAsia" w:eastAsiaTheme="minorEastAsia" w:cstheme="minorEastAsia"/>
          <w:b/>
          <w:bCs/>
          <w:sz w:val="24"/>
        </w:rPr>
      </w:pPr>
    </w:p>
    <w:p w14:paraId="4442A3E3">
      <w:pPr>
        <w:spacing w:line="360" w:lineRule="auto"/>
        <w:rPr>
          <w:rFonts w:hint="eastAsia" w:asciiTheme="minorEastAsia" w:hAnsiTheme="minorEastAsia" w:eastAsiaTheme="minorEastAsia" w:cstheme="minorEastAsia"/>
          <w:b/>
          <w:bCs/>
          <w:sz w:val="24"/>
        </w:rPr>
      </w:pPr>
    </w:p>
    <w:p w14:paraId="1534DF69">
      <w:pPr>
        <w:spacing w:line="360" w:lineRule="auto"/>
        <w:rPr>
          <w:rFonts w:hint="eastAsia" w:asciiTheme="minorEastAsia" w:hAnsiTheme="minorEastAsia" w:eastAsiaTheme="minorEastAsia" w:cstheme="minorEastAsia"/>
          <w:b/>
          <w:bCs/>
          <w:sz w:val="24"/>
        </w:rPr>
      </w:pPr>
    </w:p>
    <w:p w14:paraId="17F853D0">
      <w:pPr>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bCs/>
          <w:sz w:val="32"/>
          <w:szCs w:val="32"/>
        </w:rPr>
        <w:t xml:space="preserve">  住房和城乡建设部</w:t>
      </w:r>
    </w:p>
    <w:p w14:paraId="26561F4D">
      <w:pPr>
        <w:spacing w:line="360" w:lineRule="auto"/>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rPr>
        <w:t xml:space="preserve">                                                          </w:t>
      </w:r>
      <w:r>
        <w:rPr>
          <w:rFonts w:hint="eastAsia" w:asciiTheme="minorEastAsia" w:hAnsiTheme="minorEastAsia" w:eastAsiaTheme="minorEastAsia" w:cstheme="minorEastAsia"/>
          <w:b/>
          <w:sz w:val="32"/>
          <w:szCs w:val="32"/>
        </w:rPr>
        <w:t>制定</w:t>
      </w:r>
    </w:p>
    <w:p w14:paraId="6D7CB943">
      <w:pPr>
        <w:spacing w:line="36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bCs/>
          <w:sz w:val="32"/>
          <w:szCs w:val="32"/>
        </w:rPr>
        <w:t xml:space="preserve">   国家工商行政管理总局</w:t>
      </w:r>
    </w:p>
    <w:p w14:paraId="72D1522E">
      <w:pPr>
        <w:spacing w:line="360" w:lineRule="auto"/>
        <w:jc w:val="center"/>
        <w:rPr>
          <w:rFonts w:hint="eastAsia" w:asciiTheme="minorEastAsia" w:hAnsiTheme="minorEastAsia" w:eastAsiaTheme="minorEastAsia" w:cstheme="minorEastAsia"/>
          <w:b/>
          <w:bCs/>
          <w:sz w:val="24"/>
        </w:rPr>
      </w:pPr>
    </w:p>
    <w:p w14:paraId="2DF646D1">
      <w:pPr>
        <w:spacing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w:t>
      </w:r>
    </w:p>
    <w:p w14:paraId="20F93391">
      <w:pPr>
        <w:tabs>
          <w:tab w:val="left" w:pos="3120"/>
        </w:tabs>
        <w:spacing w:line="360" w:lineRule="auto"/>
        <w:ind w:firstLine="2650" w:firstLineChars="600"/>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第一部分  协议书</w:t>
      </w:r>
    </w:p>
    <w:p w14:paraId="1E3EEDE4">
      <w:pPr>
        <w:tabs>
          <w:tab w:val="left" w:pos="3120"/>
        </w:tabs>
        <w:spacing w:line="360" w:lineRule="auto"/>
        <w:ind w:firstLine="482" w:firstLineChars="200"/>
        <w:jc w:val="center"/>
        <w:rPr>
          <w:rFonts w:hint="eastAsia" w:asciiTheme="minorEastAsia" w:hAnsiTheme="minorEastAsia" w:eastAsiaTheme="minorEastAsia" w:cstheme="minorEastAsia"/>
          <w:b/>
          <w:bCs/>
          <w:sz w:val="24"/>
          <w:szCs w:val="24"/>
        </w:rPr>
      </w:pPr>
    </w:p>
    <w:p w14:paraId="5DAA95DA">
      <w:pPr>
        <w:adjustRightInd w:val="0"/>
        <w:snapToGrid w:val="0"/>
        <w:spacing w:line="360" w:lineRule="auto"/>
        <w:ind w:firstLine="602" w:firstLineChars="250"/>
        <w:rPr>
          <w:rFonts w:hint="eastAsia" w:asciiTheme="minorEastAsia" w:hAnsiTheme="minorEastAsia" w:eastAsiaTheme="minorEastAsia" w:cstheme="minorEastAsia"/>
          <w:b/>
          <w:sz w:val="24"/>
          <w:szCs w:val="24"/>
        </w:rPr>
      </w:pPr>
    </w:p>
    <w:p w14:paraId="0159465C">
      <w:pPr>
        <w:adjustRightInd w:val="0"/>
        <w:snapToGrid w:val="0"/>
        <w:spacing w:line="360" w:lineRule="auto"/>
        <w:ind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委托人（全称）：</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p>
    <w:p w14:paraId="08BDB830">
      <w:pPr>
        <w:adjustRightInd w:val="0"/>
        <w:snapToGrid w:val="0"/>
        <w:spacing w:line="360" w:lineRule="auto"/>
        <w:ind w:firstLine="482"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b/>
          <w:sz w:val="24"/>
          <w:szCs w:val="24"/>
        </w:rPr>
        <w:t>监理人（全称）：</w:t>
      </w:r>
      <w:r>
        <w:rPr>
          <w:rFonts w:hint="eastAsia" w:asciiTheme="minorEastAsia" w:hAnsiTheme="minorEastAsia" w:eastAsiaTheme="minorEastAsia" w:cstheme="minorEastAsia"/>
          <w:b/>
          <w:sz w:val="24"/>
          <w:szCs w:val="24"/>
          <w:u w:val="single"/>
          <w:lang w:val="en-US" w:eastAsia="zh-CN"/>
        </w:rPr>
        <w:t xml:space="preserve">                            </w:t>
      </w:r>
    </w:p>
    <w:p w14:paraId="2C3A8646">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根据《中华人民共和国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 xml:space="preserve">中华人民共和国建筑法》及其他有关法律、法规，遵循平等、自愿、公平和诚信的原则，双方就下述工程委托监理与相关服务事项协商一致，订立本合同。 </w:t>
      </w:r>
    </w:p>
    <w:p w14:paraId="393F008E">
      <w:pPr>
        <w:spacing w:line="360" w:lineRule="auto"/>
        <w:ind w:firstLine="477" w:firstLineChars="198"/>
        <w:outlineLvl w:val="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一、工程概况</w:t>
      </w:r>
      <w:r>
        <w:rPr>
          <w:rFonts w:hint="eastAsia" w:asciiTheme="minorEastAsia" w:hAnsiTheme="minorEastAsia" w:eastAsiaTheme="minorEastAsia" w:cstheme="minorEastAsia"/>
          <w:b/>
          <w:sz w:val="24"/>
          <w:szCs w:val="24"/>
          <w:lang w:val="en-US" w:eastAsia="zh-CN"/>
        </w:rPr>
        <w:t xml:space="preserve"> </w:t>
      </w:r>
    </w:p>
    <w:p w14:paraId="509D51B8">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工程名称：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监理。</w:t>
      </w:r>
    </w:p>
    <w:p w14:paraId="7FFA2C2F">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工程地点：原阳县</w:t>
      </w:r>
      <w:r>
        <w:rPr>
          <w:rFonts w:hint="eastAsia" w:asciiTheme="minorEastAsia" w:hAnsiTheme="minorEastAsia" w:eastAsiaTheme="minorEastAsia" w:cstheme="minorEastAsia"/>
          <w:sz w:val="24"/>
          <w:szCs w:val="24"/>
          <w:lang w:eastAsia="zh-CN"/>
        </w:rPr>
        <w:t>城区</w:t>
      </w:r>
      <w:r>
        <w:rPr>
          <w:rFonts w:hint="eastAsia" w:asciiTheme="minorEastAsia" w:hAnsiTheme="minorEastAsia" w:eastAsiaTheme="minorEastAsia" w:cstheme="minorEastAsia"/>
          <w:sz w:val="24"/>
          <w:szCs w:val="24"/>
          <w:lang w:val="en-US" w:eastAsia="zh-CN"/>
        </w:rPr>
        <w:t>。</w:t>
      </w:r>
    </w:p>
    <w:p w14:paraId="583F4336">
      <w:pPr>
        <w:adjustRightInd w:val="0"/>
        <w:snapToGrid w:val="0"/>
        <w:spacing w:line="360" w:lineRule="auto"/>
        <w:ind w:firstLine="475" w:firstLineChars="19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工程规模：</w:t>
      </w:r>
      <w:r>
        <w:rPr>
          <w:rFonts w:hint="eastAsia" w:asciiTheme="minorEastAsia" w:hAnsiTheme="minorEastAsia" w:eastAsiaTheme="minorEastAsia" w:cstheme="minorEastAsia"/>
          <w:sz w:val="24"/>
          <w:szCs w:val="24"/>
          <w:u w:val="single"/>
        </w:rPr>
        <w:t>施工中标价</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元</w:t>
      </w:r>
      <w:r>
        <w:rPr>
          <w:rFonts w:hint="eastAsia" w:asciiTheme="minorEastAsia" w:hAnsiTheme="minorEastAsia" w:eastAsiaTheme="minorEastAsia" w:cstheme="minorEastAsia"/>
          <w:sz w:val="24"/>
          <w:szCs w:val="24"/>
          <w:u w:val="single"/>
          <w:lang w:eastAsia="zh-CN"/>
        </w:rPr>
        <w:t>，详见工程量清单与施工图纸</w:t>
      </w:r>
      <w:r>
        <w:rPr>
          <w:rFonts w:hint="eastAsia" w:asciiTheme="minorEastAsia" w:hAnsiTheme="minorEastAsia" w:eastAsiaTheme="minorEastAsia" w:cstheme="minorEastAsia"/>
          <w:sz w:val="24"/>
          <w:szCs w:val="24"/>
        </w:rPr>
        <w:t>。</w:t>
      </w:r>
    </w:p>
    <w:p w14:paraId="1F4FE11A">
      <w:pPr>
        <w:spacing w:line="360" w:lineRule="auto"/>
        <w:ind w:firstLine="477" w:firstLineChars="198"/>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二、词语限定</w:t>
      </w:r>
    </w:p>
    <w:p w14:paraId="1CCC14D1">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协议书中相关词语的含义与通用条件中的定义与解释相同。</w:t>
      </w:r>
    </w:p>
    <w:p w14:paraId="38C284D7">
      <w:pPr>
        <w:spacing w:line="360" w:lineRule="auto"/>
        <w:ind w:firstLine="477" w:firstLineChars="198"/>
        <w:outlineLvl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三、组成本合同的文件</w:t>
      </w:r>
    </w:p>
    <w:p w14:paraId="4836131D">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协议书；</w:t>
      </w:r>
    </w:p>
    <w:p w14:paraId="7169D470">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中标通知书（适用于招标工程）或委托书（适用于非招标工程）；</w:t>
      </w:r>
    </w:p>
    <w:p w14:paraId="2819206C">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投标文件（适用于招标工程）或监理与相关服务建议书（适用于非招标工程）；</w:t>
      </w:r>
    </w:p>
    <w:p w14:paraId="14E004F0">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 专用条件；</w:t>
      </w:r>
    </w:p>
    <w:p w14:paraId="143A3C93">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通用条件；</w:t>
      </w:r>
    </w:p>
    <w:p w14:paraId="7286EA0D">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附录，即：</w:t>
      </w:r>
    </w:p>
    <w:p w14:paraId="31CEAA9A">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附录A  相关服务的范围和内容</w:t>
      </w:r>
    </w:p>
    <w:p w14:paraId="6054D51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附录B  委托人派遣的人员和提供的</w:t>
      </w:r>
      <w:r>
        <w:rPr>
          <w:rFonts w:hint="eastAsia" w:asciiTheme="minorEastAsia" w:hAnsiTheme="minorEastAsia" w:eastAsiaTheme="minorEastAsia" w:cstheme="minorEastAsia"/>
          <w:bCs/>
          <w:sz w:val="24"/>
          <w:szCs w:val="24"/>
        </w:rPr>
        <w:t>房屋、资料</w:t>
      </w:r>
      <w:r>
        <w:rPr>
          <w:rFonts w:hint="eastAsia" w:asciiTheme="minorEastAsia" w:hAnsiTheme="minorEastAsia" w:eastAsiaTheme="minorEastAsia" w:cstheme="minorEastAsia"/>
          <w:sz w:val="24"/>
          <w:szCs w:val="24"/>
        </w:rPr>
        <w:t>、设备</w:t>
      </w:r>
    </w:p>
    <w:p w14:paraId="30681375">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本合同签订后，双方依法签订的补充协议也是本合同文件的组成部分。</w:t>
      </w:r>
    </w:p>
    <w:p w14:paraId="620509D7">
      <w:pPr>
        <w:spacing w:line="360" w:lineRule="auto"/>
        <w:ind w:firstLine="477" w:firstLineChars="198"/>
        <w:outlineLvl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四、总监理工程师</w:t>
      </w:r>
    </w:p>
    <w:p w14:paraId="28F9509C">
      <w:pPr>
        <w:adjustRightInd w:val="0"/>
        <w:snapToGrid w:val="0"/>
        <w:spacing w:line="360" w:lineRule="auto"/>
        <w:ind w:firstLine="475" w:firstLineChars="198"/>
        <w:rPr>
          <w:rFonts w:hint="eastAsia" w:asciiTheme="minorEastAsia" w:hAnsiTheme="minorEastAsia" w:eastAsiaTheme="minorEastAsia" w:cstheme="minorEastAsia"/>
          <w:kern w:val="0"/>
          <w:sz w:val="24"/>
          <w:szCs w:val="24"/>
          <w:u w:val="single"/>
          <w:lang w:val="en-US"/>
        </w:rPr>
      </w:pPr>
      <w:r>
        <w:rPr>
          <w:rFonts w:hint="eastAsia" w:asciiTheme="minorEastAsia" w:hAnsiTheme="minorEastAsia" w:eastAsiaTheme="minorEastAsia" w:cstheme="minorEastAsia"/>
          <w:kern w:val="0"/>
          <w:sz w:val="24"/>
          <w:szCs w:val="24"/>
        </w:rPr>
        <w:t>总监理工程师姓名：</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，身份证号码：</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注册号：</w:t>
      </w:r>
      <w:r>
        <w:rPr>
          <w:rFonts w:hint="eastAsia" w:asciiTheme="minorEastAsia" w:hAnsiTheme="minorEastAsia" w:eastAsiaTheme="minorEastAsia" w:cstheme="minorEastAsia"/>
          <w:kern w:val="0"/>
          <w:sz w:val="24"/>
          <w:szCs w:val="24"/>
          <w:u w:val="single"/>
          <w:lang w:val="en-US" w:eastAsia="zh-CN"/>
        </w:rPr>
        <w:t xml:space="preserve">             </w:t>
      </w:r>
    </w:p>
    <w:p w14:paraId="32782BB9">
      <w:pPr>
        <w:spacing w:line="360" w:lineRule="auto"/>
        <w:ind w:firstLine="477" w:firstLineChars="198"/>
        <w:outlineLvl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五、签约酬金</w:t>
      </w:r>
    </w:p>
    <w:p w14:paraId="0146464E">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签约酬金：</w:t>
      </w:r>
      <w:r>
        <w:rPr>
          <w:rFonts w:hint="eastAsia" w:asciiTheme="minorEastAsia" w:hAnsiTheme="minorEastAsia" w:eastAsiaTheme="minorEastAsia" w:cstheme="minorEastAsia"/>
          <w:sz w:val="24"/>
          <w:szCs w:val="24"/>
          <w:lang w:eastAsia="zh-CN"/>
        </w:rPr>
        <w:t>施工中标金额的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以审计报告为准）。</w:t>
      </w:r>
    </w:p>
    <w:p w14:paraId="0C557CF1">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w:t>
      </w:r>
    </w:p>
    <w:p w14:paraId="1B4531B0">
      <w:pPr>
        <w:adjustRightInd w:val="0"/>
        <w:snapToGrid w:val="0"/>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监理酬金：</w:t>
      </w:r>
      <w:r>
        <w:rPr>
          <w:rFonts w:hint="eastAsia" w:asciiTheme="minorEastAsia" w:hAnsiTheme="minorEastAsia" w:eastAsiaTheme="minorEastAsia" w:cstheme="minorEastAsia"/>
          <w:sz w:val="24"/>
          <w:szCs w:val="24"/>
          <w:u w:val="single"/>
        </w:rPr>
        <w:t>包含于签约酬金内</w:t>
      </w:r>
      <w:r>
        <w:rPr>
          <w:rFonts w:hint="eastAsia" w:asciiTheme="minorEastAsia" w:hAnsiTheme="minorEastAsia" w:eastAsiaTheme="minorEastAsia" w:cstheme="minorEastAsia"/>
          <w:sz w:val="24"/>
          <w:szCs w:val="24"/>
        </w:rPr>
        <w:t>。</w:t>
      </w:r>
    </w:p>
    <w:p w14:paraId="0B91B6A0">
      <w:pPr>
        <w:adjustRightInd w:val="0"/>
        <w:snapToGrid w:val="0"/>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相关服务酬金：</w:t>
      </w:r>
      <w:r>
        <w:rPr>
          <w:rFonts w:hint="eastAsia" w:asciiTheme="minorEastAsia" w:hAnsiTheme="minorEastAsia" w:eastAsiaTheme="minorEastAsia" w:cstheme="minorEastAsia"/>
          <w:sz w:val="24"/>
          <w:szCs w:val="24"/>
          <w:u w:val="single"/>
        </w:rPr>
        <w:t>包含于签约酬金内</w:t>
      </w:r>
      <w:r>
        <w:rPr>
          <w:rFonts w:hint="eastAsia" w:asciiTheme="minorEastAsia" w:hAnsiTheme="minorEastAsia" w:eastAsiaTheme="minorEastAsia" w:cstheme="minorEastAsia"/>
          <w:sz w:val="24"/>
          <w:szCs w:val="24"/>
        </w:rPr>
        <w:t>。</w:t>
      </w:r>
    </w:p>
    <w:p w14:paraId="6861EB7E">
      <w:pPr>
        <w:adjustRightInd w:val="0"/>
        <w:snapToGrid w:val="0"/>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w:t>
      </w:r>
    </w:p>
    <w:p w14:paraId="769E586A">
      <w:pPr>
        <w:adjustRightInd w:val="0"/>
        <w:snapToGrid w:val="0"/>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（1）勘察阶段服务</w:t>
      </w:r>
      <w:r>
        <w:rPr>
          <w:rFonts w:hint="eastAsia" w:asciiTheme="minorEastAsia" w:hAnsiTheme="minorEastAsia" w:eastAsiaTheme="minorEastAsia" w:cstheme="minorEastAsia"/>
          <w:sz w:val="24"/>
          <w:szCs w:val="24"/>
        </w:rPr>
        <w:t>酬金：</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062E8B73">
      <w:pPr>
        <w:adjustRightInd w:val="0"/>
        <w:snapToGrid w:val="0"/>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（2）设计阶段服务</w:t>
      </w:r>
      <w:r>
        <w:rPr>
          <w:rFonts w:hint="eastAsia" w:asciiTheme="minorEastAsia" w:hAnsiTheme="minorEastAsia" w:eastAsiaTheme="minorEastAsia" w:cstheme="minorEastAsia"/>
          <w:sz w:val="24"/>
          <w:szCs w:val="24"/>
        </w:rPr>
        <w:t>酬金：</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5068027">
      <w:pPr>
        <w:adjustRightInd w:val="0"/>
        <w:snapToGrid w:val="0"/>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（3）保修阶段服务</w:t>
      </w:r>
      <w:r>
        <w:rPr>
          <w:rFonts w:hint="eastAsia" w:asciiTheme="minorEastAsia" w:hAnsiTheme="minorEastAsia" w:eastAsiaTheme="minorEastAsia" w:cstheme="minorEastAsia"/>
          <w:sz w:val="24"/>
          <w:szCs w:val="24"/>
        </w:rPr>
        <w:t>酬金：</w:t>
      </w:r>
      <w:r>
        <w:rPr>
          <w:rFonts w:hint="eastAsia" w:asciiTheme="minorEastAsia" w:hAnsiTheme="minorEastAsia" w:eastAsiaTheme="minorEastAsia" w:cstheme="minorEastAsia"/>
          <w:sz w:val="24"/>
          <w:szCs w:val="24"/>
          <w:u w:val="single"/>
        </w:rPr>
        <w:t>包含于签约酬金内</w:t>
      </w:r>
      <w:r>
        <w:rPr>
          <w:rFonts w:hint="eastAsia" w:asciiTheme="minorEastAsia" w:hAnsiTheme="minorEastAsia" w:eastAsiaTheme="minorEastAsia" w:cstheme="minorEastAsia"/>
          <w:sz w:val="24"/>
          <w:szCs w:val="24"/>
        </w:rPr>
        <w:t>。</w:t>
      </w:r>
    </w:p>
    <w:p w14:paraId="6AFE3181">
      <w:pPr>
        <w:adjustRightInd w:val="0"/>
        <w:snapToGrid w:val="0"/>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sz w:val="24"/>
          <w:szCs w:val="24"/>
        </w:rPr>
        <w:t>其他相关服务酬金：</w:t>
      </w:r>
      <w:r>
        <w:rPr>
          <w:rFonts w:hint="eastAsia" w:asciiTheme="minorEastAsia" w:hAnsiTheme="minorEastAsia" w:eastAsiaTheme="minorEastAsia" w:cstheme="minorEastAsia"/>
          <w:sz w:val="24"/>
          <w:szCs w:val="24"/>
          <w:u w:val="single"/>
        </w:rPr>
        <w:t>包含于签约酬金内</w:t>
      </w:r>
      <w:r>
        <w:rPr>
          <w:rFonts w:hint="eastAsia" w:asciiTheme="minorEastAsia" w:hAnsiTheme="minorEastAsia" w:eastAsiaTheme="minorEastAsia" w:cstheme="minorEastAsia"/>
          <w:sz w:val="24"/>
          <w:szCs w:val="24"/>
        </w:rPr>
        <w:t>。</w:t>
      </w:r>
    </w:p>
    <w:p w14:paraId="1F8895EB">
      <w:pPr>
        <w:adjustRightInd w:val="0"/>
        <w:snapToGrid w:val="0"/>
        <w:spacing w:line="360" w:lineRule="auto"/>
        <w:ind w:firstLine="602" w:firstLineChars="2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六、期限</w:t>
      </w:r>
    </w:p>
    <w:p w14:paraId="3944A2C3">
      <w:pPr>
        <w:adjustRightInd w:val="0"/>
        <w:snapToGrid w:val="0"/>
        <w:spacing w:line="360" w:lineRule="auto"/>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1. </w:t>
      </w:r>
      <w:r>
        <w:rPr>
          <w:rFonts w:hint="eastAsia" w:asciiTheme="minorEastAsia" w:hAnsiTheme="minorEastAsia" w:eastAsiaTheme="minorEastAsia" w:cstheme="minorEastAsia"/>
          <w:sz w:val="24"/>
          <w:szCs w:val="24"/>
        </w:rPr>
        <w:t>监理期限：随施工工期。</w:t>
      </w:r>
    </w:p>
    <w:p w14:paraId="27D17422">
      <w:pPr>
        <w:adjustRightInd w:val="0"/>
        <w:snapToGrid w:val="0"/>
        <w:spacing w:line="360" w:lineRule="auto"/>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日始，至</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日止。</w:t>
      </w:r>
    </w:p>
    <w:p w14:paraId="253BD49A">
      <w:pPr>
        <w:adjustRightInd w:val="0"/>
        <w:snapToGrid w:val="0"/>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2. </w:t>
      </w:r>
      <w:r>
        <w:rPr>
          <w:rFonts w:hint="eastAsia" w:asciiTheme="minorEastAsia" w:hAnsiTheme="minorEastAsia" w:eastAsiaTheme="minorEastAsia" w:cstheme="minorEastAsia"/>
          <w:sz w:val="24"/>
          <w:szCs w:val="24"/>
        </w:rPr>
        <w:t>相关服务期限：至施工工程项目保修期满。</w:t>
      </w:r>
    </w:p>
    <w:p w14:paraId="406C17F2">
      <w:pPr>
        <w:adjustRightInd w:val="0"/>
        <w:snapToGrid w:val="0"/>
        <w:spacing w:line="360" w:lineRule="auto"/>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（1）勘察阶段</w:t>
      </w:r>
      <w:r>
        <w:rPr>
          <w:rFonts w:hint="eastAsia" w:asciiTheme="minorEastAsia" w:hAnsiTheme="minorEastAsia" w:eastAsiaTheme="minorEastAsia" w:cstheme="minorEastAsia"/>
          <w:sz w:val="24"/>
          <w:szCs w:val="24"/>
        </w:rPr>
        <w:t>服务期限自</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日始，至</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日止。</w:t>
      </w:r>
    </w:p>
    <w:p w14:paraId="410511F5">
      <w:pPr>
        <w:adjustRightInd w:val="0"/>
        <w:snapToGrid w:val="0"/>
        <w:spacing w:line="360" w:lineRule="auto"/>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（2）设计阶段</w:t>
      </w:r>
      <w:r>
        <w:rPr>
          <w:rFonts w:hint="eastAsia" w:asciiTheme="minorEastAsia" w:hAnsiTheme="minorEastAsia" w:eastAsiaTheme="minorEastAsia" w:cstheme="minorEastAsia"/>
          <w:sz w:val="24"/>
          <w:szCs w:val="24"/>
        </w:rPr>
        <w:t>服务期限自</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日始，至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日止。</w:t>
      </w:r>
    </w:p>
    <w:p w14:paraId="6AB3E64D">
      <w:pPr>
        <w:adjustRightInd w:val="0"/>
        <w:snapToGrid w:val="0"/>
        <w:spacing w:line="360" w:lineRule="auto"/>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（3）保修阶段</w:t>
      </w:r>
      <w:r>
        <w:rPr>
          <w:rFonts w:hint="eastAsia" w:asciiTheme="minorEastAsia" w:hAnsiTheme="minorEastAsia" w:eastAsiaTheme="minorEastAsia" w:cstheme="minorEastAsia"/>
          <w:sz w:val="24"/>
          <w:szCs w:val="24"/>
        </w:rPr>
        <w:t>服务期限自</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日始，至</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日止。</w:t>
      </w:r>
    </w:p>
    <w:p w14:paraId="4E4A2317">
      <w:pPr>
        <w:adjustRightInd w:val="0"/>
        <w:snapToGrid w:val="0"/>
        <w:spacing w:line="360" w:lineRule="auto"/>
        <w:ind w:firstLine="600" w:firstLineChars="2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sz w:val="24"/>
          <w:szCs w:val="24"/>
        </w:rPr>
        <w:t>其他相关服务期限自</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日始，至</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日止。</w:t>
      </w:r>
    </w:p>
    <w:p w14:paraId="4502BB20">
      <w:pPr>
        <w:spacing w:line="360" w:lineRule="auto"/>
        <w:ind w:firstLine="477" w:firstLineChars="198"/>
        <w:outlineLvl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七、双方承诺</w:t>
      </w:r>
    </w:p>
    <w:p w14:paraId="458DA76C">
      <w:pPr>
        <w:spacing w:line="360" w:lineRule="auto"/>
        <w:ind w:firstLine="475" w:firstLineChars="198"/>
        <w:outlineLvl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 监理人向委托人承诺，按照本合同约定</w:t>
      </w:r>
      <w:r>
        <w:rPr>
          <w:rFonts w:hint="eastAsia" w:asciiTheme="minorEastAsia" w:hAnsiTheme="minorEastAsia" w:eastAsiaTheme="minorEastAsia" w:cstheme="minorEastAsia"/>
          <w:kern w:val="0"/>
          <w:sz w:val="24"/>
          <w:szCs w:val="24"/>
        </w:rPr>
        <w:t>提供</w:t>
      </w:r>
      <w:r>
        <w:rPr>
          <w:rFonts w:hint="eastAsia" w:asciiTheme="minorEastAsia" w:hAnsiTheme="minorEastAsia" w:eastAsiaTheme="minorEastAsia" w:cstheme="minorEastAsia"/>
          <w:sz w:val="24"/>
          <w:szCs w:val="24"/>
        </w:rPr>
        <w:t>监理与相关服务。</w:t>
      </w:r>
    </w:p>
    <w:p w14:paraId="12977BCC">
      <w:pPr>
        <w:spacing w:line="360" w:lineRule="auto"/>
        <w:ind w:firstLine="475" w:firstLineChars="198"/>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委托人向监理人承诺，按本合同约定支付酬金。</w:t>
      </w:r>
    </w:p>
    <w:p w14:paraId="581E2A3D">
      <w:pPr>
        <w:spacing w:line="360" w:lineRule="auto"/>
        <w:ind w:firstLine="477" w:firstLineChars="198"/>
        <w:outlineLvl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八、合同订立</w:t>
      </w:r>
    </w:p>
    <w:p w14:paraId="605433F1">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订立时间：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6FBD5F4">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订立地点：</w:t>
      </w:r>
      <w:r>
        <w:rPr>
          <w:rFonts w:hint="eastAsia" w:asciiTheme="minorEastAsia" w:hAnsiTheme="minorEastAsia" w:eastAsiaTheme="minorEastAsia" w:cstheme="minorEastAsia"/>
          <w:sz w:val="24"/>
          <w:szCs w:val="24"/>
          <w:u w:val="single"/>
        </w:rPr>
        <w:t xml:space="preserve"> 原阳县住房和城乡建设局。</w:t>
      </w:r>
    </w:p>
    <w:p w14:paraId="5F2FD8A8">
      <w:pPr>
        <w:adjustRightInd w:val="0"/>
        <w:snapToGrid w:val="0"/>
        <w:spacing w:line="360" w:lineRule="auto"/>
        <w:ind w:left="632" w:leftChars="3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本合同一式</w:t>
      </w:r>
      <w:r>
        <w:rPr>
          <w:rFonts w:hint="eastAsia" w:asciiTheme="minorEastAsia" w:hAnsiTheme="minorEastAsia" w:eastAsiaTheme="minorEastAsia" w:cstheme="minorEastAsia"/>
          <w:sz w:val="24"/>
          <w:szCs w:val="24"/>
          <w:u w:val="single"/>
        </w:rPr>
        <w:t xml:space="preserve"> 六 </w:t>
      </w:r>
      <w:r>
        <w:rPr>
          <w:rFonts w:hint="eastAsia" w:asciiTheme="minorEastAsia" w:hAnsiTheme="minorEastAsia" w:eastAsiaTheme="minorEastAsia" w:cstheme="minorEastAsia"/>
          <w:sz w:val="24"/>
          <w:szCs w:val="24"/>
        </w:rPr>
        <w:t>份，具有同等法律效力，双方各执</w:t>
      </w:r>
    </w:p>
    <w:p w14:paraId="7263BB30">
      <w:pPr>
        <w:adjustRightInd w:val="0"/>
        <w:snapToGrid w:val="0"/>
        <w:spacing w:line="360" w:lineRule="auto"/>
        <w:ind w:left="632" w:leftChars="3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三  </w:t>
      </w:r>
      <w:r>
        <w:rPr>
          <w:rFonts w:hint="eastAsia" w:asciiTheme="minorEastAsia" w:hAnsiTheme="minorEastAsia" w:eastAsiaTheme="minorEastAsia" w:cstheme="minorEastAsia"/>
          <w:sz w:val="24"/>
          <w:szCs w:val="24"/>
        </w:rPr>
        <w:t>份。</w:t>
      </w:r>
    </w:p>
    <w:p w14:paraId="07A0BA03">
      <w:pPr>
        <w:adjustRightInd w:val="0"/>
        <w:snapToGrid w:val="0"/>
        <w:spacing w:line="360" w:lineRule="auto"/>
        <w:ind w:firstLine="475" w:firstLineChars="198"/>
        <w:rPr>
          <w:rFonts w:hint="eastAsia" w:asciiTheme="minorEastAsia" w:hAnsiTheme="minorEastAsia" w:eastAsiaTheme="minorEastAsia" w:cstheme="minorEastAsia"/>
          <w:sz w:val="24"/>
          <w:szCs w:val="24"/>
        </w:rPr>
      </w:pPr>
    </w:p>
    <w:p w14:paraId="577D1AF4">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监理人（盖章）：</w:t>
      </w:r>
      <w:r>
        <w:rPr>
          <w:rFonts w:hint="eastAsia" w:asciiTheme="minorEastAsia" w:hAnsiTheme="minorEastAsia" w:eastAsiaTheme="minorEastAsia" w:cstheme="minorEastAsia"/>
          <w:sz w:val="24"/>
          <w:szCs w:val="24"/>
          <w:u w:val="single"/>
        </w:rPr>
        <w:t xml:space="preserve">         </w:t>
      </w:r>
    </w:p>
    <w:p w14:paraId="5776A102">
      <w:pPr>
        <w:adjustRightInd w:val="0"/>
        <w:snapToGrid w:val="0"/>
        <w:spacing w:line="360" w:lineRule="auto"/>
        <w:ind w:firstLine="475" w:firstLineChars="198"/>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住所：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原阳县新城区安泰街2号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住所：</w:t>
      </w:r>
      <w:r>
        <w:rPr>
          <w:rFonts w:hint="eastAsia" w:asciiTheme="minorEastAsia" w:hAnsiTheme="minorEastAsia" w:eastAsiaTheme="minorEastAsia" w:cstheme="minorEastAsia"/>
          <w:sz w:val="24"/>
          <w:szCs w:val="24"/>
          <w:u w:val="single"/>
          <w:lang w:val="en-US" w:eastAsia="zh-CN"/>
        </w:rPr>
        <w:t xml:space="preserve">                    </w:t>
      </w:r>
    </w:p>
    <w:p w14:paraId="24E9827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453500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邮政编码：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E214A5E">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       法定代表人或其授权</w:t>
      </w:r>
    </w:p>
    <w:p w14:paraId="0E90F07D">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的代理人（签字）：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的代理人（签字）：</w:t>
      </w:r>
      <w:r>
        <w:rPr>
          <w:rFonts w:hint="eastAsia" w:asciiTheme="minorEastAsia" w:hAnsiTheme="minorEastAsia" w:eastAsiaTheme="minorEastAsia" w:cstheme="minorEastAsia"/>
          <w:sz w:val="24"/>
          <w:szCs w:val="24"/>
          <w:u w:val="single"/>
        </w:rPr>
        <w:t xml:space="preserve">          </w:t>
      </w:r>
    </w:p>
    <w:p w14:paraId="5460014B">
      <w:pPr>
        <w:adjustRightInd w:val="0"/>
        <w:snapToGrid w:val="0"/>
        <w:spacing w:line="360" w:lineRule="auto"/>
        <w:ind w:firstLine="475" w:firstLineChars="198"/>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开户银行：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3FA4B7AC">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账号：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A7629E4">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0373-7512009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63FA2CF0">
      <w:pPr>
        <w:adjustRightInd w:val="0"/>
        <w:snapToGrid w:val="0"/>
        <w:spacing w:line="360" w:lineRule="auto"/>
        <w:ind w:firstLine="475" w:firstLineChars="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20B93AC4">
      <w:pPr>
        <w:adjustRightInd w:val="0"/>
        <w:snapToGrid w:val="0"/>
        <w:spacing w:line="360" w:lineRule="auto"/>
        <w:ind w:firstLine="475" w:firstLineChars="198"/>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电子邮箱：</w:t>
      </w:r>
      <w:r>
        <w:rPr>
          <w:rFonts w:hint="eastAsia" w:asciiTheme="minorEastAsia" w:hAnsiTheme="minorEastAsia" w:eastAsiaTheme="minorEastAsia" w:cstheme="minorEastAsia"/>
          <w:sz w:val="24"/>
          <w:szCs w:val="24"/>
          <w:u w:val="single"/>
        </w:rPr>
        <w:t xml:space="preserve">                  </w:t>
      </w:r>
    </w:p>
    <w:p w14:paraId="6179E24E">
      <w:pPr>
        <w:pageBreakBefore/>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第二部分  通用条件</w:t>
      </w:r>
    </w:p>
    <w:p w14:paraId="1E9BD4D4">
      <w:pPr>
        <w:spacing w:line="360" w:lineRule="auto"/>
        <w:jc w:val="center"/>
        <w:rPr>
          <w:rFonts w:hint="eastAsia" w:asciiTheme="minorEastAsia" w:hAnsiTheme="minorEastAsia" w:eastAsiaTheme="minorEastAsia" w:cstheme="minorEastAsia"/>
          <w:b/>
          <w:sz w:val="24"/>
          <w:szCs w:val="24"/>
        </w:rPr>
      </w:pPr>
    </w:p>
    <w:p w14:paraId="575C4D83">
      <w:pPr>
        <w:snapToGrid w:val="0"/>
        <w:spacing w:line="360" w:lineRule="auto"/>
        <w:ind w:firstLine="482"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（略）</w:t>
      </w:r>
    </w:p>
    <w:p w14:paraId="5D4B6A8F">
      <w:pPr>
        <w:pageBreakBefore/>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第三部分  专用条件</w:t>
      </w:r>
    </w:p>
    <w:p w14:paraId="7F952F6D">
      <w:pPr>
        <w:spacing w:line="360" w:lineRule="auto"/>
        <w:jc w:val="center"/>
        <w:rPr>
          <w:rFonts w:hint="eastAsia" w:asciiTheme="minorEastAsia" w:hAnsiTheme="minorEastAsia" w:eastAsiaTheme="minorEastAsia" w:cstheme="minorEastAsia"/>
          <w:b/>
          <w:sz w:val="24"/>
          <w:szCs w:val="24"/>
        </w:rPr>
      </w:pPr>
    </w:p>
    <w:p w14:paraId="6A098EDB">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 定义与解释</w:t>
      </w:r>
    </w:p>
    <w:p w14:paraId="0515615C">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1.2  解释</w:t>
      </w:r>
    </w:p>
    <w:p w14:paraId="3E651E7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本合同文件除使用中文外，还可用</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F6D50B5">
      <w:pPr>
        <w:adjustRightInd w:val="0"/>
        <w:snapToGrid w:val="0"/>
        <w:spacing w:line="360" w:lineRule="auto"/>
        <w:ind w:firstLine="475" w:firstLineChars="198"/>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1.2.2 约定本合同文件的解释顺序为：</w:t>
      </w:r>
      <w:r>
        <w:rPr>
          <w:rFonts w:hint="eastAsia" w:asciiTheme="minorEastAsia" w:hAnsiTheme="minorEastAsia" w:eastAsiaTheme="minorEastAsia" w:cstheme="minorEastAsia"/>
          <w:sz w:val="24"/>
          <w:szCs w:val="24"/>
          <w:u w:val="single"/>
        </w:rPr>
        <w:t>1. 协议书；2. 中标通知书；3. 投标文件；4. 专用条件；5. 通用条件；</w:t>
      </w:r>
    </w:p>
    <w:p w14:paraId="55F39AF0">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6. 附录</w:t>
      </w:r>
      <w:r>
        <w:rPr>
          <w:rFonts w:hint="eastAsia" w:asciiTheme="minorEastAsia" w:hAnsiTheme="minorEastAsia" w:eastAsiaTheme="minorEastAsia" w:cstheme="minorEastAsia"/>
          <w:sz w:val="24"/>
          <w:szCs w:val="24"/>
        </w:rPr>
        <w:t>。</w:t>
      </w:r>
    </w:p>
    <w:p w14:paraId="6A76EA66">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监理人义务</w:t>
      </w:r>
    </w:p>
    <w:p w14:paraId="7311E44F">
      <w:pPr>
        <w:adjustRightInd w:val="0"/>
        <w:snapToGrid w:val="0"/>
        <w:spacing w:line="360" w:lineRule="auto"/>
        <w:ind w:firstLine="235" w:firstLineChars="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监理的范围和</w:t>
      </w:r>
      <w:r>
        <w:rPr>
          <w:rFonts w:hint="eastAsia" w:asciiTheme="minorEastAsia" w:hAnsiTheme="minorEastAsia" w:eastAsiaTheme="minorEastAsia" w:cstheme="minorEastAsia"/>
          <w:bCs/>
          <w:sz w:val="24"/>
          <w:szCs w:val="24"/>
        </w:rPr>
        <w:t>内容</w:t>
      </w:r>
    </w:p>
    <w:p w14:paraId="6F7B28A5">
      <w:pPr>
        <w:adjustRightInd w:val="0"/>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监理范围包括：</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监理。</w:t>
      </w:r>
    </w:p>
    <w:p w14:paraId="4FEE8C05">
      <w:pPr>
        <w:adjustRightInd w:val="0"/>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监理工作内容还包括：</w:t>
      </w:r>
      <w:r>
        <w:rPr>
          <w:rFonts w:hint="eastAsia" w:asciiTheme="minorEastAsia" w:hAnsiTheme="minorEastAsia" w:eastAsiaTheme="minorEastAsia" w:cstheme="minorEastAsia"/>
          <w:sz w:val="24"/>
          <w:szCs w:val="24"/>
          <w:u w:val="single"/>
        </w:rPr>
        <w:t>控制工程建设的投资、工程质量、安全和建设工期，并进行工程建设合同管理的信息管理，协调有关单位间的工作关系</w:t>
      </w:r>
      <w:r>
        <w:rPr>
          <w:rFonts w:hint="eastAsia" w:asciiTheme="minorEastAsia" w:hAnsiTheme="minorEastAsia" w:eastAsiaTheme="minorEastAsia" w:cstheme="minorEastAsia"/>
          <w:sz w:val="24"/>
          <w:szCs w:val="24"/>
        </w:rPr>
        <w:t>。</w:t>
      </w:r>
    </w:p>
    <w:p w14:paraId="3D4DD129">
      <w:pPr>
        <w:spacing w:line="360" w:lineRule="auto"/>
        <w:ind w:firstLine="235" w:firstLineChars="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监理与相关服务依据</w:t>
      </w:r>
    </w:p>
    <w:p w14:paraId="13317C3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监理依据包括：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设计施工图、技术规范、工程量清单、投标文件等</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356B691">
      <w:pPr>
        <w:adjustRightInd w:val="0"/>
        <w:snapToGrid w:val="0"/>
        <w:spacing w:line="360" w:lineRule="auto"/>
        <w:ind w:firstLine="480" w:firstLineChars="200"/>
        <w:rPr>
          <w:rFonts w:hint="eastAsia" w:asciiTheme="minorEastAsia" w:hAnsiTheme="minorEastAsia" w:eastAsiaTheme="minorEastAsia" w:cstheme="minorEastAsia"/>
          <w:dstrike/>
          <w:sz w:val="24"/>
          <w:szCs w:val="24"/>
        </w:rPr>
      </w:pPr>
      <w:r>
        <w:rPr>
          <w:rFonts w:hint="eastAsia" w:asciiTheme="minorEastAsia" w:hAnsiTheme="minorEastAsia" w:eastAsiaTheme="minorEastAsia" w:cstheme="minorEastAsia"/>
          <w:sz w:val="24"/>
          <w:szCs w:val="24"/>
        </w:rPr>
        <w:t>2.2.2 相关服务依据包括：</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502A8F7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2.3</w:t>
      </w:r>
      <w:r>
        <w:rPr>
          <w:rFonts w:hint="eastAsia" w:asciiTheme="minorEastAsia" w:hAnsiTheme="minorEastAsia" w:eastAsiaTheme="minorEastAsia" w:cstheme="minorEastAsia"/>
          <w:kern w:val="0"/>
          <w:sz w:val="24"/>
          <w:szCs w:val="24"/>
        </w:rPr>
        <w:t>项目监理机构和人员</w:t>
      </w:r>
    </w:p>
    <w:p w14:paraId="222B63B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2.3.4 </w:t>
      </w:r>
      <w:r>
        <w:rPr>
          <w:rFonts w:hint="eastAsia" w:asciiTheme="minorEastAsia" w:hAnsiTheme="minorEastAsia" w:eastAsiaTheme="minorEastAsia" w:cstheme="minorEastAsia"/>
          <w:kern w:val="0"/>
          <w:sz w:val="24"/>
          <w:szCs w:val="24"/>
        </w:rPr>
        <w:t>更换监理人员的其他情形：</w:t>
      </w:r>
      <w:r>
        <w:rPr>
          <w:rFonts w:hint="eastAsia" w:asciiTheme="minorEastAsia" w:hAnsiTheme="minorEastAsia" w:eastAsiaTheme="minorEastAsia" w:cstheme="minorEastAsia"/>
          <w:kern w:val="0"/>
          <w:sz w:val="24"/>
          <w:szCs w:val="24"/>
          <w:u w:val="single"/>
        </w:rPr>
        <w:t xml:space="preserve">           \           </w:t>
      </w:r>
      <w:r>
        <w:rPr>
          <w:rFonts w:hint="eastAsia" w:asciiTheme="minorEastAsia" w:hAnsiTheme="minorEastAsia" w:eastAsiaTheme="minorEastAsia" w:cstheme="minorEastAsia"/>
          <w:kern w:val="0"/>
          <w:sz w:val="24"/>
          <w:szCs w:val="24"/>
        </w:rPr>
        <w:t>。</w:t>
      </w:r>
    </w:p>
    <w:p w14:paraId="0CF722FB">
      <w:pPr>
        <w:spacing w:line="360" w:lineRule="auto"/>
        <w:ind w:firstLine="235" w:firstLineChars="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 </w:t>
      </w:r>
      <w:r>
        <w:rPr>
          <w:rFonts w:hint="eastAsia" w:asciiTheme="minorEastAsia" w:hAnsiTheme="minorEastAsia" w:eastAsiaTheme="minorEastAsia" w:cstheme="minorEastAsia"/>
          <w:kern w:val="0"/>
          <w:sz w:val="24"/>
          <w:szCs w:val="24"/>
        </w:rPr>
        <w:t>履行职责</w:t>
      </w:r>
    </w:p>
    <w:p w14:paraId="77ACE0C1">
      <w:pPr>
        <w:adjustRightInd w:val="0"/>
        <w:snapToGrid w:val="0"/>
        <w:spacing w:line="360" w:lineRule="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2.4.3 对监理人的授权范围：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FF"/>
          <w:sz w:val="24"/>
          <w:szCs w:val="24"/>
          <w:u w:val="single"/>
        </w:rPr>
        <w:t>对施工单位下达的各种指令、文件等需报请</w:t>
      </w:r>
      <w:r>
        <w:rPr>
          <w:rFonts w:hint="eastAsia" w:asciiTheme="minorEastAsia" w:hAnsiTheme="minorEastAsia" w:eastAsiaTheme="minorEastAsia" w:cstheme="minorEastAsia"/>
          <w:color w:val="0000FF"/>
          <w:sz w:val="24"/>
          <w:szCs w:val="24"/>
          <w:u w:val="single"/>
          <w:lang w:eastAsia="zh-CN"/>
        </w:rPr>
        <w:t>委托人</w:t>
      </w:r>
      <w:r>
        <w:rPr>
          <w:rFonts w:hint="eastAsia" w:asciiTheme="minorEastAsia" w:hAnsiTheme="minorEastAsia" w:eastAsiaTheme="minorEastAsia" w:cstheme="minorEastAsia"/>
          <w:color w:val="0000FF"/>
          <w:sz w:val="24"/>
          <w:szCs w:val="24"/>
          <w:u w:val="single"/>
        </w:rPr>
        <w:t>同意</w:t>
      </w:r>
      <w:r>
        <w:rPr>
          <w:rFonts w:hint="eastAsia" w:asciiTheme="minorEastAsia" w:hAnsiTheme="minorEastAsia" w:eastAsiaTheme="minorEastAsia" w:cstheme="minorEastAsia"/>
          <w:color w:val="0000FF"/>
          <w:sz w:val="24"/>
          <w:szCs w:val="24"/>
          <w:u w:val="single"/>
          <w:lang w:eastAsia="zh-CN"/>
        </w:rPr>
        <w:t xml:space="preserve">，未经委托人同意，签订的签证单、洽商、变更、延期等无效 </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rPr>
        <w:t>。</w:t>
      </w:r>
    </w:p>
    <w:p w14:paraId="18B6E696">
      <w:pPr>
        <w:adjustRightInd w:val="0"/>
        <w:snapToGrid w:val="0"/>
        <w:spacing w:line="360" w:lineRule="auto"/>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在涉及工程延期</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天内和（或）金额</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万元内的变更，监理人不需请示委托人即可向承包人发布变更通知。</w:t>
      </w:r>
    </w:p>
    <w:p w14:paraId="169D370F">
      <w:pPr>
        <w:adjustRightInd w:val="0"/>
        <w:snapToGrid w:val="0"/>
        <w:spacing w:line="360" w:lineRule="auto"/>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2.4.4 监理人有权要求承包人调换其人员</w:t>
      </w:r>
      <w:r>
        <w:rPr>
          <w:rFonts w:hint="eastAsia" w:asciiTheme="minorEastAsia" w:hAnsiTheme="minorEastAsia" w:eastAsiaTheme="minorEastAsia" w:cstheme="minorEastAsia"/>
          <w:sz w:val="24"/>
          <w:szCs w:val="24"/>
        </w:rPr>
        <w:t>的限制条件：</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101AA009">
      <w:pPr>
        <w:adjustRightInd w:val="0"/>
        <w:snapToGrid w:val="0"/>
        <w:spacing w:line="360" w:lineRule="auto"/>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 xml:space="preserve">2.5 </w:t>
      </w:r>
      <w:r>
        <w:rPr>
          <w:rFonts w:hint="eastAsia" w:asciiTheme="minorEastAsia" w:hAnsiTheme="minorEastAsia" w:eastAsiaTheme="minorEastAsia" w:cstheme="minorEastAsia"/>
          <w:sz w:val="24"/>
          <w:szCs w:val="24"/>
        </w:rPr>
        <w:t>提交</w:t>
      </w:r>
      <w:r>
        <w:rPr>
          <w:rFonts w:hint="eastAsia" w:asciiTheme="minorEastAsia" w:hAnsiTheme="minorEastAsia" w:eastAsiaTheme="minorEastAsia" w:cstheme="minorEastAsia"/>
          <w:kern w:val="0"/>
          <w:sz w:val="24"/>
          <w:szCs w:val="24"/>
        </w:rPr>
        <w:t>报告</w:t>
      </w:r>
    </w:p>
    <w:p w14:paraId="76BB032B">
      <w:pPr>
        <w:adjustRightInd w:val="0"/>
        <w:snapToGrid w:val="0"/>
        <w:spacing w:line="360" w:lineRule="auto"/>
        <w:ind w:firstLine="525"/>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监理人应提交报告的种类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kern w:val="0"/>
          <w:sz w:val="24"/>
          <w:szCs w:val="24"/>
        </w:rPr>
        <w:t>包括监理规划、监理月报及约定的专项报告</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sz w:val="24"/>
          <w:szCs w:val="24"/>
        </w:rPr>
        <w:t>、时间和份数</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u w:val="single"/>
        </w:rPr>
        <w:t xml:space="preserve"> 监理规划在开工前</w:t>
      </w:r>
      <w:r>
        <w:rPr>
          <w:rFonts w:hint="eastAsia" w:asciiTheme="minorEastAsia" w:hAnsiTheme="minorEastAsia" w:eastAsiaTheme="minorEastAsia" w:cstheme="minorEastAsia"/>
          <w:sz w:val="24"/>
          <w:szCs w:val="24"/>
          <w:u w:val="single"/>
          <w:lang w:eastAsia="zh-CN"/>
        </w:rPr>
        <w:t>三</w:t>
      </w:r>
      <w:r>
        <w:rPr>
          <w:rFonts w:hint="eastAsia" w:asciiTheme="minorEastAsia" w:hAnsiTheme="minorEastAsia" w:eastAsiaTheme="minorEastAsia" w:cstheme="minorEastAsia"/>
          <w:sz w:val="24"/>
          <w:szCs w:val="24"/>
          <w:u w:val="single"/>
        </w:rPr>
        <w:t>日前提供三份</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3C7B866">
      <w:pPr>
        <w:adjustRightInd w:val="0"/>
        <w:snapToGrid w:val="0"/>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9605120">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2.7 使用委托人的财产</w:t>
      </w:r>
    </w:p>
    <w:p w14:paraId="7DA7CE95">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附录B中由委托人无偿提供的房屋、设备的所有权属于：</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910D8E9">
      <w:pPr>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监理人应在本合同终止后</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天内移交委托人无偿提供的房屋、设备，移交的时间和方式为：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0C4776FA">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 xml:space="preserve">3. 委托人义务  </w:t>
      </w:r>
    </w:p>
    <w:p w14:paraId="4198A01E">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3.4 委托人代表</w:t>
      </w:r>
    </w:p>
    <w:p w14:paraId="0A1A7CF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委托人代表为：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31D38E9">
      <w:pPr>
        <w:adjustRightInd w:val="0"/>
        <w:snapToGrid w:val="0"/>
        <w:spacing w:line="360" w:lineRule="auto"/>
        <w:ind w:firstLine="235" w:firstLineChars="98"/>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 答复</w:t>
      </w:r>
    </w:p>
    <w:p w14:paraId="127FEB2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委托人同意在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天内，对监理人书面提交并要求</w:t>
      </w:r>
      <w:r>
        <w:rPr>
          <w:rFonts w:hint="eastAsia" w:asciiTheme="minorEastAsia" w:hAnsiTheme="minorEastAsia" w:eastAsiaTheme="minorEastAsia" w:cstheme="minorEastAsia"/>
          <w:sz w:val="24"/>
          <w:szCs w:val="24"/>
          <w:lang w:eastAsia="zh-CN"/>
        </w:rPr>
        <w:t>作出决定</w:t>
      </w:r>
      <w:r>
        <w:rPr>
          <w:rFonts w:hint="eastAsia" w:asciiTheme="minorEastAsia" w:hAnsiTheme="minorEastAsia" w:eastAsiaTheme="minorEastAsia" w:cstheme="minorEastAsia"/>
          <w:sz w:val="24"/>
          <w:szCs w:val="24"/>
        </w:rPr>
        <w:t>的事宜给予书面答复。</w:t>
      </w:r>
    </w:p>
    <w:p w14:paraId="4D9FC5BF">
      <w:pPr>
        <w:snapToGrid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 违约责任</w:t>
      </w:r>
    </w:p>
    <w:p w14:paraId="5E5DE3FF">
      <w:pPr>
        <w:spacing w:line="360" w:lineRule="auto"/>
        <w:ind w:left="210" w:left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 监理人的违约责任</w:t>
      </w:r>
    </w:p>
    <w:p w14:paraId="55394308">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4.1.1监理人赔偿金额按下列方法确定：</w:t>
      </w:r>
    </w:p>
    <w:p w14:paraId="0FC85948">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赔偿金＝直接经济损失×正常工作酬金÷工程概算</w:t>
      </w:r>
      <w:r>
        <w:rPr>
          <w:rFonts w:hint="eastAsia" w:asciiTheme="minorEastAsia" w:hAnsiTheme="minorEastAsia" w:eastAsiaTheme="minorEastAsia" w:cstheme="minorEastAsia"/>
          <w:kern w:val="0"/>
          <w:sz w:val="24"/>
          <w:szCs w:val="24"/>
        </w:rPr>
        <w:t>投资额（或建筑安装工程费）</w:t>
      </w:r>
    </w:p>
    <w:p w14:paraId="2BD8AABA">
      <w:pPr>
        <w:snapToGrid w:val="0"/>
        <w:spacing w:line="360" w:lineRule="auto"/>
        <w:ind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 委托人的违约责任</w:t>
      </w:r>
    </w:p>
    <w:p w14:paraId="799E1058">
      <w:pPr>
        <w:spacing w:line="360" w:lineRule="auto"/>
        <w:ind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4.2.3 委托人</w:t>
      </w:r>
      <w:r>
        <w:rPr>
          <w:rFonts w:hint="eastAsia" w:asciiTheme="minorEastAsia" w:hAnsiTheme="minorEastAsia" w:eastAsiaTheme="minorEastAsia" w:cstheme="minorEastAsia"/>
          <w:kern w:val="0"/>
          <w:sz w:val="24"/>
          <w:szCs w:val="24"/>
        </w:rPr>
        <w:t>逾期付款利息按下列方法确定：\</w:t>
      </w:r>
    </w:p>
    <w:p w14:paraId="2E1AE46D">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5. 支付</w:t>
      </w:r>
    </w:p>
    <w:p w14:paraId="56958A15">
      <w:pPr>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  5.1 </w:t>
      </w:r>
      <w:r>
        <w:rPr>
          <w:rFonts w:hint="eastAsia" w:asciiTheme="minorEastAsia" w:hAnsiTheme="minorEastAsia" w:eastAsiaTheme="minorEastAsia" w:cstheme="minorEastAsia"/>
          <w:bCs/>
          <w:sz w:val="24"/>
          <w:szCs w:val="24"/>
        </w:rPr>
        <w:t>支付货币</w:t>
      </w:r>
    </w:p>
    <w:p w14:paraId="618C92B2">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币种为：</w:t>
      </w:r>
      <w:r>
        <w:rPr>
          <w:rFonts w:hint="eastAsia" w:asciiTheme="minorEastAsia" w:hAnsiTheme="minorEastAsia" w:eastAsiaTheme="minorEastAsia" w:cstheme="minorEastAsia"/>
          <w:sz w:val="24"/>
          <w:szCs w:val="24"/>
          <w:u w:val="single"/>
        </w:rPr>
        <w:t xml:space="preserve">  人民币  </w:t>
      </w:r>
      <w:r>
        <w:rPr>
          <w:rFonts w:hint="eastAsia" w:asciiTheme="minorEastAsia" w:hAnsiTheme="minorEastAsia" w:eastAsiaTheme="minorEastAsia" w:cstheme="minorEastAsia"/>
          <w:sz w:val="24"/>
          <w:szCs w:val="24"/>
        </w:rPr>
        <w:t>，比例为：</w:t>
      </w:r>
      <w:r>
        <w:rPr>
          <w:rFonts w:hint="eastAsia" w:asciiTheme="minorEastAsia" w:hAnsiTheme="minorEastAsia" w:eastAsiaTheme="minorEastAsia" w:cstheme="minorEastAsia"/>
          <w:sz w:val="24"/>
          <w:szCs w:val="24"/>
          <w:u w:val="single"/>
        </w:rPr>
        <w:t xml:space="preserve"> 100% </w:t>
      </w:r>
      <w:r>
        <w:rPr>
          <w:rFonts w:hint="eastAsia" w:asciiTheme="minorEastAsia" w:hAnsiTheme="minorEastAsia" w:eastAsiaTheme="minorEastAsia" w:cstheme="minorEastAsia"/>
          <w:sz w:val="24"/>
          <w:szCs w:val="24"/>
        </w:rPr>
        <w:t>，汇率为：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w:t>
      </w:r>
    </w:p>
    <w:p w14:paraId="4D430AB8">
      <w:pPr>
        <w:snapToGrid w:val="0"/>
        <w:spacing w:line="360" w:lineRule="auto"/>
        <w:ind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 支付酬金</w:t>
      </w:r>
    </w:p>
    <w:p w14:paraId="56CB305E">
      <w:pPr>
        <w:snapToGri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正常工作</w:t>
      </w:r>
      <w:r>
        <w:rPr>
          <w:rFonts w:hint="eastAsia" w:asciiTheme="minorEastAsia" w:hAnsiTheme="minorEastAsia" w:eastAsiaTheme="minorEastAsia" w:cstheme="minorEastAsia"/>
          <w:sz w:val="24"/>
          <w:szCs w:val="24"/>
        </w:rPr>
        <w:t>酬金的</w:t>
      </w:r>
      <w:r>
        <w:rPr>
          <w:rFonts w:hint="eastAsia" w:asciiTheme="minorEastAsia" w:hAnsiTheme="minorEastAsia" w:eastAsiaTheme="minorEastAsia" w:cstheme="minorEastAsia"/>
          <w:kern w:val="0"/>
          <w:sz w:val="24"/>
          <w:szCs w:val="24"/>
        </w:rPr>
        <w:t>支付</w:t>
      </w:r>
      <w:r>
        <w:rPr>
          <w:rFonts w:hint="eastAsia" w:asciiTheme="minorEastAsia" w:hAnsiTheme="minorEastAsia" w:eastAsiaTheme="minorEastAsia" w:cstheme="minorEastAsia"/>
          <w:sz w:val="24"/>
          <w:szCs w:val="24"/>
        </w:rPr>
        <w:t>：</w:t>
      </w: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388"/>
        <w:gridCol w:w="2472"/>
        <w:gridCol w:w="1922"/>
      </w:tblGrid>
      <w:tr w14:paraId="764A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vAlign w:val="center"/>
          </w:tcPr>
          <w:p w14:paraId="649A749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支付次数</w:t>
            </w:r>
          </w:p>
        </w:tc>
        <w:tc>
          <w:tcPr>
            <w:tcW w:w="2388" w:type="dxa"/>
            <w:noWrap w:val="0"/>
            <w:vAlign w:val="center"/>
          </w:tcPr>
          <w:p w14:paraId="51DB39B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支付时间</w:t>
            </w:r>
          </w:p>
        </w:tc>
        <w:tc>
          <w:tcPr>
            <w:tcW w:w="2472" w:type="dxa"/>
            <w:noWrap w:val="0"/>
            <w:vAlign w:val="top"/>
          </w:tcPr>
          <w:p w14:paraId="0B54562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支付比例</w:t>
            </w:r>
          </w:p>
        </w:tc>
        <w:tc>
          <w:tcPr>
            <w:tcW w:w="1922" w:type="dxa"/>
            <w:noWrap w:val="0"/>
            <w:vAlign w:val="center"/>
          </w:tcPr>
          <w:p w14:paraId="0B051E8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支付金额（万元）</w:t>
            </w:r>
          </w:p>
        </w:tc>
      </w:tr>
      <w:tr w14:paraId="3F04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noWrap w:val="0"/>
            <w:vAlign w:val="top"/>
          </w:tcPr>
          <w:p w14:paraId="4359877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首付款</w:t>
            </w:r>
          </w:p>
        </w:tc>
        <w:tc>
          <w:tcPr>
            <w:tcW w:w="2388" w:type="dxa"/>
            <w:noWrap w:val="0"/>
            <w:vAlign w:val="top"/>
          </w:tcPr>
          <w:p w14:paraId="0DFBB90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已完成合同工程量的 50%（投资金额）中标人向发包人报送支付申请，经项目业主签字认可后</w:t>
            </w:r>
          </w:p>
        </w:tc>
        <w:tc>
          <w:tcPr>
            <w:tcW w:w="2472" w:type="dxa"/>
            <w:noWrap w:val="0"/>
            <w:vAlign w:val="top"/>
          </w:tcPr>
          <w:p w14:paraId="606716F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按已完成监理费用</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80%支付</w:t>
            </w:r>
          </w:p>
        </w:tc>
        <w:tc>
          <w:tcPr>
            <w:tcW w:w="1922" w:type="dxa"/>
            <w:noWrap w:val="0"/>
            <w:vAlign w:val="top"/>
          </w:tcPr>
          <w:p w14:paraId="7A2E97AB">
            <w:pPr>
              <w:spacing w:line="360" w:lineRule="auto"/>
              <w:ind w:firstLine="873" w:firstLineChars="364"/>
              <w:rPr>
                <w:rFonts w:hint="eastAsia" w:asciiTheme="minorEastAsia" w:hAnsiTheme="minorEastAsia" w:eastAsiaTheme="minorEastAsia" w:cstheme="minorEastAsia"/>
                <w:sz w:val="24"/>
                <w:szCs w:val="24"/>
              </w:rPr>
            </w:pPr>
          </w:p>
        </w:tc>
      </w:tr>
      <w:tr w14:paraId="47DB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298" w:type="dxa"/>
            <w:noWrap w:val="0"/>
            <w:vAlign w:val="top"/>
          </w:tcPr>
          <w:p w14:paraId="67B0843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次付款</w:t>
            </w:r>
          </w:p>
        </w:tc>
        <w:tc>
          <w:tcPr>
            <w:tcW w:w="2388" w:type="dxa"/>
            <w:noWrap w:val="0"/>
            <w:vAlign w:val="top"/>
          </w:tcPr>
          <w:p w14:paraId="1D43837D">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eastAsia="zh-CN"/>
              </w:rPr>
              <w:t>工程结算经审计后</w:t>
            </w:r>
          </w:p>
        </w:tc>
        <w:tc>
          <w:tcPr>
            <w:tcW w:w="2472" w:type="dxa"/>
            <w:noWrap w:val="0"/>
            <w:vAlign w:val="top"/>
          </w:tcPr>
          <w:p w14:paraId="361095E2">
            <w:pPr>
              <w:spacing w:line="360" w:lineRule="auto"/>
              <w:jc w:val="center"/>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eastAsia="zh-CN"/>
              </w:rPr>
              <w:t>付至审定结算价的 97%</w:t>
            </w:r>
          </w:p>
        </w:tc>
        <w:tc>
          <w:tcPr>
            <w:tcW w:w="1922" w:type="dxa"/>
            <w:noWrap w:val="0"/>
            <w:vAlign w:val="top"/>
          </w:tcPr>
          <w:p w14:paraId="269131A4">
            <w:pPr>
              <w:spacing w:line="360" w:lineRule="auto"/>
              <w:rPr>
                <w:rFonts w:hint="eastAsia" w:asciiTheme="minorEastAsia" w:hAnsiTheme="minorEastAsia" w:eastAsiaTheme="minorEastAsia" w:cstheme="minorEastAsia"/>
                <w:sz w:val="24"/>
                <w:szCs w:val="24"/>
              </w:rPr>
            </w:pPr>
          </w:p>
        </w:tc>
      </w:tr>
      <w:tr w14:paraId="4F9E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298" w:type="dxa"/>
            <w:noWrap w:val="0"/>
            <w:vAlign w:val="top"/>
          </w:tcPr>
          <w:p w14:paraId="0B941F58">
            <w:pPr>
              <w:spacing w:line="360" w:lineRule="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lang w:eastAsia="zh-CN"/>
              </w:rPr>
              <w:t>第</w:t>
            </w:r>
            <w:r>
              <w:rPr>
                <w:rFonts w:hint="eastAsia" w:asciiTheme="minorEastAsia" w:hAnsiTheme="minorEastAsia" w:eastAsiaTheme="minorEastAsia" w:cstheme="minorEastAsia"/>
                <w:sz w:val="24"/>
                <w:szCs w:val="24"/>
                <w:u w:val="none"/>
                <w:lang w:val="en-US" w:eastAsia="zh-CN"/>
              </w:rPr>
              <w:t>三</w:t>
            </w:r>
            <w:r>
              <w:rPr>
                <w:rFonts w:hint="eastAsia" w:asciiTheme="minorEastAsia" w:hAnsiTheme="minorEastAsia" w:eastAsiaTheme="minorEastAsia" w:cstheme="minorEastAsia"/>
                <w:sz w:val="24"/>
                <w:szCs w:val="24"/>
                <w:u w:val="none"/>
                <w:lang w:eastAsia="zh-CN"/>
              </w:rPr>
              <w:t>次付款</w:t>
            </w:r>
          </w:p>
        </w:tc>
        <w:tc>
          <w:tcPr>
            <w:tcW w:w="2388" w:type="dxa"/>
            <w:noWrap w:val="0"/>
            <w:vAlign w:val="top"/>
          </w:tcPr>
          <w:p w14:paraId="2A90FE49">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none"/>
                <w:lang w:eastAsia="zh-CN"/>
              </w:rPr>
              <w:t>自竣工验收合格之日起满 24 个月无质量问题后</w:t>
            </w:r>
          </w:p>
        </w:tc>
        <w:tc>
          <w:tcPr>
            <w:tcW w:w="2472" w:type="dxa"/>
            <w:noWrap w:val="0"/>
            <w:vAlign w:val="top"/>
          </w:tcPr>
          <w:p w14:paraId="07D9D951">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剩余 3%质保金</w:t>
            </w:r>
          </w:p>
        </w:tc>
        <w:tc>
          <w:tcPr>
            <w:tcW w:w="1922" w:type="dxa"/>
            <w:noWrap w:val="0"/>
            <w:vAlign w:val="top"/>
          </w:tcPr>
          <w:p w14:paraId="7AFCE859">
            <w:pPr>
              <w:spacing w:line="360" w:lineRule="auto"/>
              <w:rPr>
                <w:rFonts w:hint="eastAsia" w:asciiTheme="minorEastAsia" w:hAnsiTheme="minorEastAsia" w:eastAsiaTheme="minorEastAsia" w:cstheme="minorEastAsia"/>
                <w:sz w:val="24"/>
                <w:szCs w:val="24"/>
              </w:rPr>
            </w:pPr>
          </w:p>
        </w:tc>
      </w:tr>
    </w:tbl>
    <w:p w14:paraId="0F25471A">
      <w:pPr>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w:t>
      </w:r>
    </w:p>
    <w:p w14:paraId="00051788">
      <w:pPr>
        <w:snapToGrid w:val="0"/>
        <w:spacing w:line="360" w:lineRule="auto"/>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b/>
          <w:bCs/>
          <w:sz w:val="24"/>
          <w:szCs w:val="24"/>
        </w:rPr>
        <w:t>. 合同生效、变更、暂停、解除与终止</w:t>
      </w:r>
    </w:p>
    <w:p w14:paraId="2AF55B29">
      <w:pPr>
        <w:adjustRightInd w:val="0"/>
        <w:snapToGrid w:val="0"/>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生效</w:t>
      </w:r>
    </w:p>
    <w:p w14:paraId="2E770156">
      <w:pPr>
        <w:adjustRightInd w:val="0"/>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本合同生效条件：</w:t>
      </w:r>
      <w:r>
        <w:rPr>
          <w:rFonts w:hint="eastAsia" w:asciiTheme="minorEastAsia" w:hAnsiTheme="minorEastAsia" w:eastAsiaTheme="minorEastAsia" w:cstheme="minorEastAsia"/>
          <w:sz w:val="24"/>
          <w:szCs w:val="24"/>
          <w:u w:val="single"/>
        </w:rPr>
        <w:t xml:space="preserve">   自双方签字盖章之日起生效  </w:t>
      </w:r>
      <w:r>
        <w:rPr>
          <w:rFonts w:hint="eastAsia" w:asciiTheme="minorEastAsia" w:hAnsiTheme="minorEastAsia" w:eastAsiaTheme="minorEastAsia" w:cstheme="minorEastAsia"/>
          <w:sz w:val="24"/>
          <w:szCs w:val="24"/>
        </w:rPr>
        <w:t>。</w:t>
      </w:r>
    </w:p>
    <w:p w14:paraId="09F16121">
      <w:pPr>
        <w:adjustRightInd w:val="0"/>
        <w:snapToGrid w:val="0"/>
        <w:spacing w:line="360" w:lineRule="auto"/>
        <w:ind w:firstLine="235" w:firstLineChars="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变更</w:t>
      </w:r>
    </w:p>
    <w:p w14:paraId="65FFC98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 除不可抗力外，因非监理人原因导致本合同期限延长时，附加工作酬金按下列方法确定：无</w:t>
      </w:r>
    </w:p>
    <w:p w14:paraId="7BDC5FE3">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6.2.3附加工作酬金按下列方法确定：</w:t>
      </w:r>
      <w:r>
        <w:rPr>
          <w:rFonts w:hint="eastAsia" w:asciiTheme="minorEastAsia" w:hAnsiTheme="minorEastAsia" w:eastAsiaTheme="minorEastAsia" w:cstheme="minorEastAsia"/>
          <w:kern w:val="0"/>
          <w:sz w:val="24"/>
          <w:szCs w:val="24"/>
        </w:rPr>
        <w:t>无</w:t>
      </w:r>
    </w:p>
    <w:p w14:paraId="73CC393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6.2.5 正常工作酬金增加额按下列方法确定：无 </w:t>
      </w:r>
    </w:p>
    <w:p w14:paraId="20BBE28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6.2.6 因工程规模、监理范围的变化导致监理人的正常工作量减少时，按减少工作量的比例从协议书约定的正常工作酬金中扣减相同比例的酬金。</w:t>
      </w:r>
    </w:p>
    <w:p w14:paraId="67B78DDB">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7. 争议解决</w:t>
      </w:r>
    </w:p>
    <w:p w14:paraId="51D57660">
      <w:pPr>
        <w:snapToGrid w:val="0"/>
        <w:spacing w:line="360" w:lineRule="auto"/>
        <w:ind w:firstLine="235" w:firstLineChars="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7.2 </w:t>
      </w:r>
      <w:r>
        <w:rPr>
          <w:rFonts w:hint="eastAsia" w:asciiTheme="minorEastAsia" w:hAnsiTheme="minorEastAsia" w:eastAsiaTheme="minorEastAsia" w:cstheme="minorEastAsia"/>
          <w:bCs/>
          <w:sz w:val="24"/>
          <w:szCs w:val="24"/>
        </w:rPr>
        <w:t>调解</w:t>
      </w:r>
    </w:p>
    <w:p w14:paraId="366F94A2">
      <w:pPr>
        <w:snapToGrid w:val="0"/>
        <w:spacing w:line="360" w:lineRule="auto"/>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本合同争议进行调解时，可提交</w:t>
      </w:r>
      <w:r>
        <w:rPr>
          <w:rFonts w:hint="eastAsia" w:asciiTheme="minorEastAsia" w:hAnsiTheme="minorEastAsia" w:eastAsiaTheme="minorEastAsia" w:cstheme="minorEastAsia"/>
          <w:sz w:val="24"/>
          <w:szCs w:val="24"/>
          <w:u w:val="single"/>
        </w:rPr>
        <w:t xml:space="preserve"> 当地行政主管部门 </w:t>
      </w:r>
      <w:r>
        <w:rPr>
          <w:rFonts w:hint="eastAsia" w:asciiTheme="minorEastAsia" w:hAnsiTheme="minorEastAsia" w:eastAsiaTheme="minorEastAsia" w:cstheme="minorEastAsia"/>
          <w:sz w:val="24"/>
          <w:szCs w:val="24"/>
        </w:rPr>
        <w:t>进行调解。</w:t>
      </w:r>
    </w:p>
    <w:p w14:paraId="6E4F06AF">
      <w:pPr>
        <w:snapToGrid w:val="0"/>
        <w:spacing w:line="360" w:lineRule="auto"/>
        <w:ind w:firstLine="235" w:firstLineChars="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7.3 </w:t>
      </w:r>
      <w:r>
        <w:rPr>
          <w:rFonts w:hint="eastAsia" w:asciiTheme="minorEastAsia" w:hAnsiTheme="minorEastAsia" w:eastAsiaTheme="minorEastAsia" w:cstheme="minorEastAsia"/>
          <w:bCs/>
          <w:sz w:val="24"/>
          <w:szCs w:val="24"/>
        </w:rPr>
        <w:t>仲裁或诉讼</w:t>
      </w:r>
    </w:p>
    <w:p w14:paraId="334088F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合同争议的最终解决方式为下列第</w:t>
      </w: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种方式：</w:t>
      </w:r>
    </w:p>
    <w:p w14:paraId="26BF434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（1）提请</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仲裁委员会进行仲裁。</w:t>
      </w:r>
    </w:p>
    <w:p w14:paraId="178954A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（2）向</w:t>
      </w:r>
      <w:r>
        <w:rPr>
          <w:rFonts w:hint="eastAsia" w:asciiTheme="minorEastAsia" w:hAnsiTheme="minorEastAsia" w:eastAsiaTheme="minorEastAsia" w:cstheme="minorEastAsia"/>
          <w:sz w:val="24"/>
          <w:szCs w:val="24"/>
          <w:u w:val="single"/>
        </w:rPr>
        <w:t xml:space="preserve"> 原阳县 </w:t>
      </w:r>
      <w:r>
        <w:rPr>
          <w:rFonts w:hint="eastAsia" w:asciiTheme="minorEastAsia" w:hAnsiTheme="minorEastAsia" w:eastAsiaTheme="minorEastAsia" w:cstheme="minorEastAsia"/>
          <w:sz w:val="24"/>
          <w:szCs w:val="24"/>
        </w:rPr>
        <w:t>人民法院提起诉讼。</w:t>
      </w:r>
    </w:p>
    <w:p w14:paraId="49E49082">
      <w:pPr>
        <w:adjustRightInd w:val="0"/>
        <w:snapToGrid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 其他</w:t>
      </w:r>
    </w:p>
    <w:p w14:paraId="40076367">
      <w:pPr>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 xml:space="preserve">  </w:t>
      </w:r>
      <w:r>
        <w:rPr>
          <w:rFonts w:hint="eastAsia" w:asciiTheme="minorEastAsia" w:hAnsiTheme="minorEastAsia" w:eastAsiaTheme="minorEastAsia" w:cstheme="minorEastAsia"/>
          <w:bCs/>
          <w:sz w:val="24"/>
          <w:szCs w:val="24"/>
        </w:rPr>
        <w:t>8.2 检测费用</w:t>
      </w:r>
    </w:p>
    <w:p w14:paraId="61BC0F9A">
      <w:pPr>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委托人应在检测工作完成后</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bCs/>
          <w:sz w:val="24"/>
          <w:szCs w:val="24"/>
        </w:rPr>
        <w:t>天内支付检测费用。</w:t>
      </w:r>
    </w:p>
    <w:p w14:paraId="7DFA308D">
      <w:pPr>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8.3 咨询费用</w:t>
      </w:r>
    </w:p>
    <w:p w14:paraId="6A4C1517">
      <w:pPr>
        <w:adjustRightInd w:val="0"/>
        <w:snapToGrid w:val="0"/>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委托人应在咨询工作完成后</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bCs/>
          <w:sz w:val="24"/>
          <w:szCs w:val="24"/>
        </w:rPr>
        <w:t>天内支付咨询费用。</w:t>
      </w:r>
    </w:p>
    <w:p w14:paraId="5B48DB54">
      <w:pPr>
        <w:snapToGrid w:val="0"/>
        <w:spacing w:line="360" w:lineRule="auto"/>
        <w:ind w:firstLine="235" w:firstLineChars="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 奖励</w:t>
      </w:r>
    </w:p>
    <w:p w14:paraId="03F117F1">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合理化建议的奖励金额按下列方法</w:t>
      </w:r>
      <w:r>
        <w:rPr>
          <w:rFonts w:hint="eastAsia" w:asciiTheme="minorEastAsia" w:hAnsiTheme="minorEastAsia" w:eastAsiaTheme="minorEastAsia" w:cstheme="minorEastAsia"/>
          <w:sz w:val="24"/>
          <w:szCs w:val="24"/>
          <w:lang w:eastAsia="zh-CN"/>
        </w:rPr>
        <w:t>确定</w:t>
      </w:r>
      <w:r>
        <w:rPr>
          <w:rFonts w:hint="eastAsia" w:asciiTheme="minorEastAsia" w:hAnsiTheme="minorEastAsia" w:eastAsiaTheme="minorEastAsia" w:cstheme="minorEastAsia"/>
          <w:sz w:val="24"/>
          <w:szCs w:val="24"/>
        </w:rPr>
        <w:t>：</w:t>
      </w:r>
    </w:p>
    <w:p w14:paraId="57EE8383">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奖励金额＝工程投资节省额×奖励金额的比率；</w:t>
      </w:r>
    </w:p>
    <w:p w14:paraId="681DFF95">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奖励金额的比率为</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760DE19D">
      <w:pPr>
        <w:adjustRightInd w:val="0"/>
        <w:snapToGrid w:val="0"/>
        <w:spacing w:line="360" w:lineRule="auto"/>
        <w:ind w:firstLine="235" w:firstLineChars="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 保密</w:t>
      </w:r>
    </w:p>
    <w:p w14:paraId="25BB072D">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委托人申明的保密事项和期限：</w:t>
      </w:r>
      <w:r>
        <w:rPr>
          <w:rFonts w:hint="eastAsia" w:asciiTheme="minorEastAsia" w:hAnsiTheme="minorEastAsia" w:eastAsiaTheme="minorEastAsia" w:cstheme="minorEastAsia"/>
          <w:sz w:val="24"/>
          <w:szCs w:val="24"/>
          <w:u w:val="single"/>
        </w:rPr>
        <w:t xml:space="preserve">          3年           </w:t>
      </w:r>
      <w:r>
        <w:rPr>
          <w:rFonts w:hint="eastAsia" w:asciiTheme="minorEastAsia" w:hAnsiTheme="minorEastAsia" w:eastAsiaTheme="minorEastAsia" w:cstheme="minorEastAsia"/>
          <w:sz w:val="24"/>
          <w:szCs w:val="24"/>
        </w:rPr>
        <w:t>。</w:t>
      </w:r>
    </w:p>
    <w:p w14:paraId="1869C187">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监理人申明的保密事项和期限：</w:t>
      </w:r>
      <w:r>
        <w:rPr>
          <w:rFonts w:hint="eastAsia" w:asciiTheme="minorEastAsia" w:hAnsiTheme="minorEastAsia" w:eastAsiaTheme="minorEastAsia" w:cstheme="minorEastAsia"/>
          <w:sz w:val="24"/>
          <w:szCs w:val="24"/>
          <w:u w:val="single"/>
        </w:rPr>
        <w:t xml:space="preserve">          3年          </w:t>
      </w:r>
      <w:r>
        <w:rPr>
          <w:rFonts w:hint="eastAsia" w:asciiTheme="minorEastAsia" w:hAnsiTheme="minorEastAsia" w:eastAsiaTheme="minorEastAsia" w:cstheme="minorEastAsia"/>
          <w:sz w:val="24"/>
          <w:szCs w:val="24"/>
        </w:rPr>
        <w:t>。</w:t>
      </w:r>
    </w:p>
    <w:p w14:paraId="136CAD72">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第三方申明的保密事项和期限：</w:t>
      </w:r>
      <w:r>
        <w:rPr>
          <w:rFonts w:hint="eastAsia" w:asciiTheme="minorEastAsia" w:hAnsiTheme="minorEastAsia" w:eastAsiaTheme="minorEastAsia" w:cstheme="minorEastAsia"/>
          <w:sz w:val="24"/>
          <w:szCs w:val="24"/>
          <w:u w:val="single"/>
        </w:rPr>
        <w:t xml:space="preserve">          3年           </w:t>
      </w:r>
      <w:r>
        <w:rPr>
          <w:rFonts w:hint="eastAsia" w:asciiTheme="minorEastAsia" w:hAnsiTheme="minorEastAsia" w:eastAsiaTheme="minorEastAsia" w:cstheme="minorEastAsia"/>
          <w:sz w:val="24"/>
          <w:szCs w:val="24"/>
        </w:rPr>
        <w:t>。</w:t>
      </w:r>
    </w:p>
    <w:p w14:paraId="511D0D34">
      <w:pPr>
        <w:snapToGrid w:val="0"/>
        <w:spacing w:line="360" w:lineRule="auto"/>
        <w:ind w:firstLine="235" w:firstLineChars="98"/>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8.8</w:t>
      </w:r>
      <w:r>
        <w:rPr>
          <w:rFonts w:hint="eastAsia" w:asciiTheme="minorEastAsia" w:hAnsiTheme="minorEastAsia" w:eastAsiaTheme="minorEastAsia" w:cstheme="minorEastAsia"/>
          <w:bCs/>
          <w:sz w:val="24"/>
          <w:szCs w:val="24"/>
        </w:rPr>
        <w:t>著作权</w:t>
      </w:r>
    </w:p>
    <w:p w14:paraId="72504B63">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监理人在本合同履行期间及本合同终止后两年内出版涉及本工程的有关监理与相关服务的资料的限制条件：</w:t>
      </w:r>
    </w:p>
    <w:p w14:paraId="762B0819">
      <w:pPr>
        <w:adjustRightInd w:val="0"/>
        <w:snapToGrid w:val="0"/>
        <w:spacing w:before="156" w:beforeLines="50" w:after="156" w:after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须经委托人同意                            </w:t>
      </w:r>
      <w:r>
        <w:rPr>
          <w:rFonts w:hint="eastAsia" w:asciiTheme="minorEastAsia" w:hAnsiTheme="minorEastAsia" w:eastAsiaTheme="minorEastAsia" w:cstheme="minorEastAsia"/>
          <w:sz w:val="24"/>
          <w:szCs w:val="24"/>
        </w:rPr>
        <w:t>。</w:t>
      </w:r>
    </w:p>
    <w:p w14:paraId="01542F38">
      <w:pPr>
        <w:numPr>
          <w:ilvl w:val="0"/>
          <w:numId w:val="9"/>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补充条款：</w:t>
      </w:r>
    </w:p>
    <w:p w14:paraId="613B164B">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监理人在签订合同前，须向委托人缴纳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元履约保证金。监理人员在监理过程</w:t>
      </w:r>
      <w:r>
        <w:rPr>
          <w:rFonts w:hint="eastAsia" w:asciiTheme="minorEastAsia" w:hAnsiTheme="minorEastAsia" w:eastAsiaTheme="minorEastAsia" w:cstheme="minorEastAsia"/>
          <w:sz w:val="24"/>
          <w:szCs w:val="24"/>
          <w:lang w:eastAsia="zh-CN"/>
        </w:rPr>
        <w:t>中必</w:t>
      </w:r>
      <w:r>
        <w:rPr>
          <w:rFonts w:hint="eastAsia" w:asciiTheme="minorEastAsia" w:hAnsiTheme="minorEastAsia" w:eastAsiaTheme="minorEastAsia" w:cstheme="minorEastAsia"/>
          <w:sz w:val="24"/>
          <w:szCs w:val="24"/>
        </w:rPr>
        <w:t>须遵守当地建设主管部门制定的有关规章制度</w:t>
      </w:r>
      <w:r>
        <w:rPr>
          <w:rFonts w:hint="eastAsia" w:asciiTheme="minorEastAsia" w:hAnsiTheme="minorEastAsia" w:eastAsiaTheme="minorEastAsia" w:cstheme="minorEastAsia"/>
          <w:sz w:val="24"/>
          <w:szCs w:val="24"/>
          <w:lang w:eastAsia="zh-CN"/>
        </w:rPr>
        <w:t>。工程监理期间，委托人发现监理人员不到位，每人次扣除监理费</w:t>
      </w:r>
      <w:r>
        <w:rPr>
          <w:rFonts w:hint="eastAsia" w:asciiTheme="minorEastAsia" w:hAnsiTheme="minorEastAsia" w:eastAsiaTheme="minorEastAsia" w:cstheme="minorEastAsia"/>
          <w:sz w:val="24"/>
          <w:szCs w:val="24"/>
          <w:lang w:val="en-US" w:eastAsia="zh-CN"/>
        </w:rPr>
        <w:t>200元，第二次发现监理人员不到位，扣除监理费500元，第三次发现监理人员不到位，委托人可终止合同，不用负担任何费用；发生质量安全问题，委托人发现一次，扣除监理费1000元，发现两次扣除监理费5000元，发现第三次或者发生重大质量安全问题，监理人承担相应责任并解除合同。</w:t>
      </w:r>
    </w:p>
    <w:p w14:paraId="3F134148">
      <w:pPr>
        <w:numPr>
          <w:ilvl w:val="0"/>
          <w:numId w:val="0"/>
        </w:numPr>
        <w:spacing w:line="360" w:lineRule="auto"/>
        <w:rPr>
          <w:rFonts w:hint="eastAsia" w:asciiTheme="minorEastAsia" w:hAnsiTheme="minorEastAsia" w:eastAsiaTheme="minorEastAsia" w:cstheme="minorEastAsia"/>
          <w:sz w:val="24"/>
          <w:szCs w:val="24"/>
        </w:rPr>
      </w:pPr>
    </w:p>
    <w:p w14:paraId="541FCD1C">
      <w:pPr>
        <w:pageBreakBefore/>
        <w:spacing w:line="360" w:lineRule="auto"/>
        <w:ind w:firstLine="964" w:firstLineChars="4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附录A  相关服务的范围和内容</w:t>
      </w:r>
    </w:p>
    <w:p w14:paraId="6848A427">
      <w:pPr>
        <w:snapToGrid w:val="0"/>
        <w:spacing w:before="156" w:beforeLines="50" w:after="156" w:afterLines="50" w:line="360" w:lineRule="auto"/>
        <w:ind w:firstLine="960" w:firstLineChars="4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A-1 勘察阶段：</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kern w:val="0"/>
          <w:sz w:val="24"/>
          <w:szCs w:val="24"/>
        </w:rPr>
        <w:t>。</w:t>
      </w:r>
    </w:p>
    <w:p w14:paraId="46497EC4">
      <w:pPr>
        <w:snapToGrid w:val="0"/>
        <w:spacing w:before="156" w:beforeLines="50" w:after="156" w:afterLines="50" w:line="360" w:lineRule="auto"/>
        <w:ind w:firstLine="960" w:firstLineChars="4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A-2 设计阶段：</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35E3A5AE">
      <w:pPr>
        <w:snapToGrid w:val="0"/>
        <w:spacing w:before="156" w:beforeLines="50" w:after="156" w:afterLines="50"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A-3 保修阶段：</w:t>
      </w:r>
      <w:r>
        <w:rPr>
          <w:rFonts w:hint="eastAsia" w:asciiTheme="minorEastAsia" w:hAnsiTheme="minorEastAsia" w:eastAsiaTheme="minorEastAsia" w:cstheme="minorEastAsia"/>
          <w:sz w:val="24"/>
          <w:szCs w:val="24"/>
          <w:u w:val="single"/>
        </w:rPr>
        <w:t xml:space="preserve"> 保修期内涉及所监理项目有关质量、安全、造价、信息等有关事项</w:t>
      </w:r>
      <w:r>
        <w:rPr>
          <w:rFonts w:hint="eastAsia" w:asciiTheme="minorEastAsia" w:hAnsiTheme="minorEastAsia" w:eastAsiaTheme="minorEastAsia" w:cstheme="minorEastAsia"/>
          <w:sz w:val="24"/>
          <w:szCs w:val="24"/>
        </w:rPr>
        <w:t>。</w:t>
      </w:r>
    </w:p>
    <w:p w14:paraId="2E3444CC">
      <w:pPr>
        <w:snapToGrid w:val="0"/>
        <w:spacing w:before="156" w:beforeLines="50" w:after="156" w:afterLines="50" w:line="360" w:lineRule="auto"/>
        <w:ind w:firstLine="960" w:firstLineChars="4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rPr>
        <w:t xml:space="preserve">A-4 </w:t>
      </w:r>
      <w:r>
        <w:rPr>
          <w:rFonts w:hint="eastAsia" w:asciiTheme="minorEastAsia" w:hAnsiTheme="minorEastAsia" w:eastAsiaTheme="minorEastAsia" w:cstheme="minorEastAsia"/>
          <w:sz w:val="24"/>
          <w:szCs w:val="24"/>
        </w:rPr>
        <w:t>其他（专业技术咨询、外部协调工作等）：</w:t>
      </w:r>
      <w:r>
        <w:rPr>
          <w:rFonts w:hint="eastAsia" w:asciiTheme="minorEastAsia" w:hAnsiTheme="minorEastAsia" w:eastAsiaTheme="minorEastAsia" w:cstheme="minorEastAsia"/>
          <w:sz w:val="24"/>
          <w:szCs w:val="24"/>
          <w:u w:val="single"/>
        </w:rPr>
        <w:t xml:space="preserve">\ </w:t>
      </w:r>
    </w:p>
    <w:p w14:paraId="3F1AEAF7">
      <w:pPr>
        <w:snapToGrid w:val="0"/>
        <w:spacing w:before="156" w:beforeLines="50" w:after="156"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14:paraId="6381328A">
      <w:pPr>
        <w:snapToGrid w:val="0"/>
        <w:spacing w:before="156" w:beforeLines="50" w:after="156" w:afterLines="50" w:line="360" w:lineRule="auto"/>
        <w:ind w:firstLine="480" w:firstLineChars="200"/>
        <w:rPr>
          <w:rFonts w:hint="eastAsia" w:asciiTheme="minorEastAsia" w:hAnsiTheme="minorEastAsia" w:eastAsiaTheme="minorEastAsia" w:cstheme="minorEastAsia"/>
          <w:sz w:val="24"/>
          <w:szCs w:val="24"/>
        </w:rPr>
      </w:pPr>
    </w:p>
    <w:p w14:paraId="7F803BBA">
      <w:pPr>
        <w:spacing w:line="360" w:lineRule="auto"/>
        <w:rPr>
          <w:rFonts w:hint="eastAsia" w:asciiTheme="minorEastAsia" w:hAnsiTheme="minorEastAsia" w:eastAsiaTheme="minorEastAsia" w:cstheme="minorEastAsia"/>
          <w:bCs/>
          <w:sz w:val="24"/>
          <w:szCs w:val="24"/>
        </w:rPr>
      </w:pPr>
    </w:p>
    <w:p w14:paraId="4A6DBA6B">
      <w:pPr>
        <w:pageBreakBefore/>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附录B  委托人派遣的人员和提供的房屋、资料、设备</w:t>
      </w:r>
    </w:p>
    <w:p w14:paraId="4A1F8E8C">
      <w:pPr>
        <w:spacing w:before="156" w:beforeLines="50"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B-1  委托人派遣的人员</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6F3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9A0AA95">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770" w:type="dxa"/>
            <w:noWrap w:val="0"/>
            <w:vAlign w:val="top"/>
          </w:tcPr>
          <w:p w14:paraId="0C985D7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130" w:type="dxa"/>
            <w:noWrap w:val="0"/>
            <w:vAlign w:val="top"/>
          </w:tcPr>
          <w:p w14:paraId="2EBE772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工作要求</w:t>
            </w:r>
          </w:p>
        </w:tc>
        <w:tc>
          <w:tcPr>
            <w:tcW w:w="1860" w:type="dxa"/>
            <w:noWrap w:val="0"/>
            <w:vAlign w:val="top"/>
          </w:tcPr>
          <w:p w14:paraId="6D840BB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提供时间</w:t>
            </w:r>
          </w:p>
        </w:tc>
      </w:tr>
      <w:tr w14:paraId="0658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E81575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工程技术人员 </w:t>
            </w:r>
          </w:p>
        </w:tc>
        <w:tc>
          <w:tcPr>
            <w:tcW w:w="1770" w:type="dxa"/>
            <w:noWrap w:val="0"/>
            <w:vAlign w:val="top"/>
          </w:tcPr>
          <w:p w14:paraId="5295F6F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59C23C5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43D2789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7EA9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D885B4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辅助工作人员</w:t>
            </w:r>
          </w:p>
        </w:tc>
        <w:tc>
          <w:tcPr>
            <w:tcW w:w="1770" w:type="dxa"/>
            <w:noWrap w:val="0"/>
            <w:vAlign w:val="top"/>
          </w:tcPr>
          <w:p w14:paraId="633E03A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053B59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11866C6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0BA0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E0456F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其他人员</w:t>
            </w:r>
          </w:p>
        </w:tc>
        <w:tc>
          <w:tcPr>
            <w:tcW w:w="1770" w:type="dxa"/>
            <w:noWrap w:val="0"/>
            <w:vAlign w:val="top"/>
          </w:tcPr>
          <w:p w14:paraId="04CD591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1058AD0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404D6FA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4D69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AB1454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70" w:type="dxa"/>
            <w:noWrap w:val="0"/>
            <w:vAlign w:val="top"/>
          </w:tcPr>
          <w:p w14:paraId="21AF5BB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2B053B3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3749918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2178393E">
      <w:pPr>
        <w:spacing w:before="156" w:beforeLines="50" w:line="360" w:lineRule="auto"/>
        <w:outlineLvl w:val="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B-2  委托人提供的房屋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0A5E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B793BF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2130" w:type="dxa"/>
            <w:noWrap w:val="0"/>
            <w:vAlign w:val="top"/>
          </w:tcPr>
          <w:p w14:paraId="39306BC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130" w:type="dxa"/>
            <w:noWrap w:val="0"/>
            <w:vAlign w:val="top"/>
          </w:tcPr>
          <w:p w14:paraId="5D2CBE3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面积</w:t>
            </w:r>
          </w:p>
        </w:tc>
        <w:tc>
          <w:tcPr>
            <w:tcW w:w="1860" w:type="dxa"/>
            <w:noWrap w:val="0"/>
            <w:vAlign w:val="top"/>
          </w:tcPr>
          <w:p w14:paraId="59FD74F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提供时间</w:t>
            </w:r>
          </w:p>
        </w:tc>
      </w:tr>
      <w:tr w14:paraId="4249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9D4FB6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办公用房</w:t>
            </w:r>
          </w:p>
        </w:tc>
        <w:tc>
          <w:tcPr>
            <w:tcW w:w="2130" w:type="dxa"/>
            <w:noWrap w:val="0"/>
            <w:vAlign w:val="top"/>
          </w:tcPr>
          <w:p w14:paraId="1451B577">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2130" w:type="dxa"/>
            <w:noWrap w:val="0"/>
            <w:vAlign w:val="top"/>
          </w:tcPr>
          <w:p w14:paraId="6A04E770">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c>
          <w:tcPr>
            <w:tcW w:w="1860" w:type="dxa"/>
            <w:noWrap w:val="0"/>
            <w:vAlign w:val="top"/>
          </w:tcPr>
          <w:p w14:paraId="50E7CCB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16D5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09B6DF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生活用房</w:t>
            </w:r>
          </w:p>
        </w:tc>
        <w:tc>
          <w:tcPr>
            <w:tcW w:w="2130" w:type="dxa"/>
            <w:noWrap w:val="0"/>
            <w:vAlign w:val="top"/>
          </w:tcPr>
          <w:p w14:paraId="1B553DC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7927D92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5742181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177A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1EBC4D">
            <w:pPr>
              <w:spacing w:line="360" w:lineRule="auto"/>
              <w:rPr>
                <w:rFonts w:hint="eastAsia" w:asciiTheme="minorEastAsia" w:hAnsiTheme="minorEastAsia" w:eastAsiaTheme="minorEastAsia" w:cstheme="minorEastAsia"/>
                <w:dstrike/>
                <w:sz w:val="24"/>
                <w:szCs w:val="24"/>
              </w:rPr>
            </w:pPr>
            <w:r>
              <w:rPr>
                <w:rFonts w:hint="eastAsia" w:asciiTheme="minorEastAsia" w:hAnsiTheme="minorEastAsia" w:eastAsiaTheme="minorEastAsia" w:cstheme="minorEastAsia"/>
                <w:sz w:val="24"/>
                <w:szCs w:val="24"/>
              </w:rPr>
              <w:t>3. 试验用房</w:t>
            </w:r>
          </w:p>
        </w:tc>
        <w:tc>
          <w:tcPr>
            <w:tcW w:w="2130" w:type="dxa"/>
            <w:noWrap w:val="0"/>
            <w:vAlign w:val="top"/>
          </w:tcPr>
          <w:p w14:paraId="0D2F986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5EF76D9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0229DB2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1C42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8DEBE5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样品用房</w:t>
            </w:r>
          </w:p>
        </w:tc>
        <w:tc>
          <w:tcPr>
            <w:tcW w:w="2130" w:type="dxa"/>
            <w:noWrap w:val="0"/>
            <w:vAlign w:val="top"/>
          </w:tcPr>
          <w:p w14:paraId="5FA7764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24E40EE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4DB8AAA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4814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E2D9E9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77B8BB2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42699BD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3ED9301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7371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52211B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用餐及其他生活条件</w:t>
            </w:r>
          </w:p>
        </w:tc>
        <w:tc>
          <w:tcPr>
            <w:tcW w:w="6120" w:type="dxa"/>
            <w:gridSpan w:val="3"/>
            <w:noWrap w:val="0"/>
            <w:vAlign w:val="top"/>
          </w:tcPr>
          <w:p w14:paraId="3DF1394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21DE11BF">
      <w:pPr>
        <w:spacing w:before="156" w:beforeLines="50" w:line="360" w:lineRule="auto"/>
        <w:outlineLvl w:val="0"/>
        <w:rPr>
          <w:rFonts w:hint="eastAsia" w:asciiTheme="minorEastAsia" w:hAnsiTheme="minorEastAsia" w:eastAsiaTheme="minorEastAsia" w:cstheme="minorEastAsia"/>
          <w:b/>
          <w:kern w:val="0"/>
          <w:sz w:val="24"/>
          <w:szCs w:val="24"/>
        </w:rPr>
      </w:pPr>
    </w:p>
    <w:p w14:paraId="711E6E26">
      <w:pPr>
        <w:spacing w:before="156" w:beforeLines="50" w:line="360" w:lineRule="auto"/>
        <w:outlineLvl w:val="0"/>
        <w:rPr>
          <w:rFonts w:hint="eastAsia" w:asciiTheme="minorEastAsia" w:hAnsiTheme="minorEastAsia" w:eastAsiaTheme="minorEastAsia" w:cstheme="minorEastAsia"/>
          <w:b/>
          <w:kern w:val="0"/>
          <w:sz w:val="24"/>
          <w:szCs w:val="24"/>
        </w:rPr>
      </w:pPr>
    </w:p>
    <w:p w14:paraId="5938B56B">
      <w:pPr>
        <w:spacing w:before="156" w:beforeLines="50" w:line="360" w:lineRule="auto"/>
        <w:outlineLvl w:val="0"/>
        <w:rPr>
          <w:rFonts w:hint="eastAsia" w:asciiTheme="minorEastAsia" w:hAnsiTheme="minorEastAsia" w:eastAsiaTheme="minorEastAsia" w:cstheme="minorEastAsia"/>
          <w:b/>
          <w:kern w:val="0"/>
          <w:sz w:val="24"/>
          <w:szCs w:val="24"/>
        </w:rPr>
      </w:pPr>
    </w:p>
    <w:p w14:paraId="706FDE90">
      <w:pPr>
        <w:spacing w:before="156" w:beforeLines="50" w:line="360" w:lineRule="auto"/>
        <w:outlineLvl w:val="0"/>
        <w:rPr>
          <w:rFonts w:hint="eastAsia" w:asciiTheme="minorEastAsia" w:hAnsiTheme="minorEastAsia" w:eastAsiaTheme="minorEastAsia" w:cstheme="minorEastAsia"/>
          <w:b/>
          <w:kern w:val="0"/>
          <w:sz w:val="24"/>
          <w:szCs w:val="24"/>
        </w:rPr>
      </w:pPr>
    </w:p>
    <w:p w14:paraId="3D70B03C">
      <w:pPr>
        <w:spacing w:before="156" w:beforeLines="50" w:line="360" w:lineRule="auto"/>
        <w:outlineLvl w:val="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B-3  委托人提供的资料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3290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B0EBBFD">
            <w:pPr>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名称</w:t>
            </w:r>
          </w:p>
        </w:tc>
        <w:tc>
          <w:tcPr>
            <w:tcW w:w="1491" w:type="dxa"/>
            <w:noWrap w:val="0"/>
            <w:vAlign w:val="top"/>
          </w:tcPr>
          <w:p w14:paraId="14EB156B">
            <w:pPr>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份数</w:t>
            </w:r>
          </w:p>
        </w:tc>
        <w:tc>
          <w:tcPr>
            <w:tcW w:w="2147" w:type="dxa"/>
            <w:noWrap w:val="0"/>
            <w:vAlign w:val="top"/>
          </w:tcPr>
          <w:p w14:paraId="0EEB301D">
            <w:pPr>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提供时间</w:t>
            </w:r>
          </w:p>
        </w:tc>
        <w:tc>
          <w:tcPr>
            <w:tcW w:w="2082" w:type="dxa"/>
            <w:noWrap w:val="0"/>
            <w:vAlign w:val="top"/>
          </w:tcPr>
          <w:p w14:paraId="6DFCE64F">
            <w:pPr>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tc>
      </w:tr>
      <w:tr w14:paraId="5B1A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37B73216">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工程立项文件</w:t>
            </w:r>
          </w:p>
        </w:tc>
        <w:tc>
          <w:tcPr>
            <w:tcW w:w="1491" w:type="dxa"/>
            <w:noWrap w:val="0"/>
            <w:vAlign w:val="top"/>
          </w:tcPr>
          <w:p w14:paraId="397A0416">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147" w:type="dxa"/>
            <w:noWrap w:val="0"/>
            <w:vAlign w:val="top"/>
          </w:tcPr>
          <w:p w14:paraId="445DE972">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082" w:type="dxa"/>
            <w:noWrap w:val="0"/>
            <w:vAlign w:val="top"/>
          </w:tcPr>
          <w:p w14:paraId="71DCA956">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r>
      <w:tr w14:paraId="0231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C6F1C9A">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工程勘察文件</w:t>
            </w:r>
          </w:p>
        </w:tc>
        <w:tc>
          <w:tcPr>
            <w:tcW w:w="1491" w:type="dxa"/>
            <w:noWrap w:val="0"/>
            <w:vAlign w:val="top"/>
          </w:tcPr>
          <w:p w14:paraId="669CFFF6">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147" w:type="dxa"/>
            <w:noWrap w:val="0"/>
            <w:vAlign w:val="top"/>
          </w:tcPr>
          <w:p w14:paraId="05D6DD7F">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082" w:type="dxa"/>
            <w:noWrap w:val="0"/>
            <w:vAlign w:val="top"/>
          </w:tcPr>
          <w:p w14:paraId="20B196E4">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r>
      <w:tr w14:paraId="3841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1D8F54E">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 工程设计及施工图纸</w:t>
            </w:r>
          </w:p>
        </w:tc>
        <w:tc>
          <w:tcPr>
            <w:tcW w:w="1491" w:type="dxa"/>
            <w:noWrap w:val="0"/>
            <w:vAlign w:val="top"/>
          </w:tcPr>
          <w:p w14:paraId="7E5AE9DB">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2147" w:type="dxa"/>
            <w:noWrap w:val="0"/>
            <w:vAlign w:val="top"/>
          </w:tcPr>
          <w:p w14:paraId="004D144F">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监理合同签订后</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日内</w:t>
            </w:r>
          </w:p>
        </w:tc>
        <w:tc>
          <w:tcPr>
            <w:tcW w:w="2082" w:type="dxa"/>
            <w:noWrap w:val="0"/>
            <w:vAlign w:val="top"/>
          </w:tcPr>
          <w:p w14:paraId="269F868A">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r>
      <w:tr w14:paraId="008B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8584EC4">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 工程承包合同及其他相关合同</w:t>
            </w:r>
          </w:p>
        </w:tc>
        <w:tc>
          <w:tcPr>
            <w:tcW w:w="1491" w:type="dxa"/>
            <w:noWrap w:val="0"/>
            <w:vAlign w:val="top"/>
          </w:tcPr>
          <w:p w14:paraId="032762EE">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2147" w:type="dxa"/>
            <w:noWrap w:val="0"/>
            <w:vAlign w:val="top"/>
          </w:tcPr>
          <w:p w14:paraId="1B206941">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已签订的工程承包合同于监理合同签订后</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日内</w:t>
            </w:r>
          </w:p>
        </w:tc>
        <w:tc>
          <w:tcPr>
            <w:tcW w:w="2082" w:type="dxa"/>
            <w:noWrap w:val="0"/>
            <w:vAlign w:val="top"/>
          </w:tcPr>
          <w:p w14:paraId="0CA18244">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r>
      <w:tr w14:paraId="65B9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CF3AE16">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 施工许可文件</w:t>
            </w:r>
          </w:p>
        </w:tc>
        <w:tc>
          <w:tcPr>
            <w:tcW w:w="1491" w:type="dxa"/>
            <w:noWrap w:val="0"/>
            <w:vAlign w:val="top"/>
          </w:tcPr>
          <w:p w14:paraId="52D83E47">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147" w:type="dxa"/>
            <w:noWrap w:val="0"/>
            <w:vAlign w:val="top"/>
          </w:tcPr>
          <w:p w14:paraId="1AF55D32">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082" w:type="dxa"/>
            <w:noWrap w:val="0"/>
            <w:vAlign w:val="top"/>
          </w:tcPr>
          <w:p w14:paraId="3E872309">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r>
      <w:tr w14:paraId="5661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66A4577">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 其他文件</w:t>
            </w:r>
          </w:p>
        </w:tc>
        <w:tc>
          <w:tcPr>
            <w:tcW w:w="1491" w:type="dxa"/>
            <w:noWrap w:val="0"/>
            <w:vAlign w:val="top"/>
          </w:tcPr>
          <w:p w14:paraId="55C0850B">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147" w:type="dxa"/>
            <w:noWrap w:val="0"/>
            <w:vAlign w:val="top"/>
          </w:tcPr>
          <w:p w14:paraId="1E6A6625">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082" w:type="dxa"/>
            <w:noWrap w:val="0"/>
            <w:vAlign w:val="top"/>
          </w:tcPr>
          <w:p w14:paraId="3195DC1F">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r>
      <w:tr w14:paraId="5F27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31239A9">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1491" w:type="dxa"/>
            <w:noWrap w:val="0"/>
            <w:vAlign w:val="top"/>
          </w:tcPr>
          <w:p w14:paraId="1C45AC93">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147" w:type="dxa"/>
            <w:noWrap w:val="0"/>
            <w:vAlign w:val="top"/>
          </w:tcPr>
          <w:p w14:paraId="2AB48670">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c>
          <w:tcPr>
            <w:tcW w:w="2082" w:type="dxa"/>
            <w:noWrap w:val="0"/>
            <w:vAlign w:val="top"/>
          </w:tcPr>
          <w:p w14:paraId="573AF98A">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w:t>
            </w:r>
          </w:p>
        </w:tc>
      </w:tr>
    </w:tbl>
    <w:p w14:paraId="30B022C8">
      <w:pPr>
        <w:spacing w:before="156" w:beforeLines="50" w:line="360" w:lineRule="auto"/>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B-4 委托人提供的设备</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2F8E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C8E7BD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590" w:type="dxa"/>
            <w:noWrap w:val="0"/>
            <w:vAlign w:val="top"/>
          </w:tcPr>
          <w:p w14:paraId="5E819C3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2130" w:type="dxa"/>
            <w:noWrap w:val="0"/>
            <w:vAlign w:val="top"/>
          </w:tcPr>
          <w:p w14:paraId="6C5F7D2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型号与规格</w:t>
            </w:r>
          </w:p>
        </w:tc>
        <w:tc>
          <w:tcPr>
            <w:tcW w:w="1860" w:type="dxa"/>
            <w:noWrap w:val="0"/>
            <w:vAlign w:val="top"/>
          </w:tcPr>
          <w:p w14:paraId="2B2D2339">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提供时间</w:t>
            </w:r>
          </w:p>
        </w:tc>
      </w:tr>
      <w:tr w14:paraId="1739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1F7DD2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通讯设备</w:t>
            </w:r>
          </w:p>
        </w:tc>
        <w:tc>
          <w:tcPr>
            <w:tcW w:w="1590" w:type="dxa"/>
            <w:noWrap w:val="0"/>
            <w:vAlign w:val="top"/>
          </w:tcPr>
          <w:p w14:paraId="7915F86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1AB7E7E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6B739AC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4C10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CC0555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办公设备</w:t>
            </w:r>
          </w:p>
        </w:tc>
        <w:tc>
          <w:tcPr>
            <w:tcW w:w="1590" w:type="dxa"/>
            <w:noWrap w:val="0"/>
            <w:vAlign w:val="top"/>
          </w:tcPr>
          <w:p w14:paraId="5AC7B22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5672BE7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22730AA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0184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AD1705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交通工具</w:t>
            </w:r>
          </w:p>
        </w:tc>
        <w:tc>
          <w:tcPr>
            <w:tcW w:w="1590" w:type="dxa"/>
            <w:noWrap w:val="0"/>
            <w:vAlign w:val="top"/>
          </w:tcPr>
          <w:p w14:paraId="5A664F9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162CD10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73BD688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0C65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808D80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检测和试验设备</w:t>
            </w:r>
          </w:p>
        </w:tc>
        <w:tc>
          <w:tcPr>
            <w:tcW w:w="1590" w:type="dxa"/>
            <w:noWrap w:val="0"/>
            <w:vAlign w:val="top"/>
          </w:tcPr>
          <w:p w14:paraId="79533E7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5784FCE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736A880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4A34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1EDF9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590" w:type="dxa"/>
            <w:noWrap w:val="0"/>
            <w:vAlign w:val="top"/>
          </w:tcPr>
          <w:p w14:paraId="2509AE2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30" w:type="dxa"/>
            <w:noWrap w:val="0"/>
            <w:vAlign w:val="top"/>
          </w:tcPr>
          <w:p w14:paraId="2D92597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60" w:type="dxa"/>
            <w:noWrap w:val="0"/>
            <w:vAlign w:val="top"/>
          </w:tcPr>
          <w:p w14:paraId="704D65F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08742B3F">
      <w:pPr>
        <w:spacing w:line="360" w:lineRule="auto"/>
        <w:rPr>
          <w:rFonts w:hint="eastAsia" w:asciiTheme="minorEastAsia" w:hAnsiTheme="minorEastAsia" w:eastAsiaTheme="minorEastAsia" w:cstheme="minorEastAsia"/>
          <w:sz w:val="24"/>
          <w:szCs w:val="24"/>
        </w:rPr>
      </w:pPr>
    </w:p>
    <w:p w14:paraId="2DA8840C">
      <w:pPr>
        <w:rPr>
          <w:rFonts w:hint="eastAsia" w:asciiTheme="minorEastAsia" w:hAnsiTheme="minorEastAsia" w:eastAsiaTheme="minorEastAsia" w:cstheme="minorEastAsia"/>
        </w:rPr>
      </w:pPr>
    </w:p>
    <w:p w14:paraId="458C72FE">
      <w:pPr>
        <w:rPr>
          <w:rFonts w:hint="eastAsia" w:asciiTheme="minorEastAsia" w:hAnsiTheme="minorEastAsia" w:eastAsiaTheme="minorEastAsia" w:cstheme="minorEastAsia"/>
        </w:rPr>
      </w:pPr>
    </w:p>
    <w:p w14:paraId="42E7DAE5">
      <w:pPr>
        <w:pStyle w:val="12"/>
        <w:rPr>
          <w:rFonts w:hint="eastAsia" w:asciiTheme="minorEastAsia" w:hAnsiTheme="minorEastAsia" w:eastAsiaTheme="minorEastAsia" w:cstheme="minorEastAsia"/>
          <w:b/>
          <w:sz w:val="20"/>
        </w:rPr>
      </w:pPr>
    </w:p>
    <w:p w14:paraId="1EBF6FA2">
      <w:pPr>
        <w:rPr>
          <w:rFonts w:hint="eastAsia" w:asciiTheme="minorEastAsia" w:hAnsiTheme="minorEastAsia" w:eastAsiaTheme="minorEastAsia" w:cstheme="minorEastAsia"/>
          <w:b/>
          <w:bCs/>
          <w:kern w:val="44"/>
          <w:sz w:val="44"/>
          <w:szCs w:val="44"/>
        </w:rPr>
      </w:pPr>
    </w:p>
    <w:p w14:paraId="0D979FAC">
      <w:pPr>
        <w:pStyle w:val="2"/>
        <w:bidi w:val="0"/>
        <w:rPr>
          <w:rFonts w:hint="eastAsia" w:asciiTheme="minorEastAsia" w:hAnsiTheme="minorEastAsia" w:eastAsiaTheme="minorEastAsia" w:cstheme="minorEastAsia"/>
        </w:rPr>
      </w:pPr>
      <w:bookmarkStart w:id="169" w:name="_Toc30738"/>
      <w:bookmarkStart w:id="170" w:name="_Toc5528"/>
      <w:r>
        <w:rPr>
          <w:rFonts w:hint="eastAsia" w:asciiTheme="minorEastAsia" w:hAnsiTheme="minorEastAsia" w:eastAsiaTheme="minorEastAsia" w:cstheme="minorEastAsia"/>
        </w:rPr>
        <w:t>第五章 技术标准和要求</w:t>
      </w:r>
      <w:bookmarkEnd w:id="169"/>
      <w:bookmarkEnd w:id="170"/>
    </w:p>
    <w:bookmarkEnd w:id="167"/>
    <w:bookmarkEnd w:id="168"/>
    <w:p w14:paraId="56638D11">
      <w:pPr>
        <w:jc w:val="center"/>
        <w:rPr>
          <w:rFonts w:hint="eastAsia"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t xml:space="preserve"> </w:t>
      </w:r>
    </w:p>
    <w:p w14:paraId="69B8555C">
      <w:pPr>
        <w:jc w:val="center"/>
        <w:rPr>
          <w:rFonts w:hint="eastAsia" w:asciiTheme="minorEastAsia" w:hAnsiTheme="minorEastAsia" w:eastAsiaTheme="minorEastAsia" w:cstheme="minorEastAsia"/>
          <w:b/>
          <w:bCs/>
          <w:szCs w:val="21"/>
        </w:rPr>
        <w:sectPr>
          <w:headerReference r:id="rId3" w:type="default"/>
          <w:footerReference r:id="rId4" w:type="default"/>
          <w:pgSz w:w="11910" w:h="16840"/>
          <w:pgMar w:top="1440" w:right="1562" w:bottom="1440" w:left="1418" w:header="1" w:footer="1039" w:gutter="0"/>
          <w:cols w:space="720" w:num="1"/>
          <w:docGrid w:linePitch="312" w:charSpace="0"/>
        </w:sectPr>
      </w:pPr>
      <w:r>
        <w:rPr>
          <w:rFonts w:hint="eastAsia" w:asciiTheme="minorEastAsia" w:hAnsiTheme="minorEastAsia" w:eastAsiaTheme="minorEastAsia" w:cstheme="minorEastAsia"/>
          <w:b/>
          <w:bCs/>
          <w:szCs w:val="21"/>
        </w:rPr>
        <w:t>执行现行规范及标准，以最新发布的为准。</w:t>
      </w:r>
    </w:p>
    <w:p w14:paraId="00FBFAC9">
      <w:pPr>
        <w:pStyle w:val="2"/>
        <w:bidi w:val="0"/>
        <w:rPr>
          <w:rFonts w:hint="eastAsia" w:asciiTheme="minorEastAsia" w:hAnsiTheme="minorEastAsia" w:eastAsiaTheme="minorEastAsia" w:cstheme="minorEastAsia"/>
        </w:rPr>
      </w:pPr>
      <w:bookmarkStart w:id="171" w:name="_Toc18645"/>
      <w:bookmarkStart w:id="172" w:name="_Toc21540"/>
      <w:r>
        <w:rPr>
          <w:rFonts w:hint="eastAsia" w:asciiTheme="minorEastAsia" w:hAnsiTheme="minorEastAsia" w:eastAsiaTheme="minorEastAsia" w:cstheme="minorEastAsia"/>
        </w:rPr>
        <w:t>第六章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投标文件格式</w:t>
      </w:r>
      <w:bookmarkEnd w:id="171"/>
      <w:bookmarkEnd w:id="172"/>
    </w:p>
    <w:p w14:paraId="4301E543">
      <w:pPr>
        <w:widowControl/>
        <w:snapToGrid w:val="0"/>
        <w:spacing w:line="360" w:lineRule="auto"/>
        <w:jc w:val="center"/>
        <w:textAlignment w:val="baseline"/>
        <w:rPr>
          <w:rStyle w:val="56"/>
          <w:rFonts w:hint="eastAsia" w:asciiTheme="minorEastAsia" w:hAnsiTheme="minorEastAsia" w:eastAsiaTheme="minorEastAsia" w:cstheme="minorEastAsia"/>
          <w:sz w:val="32"/>
          <w:szCs w:val="32"/>
        </w:rPr>
      </w:pPr>
    </w:p>
    <w:p w14:paraId="5F4366A1">
      <w:pPr>
        <w:widowControl/>
        <w:snapToGrid w:val="0"/>
        <w:spacing w:line="360" w:lineRule="auto"/>
        <w:jc w:val="center"/>
        <w:textAlignment w:val="baseline"/>
        <w:rPr>
          <w:rStyle w:val="56"/>
          <w:rFonts w:hint="eastAsia" w:asciiTheme="minorEastAsia" w:hAnsiTheme="minorEastAsia" w:eastAsiaTheme="minorEastAsia" w:cstheme="minorEastAsia"/>
          <w:sz w:val="32"/>
          <w:szCs w:val="32"/>
        </w:rPr>
      </w:pPr>
      <w:r>
        <w:rPr>
          <w:rStyle w:val="56"/>
          <w:rFonts w:hint="eastAsia" w:asciiTheme="minorEastAsia" w:hAnsiTheme="minorEastAsia" w:eastAsiaTheme="minorEastAsia" w:cstheme="minorEastAsia"/>
          <w:sz w:val="32"/>
          <w:szCs w:val="32"/>
        </w:rPr>
        <w:t>（项目名称）</w:t>
      </w:r>
    </w:p>
    <w:p w14:paraId="5D2801C9">
      <w:pPr>
        <w:widowControl/>
        <w:snapToGrid w:val="0"/>
        <w:spacing w:before="312" w:line="360" w:lineRule="auto"/>
        <w:jc w:val="center"/>
        <w:textAlignment w:val="baseline"/>
        <w:rPr>
          <w:rStyle w:val="56"/>
          <w:rFonts w:hint="eastAsia" w:asciiTheme="minorEastAsia" w:hAnsiTheme="minorEastAsia" w:eastAsiaTheme="minorEastAsia" w:cstheme="minorEastAsia"/>
          <w:sz w:val="72"/>
          <w:szCs w:val="72"/>
        </w:rPr>
      </w:pPr>
      <w:bookmarkStart w:id="173" w:name="_Toc7249"/>
      <w:bookmarkStart w:id="174" w:name="_Toc9539"/>
      <w:r>
        <w:rPr>
          <w:rStyle w:val="56"/>
          <w:rFonts w:hint="eastAsia" w:asciiTheme="minorEastAsia" w:hAnsiTheme="minorEastAsia" w:eastAsiaTheme="minorEastAsia" w:cstheme="minorEastAsia"/>
          <w:sz w:val="72"/>
          <w:szCs w:val="72"/>
        </w:rPr>
        <w:t>投 标 文 件</w:t>
      </w:r>
      <w:bookmarkEnd w:id="173"/>
      <w:bookmarkEnd w:id="174"/>
    </w:p>
    <w:p w14:paraId="61DB473D">
      <w:pPr>
        <w:widowControl/>
        <w:snapToGrid w:val="0"/>
        <w:spacing w:line="360" w:lineRule="auto"/>
        <w:jc w:val="center"/>
        <w:textAlignment w:val="baseline"/>
        <w:rPr>
          <w:rStyle w:val="56"/>
          <w:rFonts w:hint="eastAsia" w:asciiTheme="minorEastAsia" w:hAnsiTheme="minorEastAsia" w:eastAsiaTheme="minorEastAsia" w:cstheme="minorEastAsia"/>
          <w:sz w:val="32"/>
          <w:szCs w:val="32"/>
        </w:rPr>
      </w:pPr>
    </w:p>
    <w:p w14:paraId="5A0B39C7">
      <w:pPr>
        <w:widowControl/>
        <w:snapToGrid w:val="0"/>
        <w:spacing w:line="360" w:lineRule="auto"/>
        <w:jc w:val="center"/>
        <w:textAlignment w:val="baseline"/>
        <w:rPr>
          <w:rStyle w:val="56"/>
          <w:rFonts w:hint="eastAsia" w:asciiTheme="minorEastAsia" w:hAnsiTheme="minorEastAsia" w:eastAsiaTheme="minorEastAsia" w:cstheme="minorEastAsia"/>
          <w:sz w:val="32"/>
          <w:szCs w:val="32"/>
        </w:rPr>
      </w:pPr>
    </w:p>
    <w:p w14:paraId="07EC996B">
      <w:pPr>
        <w:rPr>
          <w:rFonts w:hint="eastAsia" w:asciiTheme="minorEastAsia" w:hAnsiTheme="minorEastAsia" w:eastAsiaTheme="minorEastAsia" w:cstheme="minorEastAsia"/>
        </w:rPr>
      </w:pPr>
    </w:p>
    <w:p w14:paraId="4B307298">
      <w:pPr>
        <w:widowControl/>
        <w:snapToGrid w:val="0"/>
        <w:spacing w:line="360" w:lineRule="auto"/>
        <w:jc w:val="center"/>
        <w:textAlignment w:val="baseline"/>
        <w:rPr>
          <w:rStyle w:val="56"/>
          <w:rFonts w:hint="eastAsia" w:asciiTheme="minorEastAsia" w:hAnsiTheme="minorEastAsia" w:eastAsiaTheme="minorEastAsia" w:cstheme="minorEastAsia"/>
          <w:sz w:val="32"/>
          <w:szCs w:val="32"/>
        </w:rPr>
      </w:pPr>
    </w:p>
    <w:p w14:paraId="31E0797D">
      <w:pPr>
        <w:widowControl/>
        <w:snapToGrid w:val="0"/>
        <w:spacing w:line="360" w:lineRule="auto"/>
        <w:jc w:val="center"/>
        <w:textAlignment w:val="baseline"/>
        <w:rPr>
          <w:rStyle w:val="56"/>
          <w:rFonts w:hint="eastAsia" w:asciiTheme="minorEastAsia" w:hAnsiTheme="minorEastAsia" w:eastAsiaTheme="minorEastAsia" w:cstheme="minorEastAsia"/>
          <w:sz w:val="32"/>
          <w:szCs w:val="32"/>
        </w:rPr>
      </w:pPr>
    </w:p>
    <w:p w14:paraId="6DDA4B63">
      <w:pPr>
        <w:widowControl/>
        <w:snapToGrid w:val="0"/>
        <w:spacing w:line="360" w:lineRule="auto"/>
        <w:jc w:val="center"/>
        <w:textAlignment w:val="baseline"/>
        <w:rPr>
          <w:rStyle w:val="56"/>
          <w:rFonts w:hint="eastAsia" w:asciiTheme="minorEastAsia" w:hAnsiTheme="minorEastAsia" w:eastAsiaTheme="minorEastAsia" w:cstheme="minorEastAsia"/>
          <w:sz w:val="32"/>
          <w:szCs w:val="32"/>
        </w:rPr>
      </w:pPr>
    </w:p>
    <w:p w14:paraId="3FF2B86B">
      <w:pPr>
        <w:snapToGrid w:val="0"/>
        <w:spacing w:line="360" w:lineRule="auto"/>
        <w:jc w:val="center"/>
        <w:rPr>
          <w:rStyle w:val="56"/>
          <w:rFonts w:hint="eastAsia" w:asciiTheme="minorEastAsia" w:hAnsiTheme="minorEastAsia" w:eastAsiaTheme="minorEastAsia" w:cstheme="minorEastAsia"/>
          <w:sz w:val="32"/>
          <w:szCs w:val="32"/>
        </w:rPr>
      </w:pPr>
      <w:r>
        <w:rPr>
          <w:rStyle w:val="56"/>
          <w:rFonts w:hint="eastAsia" w:asciiTheme="minorEastAsia" w:hAnsiTheme="minorEastAsia" w:eastAsiaTheme="minorEastAsia" w:cstheme="minorEastAsia"/>
          <w:sz w:val="32"/>
          <w:szCs w:val="32"/>
        </w:rPr>
        <w:t>招标编号：</w:t>
      </w:r>
    </w:p>
    <w:p w14:paraId="2C957C06">
      <w:pPr>
        <w:snapToGrid w:val="0"/>
        <w:spacing w:line="360" w:lineRule="auto"/>
        <w:jc w:val="center"/>
        <w:rPr>
          <w:rStyle w:val="56"/>
          <w:rFonts w:hint="eastAsia" w:asciiTheme="minorEastAsia" w:hAnsiTheme="minorEastAsia" w:eastAsiaTheme="minorEastAsia" w:cstheme="minorEastAsia"/>
          <w:sz w:val="32"/>
          <w:szCs w:val="32"/>
        </w:rPr>
      </w:pPr>
      <w:r>
        <w:rPr>
          <w:rStyle w:val="56"/>
          <w:rFonts w:hint="eastAsia" w:asciiTheme="minorEastAsia" w:hAnsiTheme="minorEastAsia" w:eastAsiaTheme="minorEastAsia" w:cstheme="minorEastAsia"/>
          <w:sz w:val="32"/>
          <w:szCs w:val="32"/>
        </w:rPr>
        <w:t>标   段：</w:t>
      </w:r>
    </w:p>
    <w:p w14:paraId="4A38ACB9">
      <w:pPr>
        <w:widowControl/>
        <w:snapToGrid w:val="0"/>
        <w:spacing w:line="360" w:lineRule="auto"/>
        <w:jc w:val="center"/>
        <w:textAlignment w:val="baseline"/>
        <w:rPr>
          <w:rStyle w:val="56"/>
          <w:rFonts w:hint="eastAsia" w:asciiTheme="minorEastAsia" w:hAnsiTheme="minorEastAsia" w:eastAsiaTheme="minorEastAsia" w:cstheme="minorEastAsia"/>
          <w:sz w:val="32"/>
          <w:szCs w:val="32"/>
        </w:rPr>
      </w:pPr>
    </w:p>
    <w:p w14:paraId="74CFA264">
      <w:pPr>
        <w:widowControl/>
        <w:snapToGrid w:val="0"/>
        <w:spacing w:line="360" w:lineRule="auto"/>
        <w:jc w:val="center"/>
        <w:textAlignment w:val="baseline"/>
        <w:rPr>
          <w:rStyle w:val="56"/>
          <w:rFonts w:hint="eastAsia" w:asciiTheme="minorEastAsia" w:hAnsiTheme="minorEastAsia" w:eastAsiaTheme="minorEastAsia" w:cstheme="minorEastAsia"/>
          <w:sz w:val="28"/>
          <w:szCs w:val="28"/>
        </w:rPr>
      </w:pPr>
    </w:p>
    <w:p w14:paraId="3E5E983E">
      <w:pPr>
        <w:snapToGrid w:val="0"/>
        <w:spacing w:line="360" w:lineRule="auto"/>
        <w:jc w:val="center"/>
        <w:textAlignment w:val="baseline"/>
        <w:rPr>
          <w:rStyle w:val="56"/>
          <w:rFonts w:hint="eastAsia" w:asciiTheme="minorEastAsia" w:hAnsiTheme="minorEastAsia" w:eastAsiaTheme="minorEastAsia" w:cstheme="minorEastAsia"/>
          <w:sz w:val="28"/>
          <w:szCs w:val="28"/>
        </w:rPr>
      </w:pPr>
      <w:bookmarkStart w:id="175" w:name="_Toc6678"/>
    </w:p>
    <w:p w14:paraId="31DBF3E5">
      <w:pPr>
        <w:snapToGrid w:val="0"/>
        <w:spacing w:line="360" w:lineRule="auto"/>
        <w:jc w:val="center"/>
        <w:textAlignment w:val="baseline"/>
        <w:rPr>
          <w:rStyle w:val="56"/>
          <w:rFonts w:hint="eastAsia" w:asciiTheme="minorEastAsia" w:hAnsiTheme="minorEastAsia" w:eastAsiaTheme="minorEastAsia" w:cstheme="minorEastAsia"/>
          <w:sz w:val="28"/>
          <w:szCs w:val="28"/>
        </w:rPr>
      </w:pPr>
    </w:p>
    <w:p w14:paraId="3F99B34A">
      <w:pPr>
        <w:rPr>
          <w:rStyle w:val="56"/>
          <w:rFonts w:hint="eastAsia" w:asciiTheme="minorEastAsia" w:hAnsiTheme="minorEastAsia" w:eastAsiaTheme="minorEastAsia" w:cstheme="minorEastAsia"/>
          <w:sz w:val="28"/>
          <w:szCs w:val="28"/>
        </w:rPr>
      </w:pPr>
    </w:p>
    <w:p w14:paraId="159A3AEE">
      <w:pPr>
        <w:snapToGrid w:val="0"/>
        <w:spacing w:line="360" w:lineRule="auto"/>
        <w:jc w:val="both"/>
        <w:textAlignment w:val="baseline"/>
        <w:rPr>
          <w:rStyle w:val="56"/>
          <w:rFonts w:hint="eastAsia" w:asciiTheme="minorEastAsia" w:hAnsiTheme="minorEastAsia" w:eastAsiaTheme="minorEastAsia" w:cstheme="minorEastAsia"/>
          <w:sz w:val="28"/>
          <w:szCs w:val="28"/>
        </w:rPr>
      </w:pPr>
    </w:p>
    <w:p w14:paraId="63E481C8">
      <w:pPr>
        <w:snapToGrid w:val="0"/>
        <w:spacing w:line="360" w:lineRule="auto"/>
        <w:jc w:val="center"/>
        <w:textAlignment w:val="baseline"/>
        <w:rPr>
          <w:rStyle w:val="56"/>
          <w:rFonts w:hint="eastAsia" w:asciiTheme="minorEastAsia" w:hAnsiTheme="minorEastAsia" w:eastAsiaTheme="minorEastAsia" w:cstheme="minorEastAsia"/>
          <w:sz w:val="28"/>
          <w:szCs w:val="28"/>
        </w:rPr>
      </w:pPr>
    </w:p>
    <w:p w14:paraId="4B60F72C">
      <w:pPr>
        <w:snapToGrid w:val="0"/>
        <w:spacing w:line="360" w:lineRule="auto"/>
        <w:jc w:val="center"/>
        <w:textAlignment w:val="baseline"/>
        <w:rPr>
          <w:rStyle w:val="56"/>
          <w:rFonts w:hint="eastAsia" w:asciiTheme="minorEastAsia" w:hAnsiTheme="minorEastAsia" w:eastAsiaTheme="minorEastAsia" w:cstheme="minorEastAsia"/>
          <w:sz w:val="28"/>
          <w:szCs w:val="28"/>
        </w:rPr>
      </w:pPr>
      <w:r>
        <w:rPr>
          <w:rStyle w:val="56"/>
          <w:rFonts w:hint="eastAsia" w:asciiTheme="minorEastAsia" w:hAnsiTheme="minorEastAsia" w:eastAsiaTheme="minorEastAsia" w:cstheme="minorEastAsia"/>
          <w:sz w:val="28"/>
          <w:szCs w:val="28"/>
        </w:rPr>
        <w:t>投标人：</w:t>
      </w:r>
      <w:bookmarkEnd w:id="175"/>
      <w:r>
        <w:rPr>
          <w:rStyle w:val="56"/>
          <w:rFonts w:hint="eastAsia" w:asciiTheme="minorEastAsia" w:hAnsiTheme="minorEastAsia" w:eastAsiaTheme="minorEastAsia" w:cstheme="minorEastAsia"/>
          <w:sz w:val="28"/>
          <w:szCs w:val="28"/>
        </w:rPr>
        <w:t>（电子签章）</w:t>
      </w:r>
    </w:p>
    <w:p w14:paraId="0070935E">
      <w:pPr>
        <w:widowControl/>
        <w:snapToGrid w:val="0"/>
        <w:spacing w:line="360" w:lineRule="auto"/>
        <w:jc w:val="center"/>
        <w:textAlignment w:val="baseline"/>
        <w:rPr>
          <w:rStyle w:val="56"/>
          <w:rFonts w:hint="eastAsia" w:asciiTheme="minorEastAsia" w:hAnsiTheme="minorEastAsia" w:eastAsiaTheme="minorEastAsia" w:cstheme="minorEastAsia"/>
          <w:sz w:val="28"/>
          <w:szCs w:val="28"/>
        </w:rPr>
      </w:pPr>
      <w:bookmarkStart w:id="176" w:name="_Toc28346"/>
      <w:bookmarkStart w:id="177" w:name="_Toc26716"/>
      <w:r>
        <w:rPr>
          <w:rStyle w:val="56"/>
          <w:rFonts w:hint="eastAsia" w:asciiTheme="minorEastAsia" w:hAnsiTheme="minorEastAsia" w:eastAsiaTheme="minorEastAsia" w:cstheme="minorEastAsia"/>
          <w:sz w:val="28"/>
          <w:szCs w:val="28"/>
        </w:rPr>
        <w:t>法定代表人或其委托代理人：</w:t>
      </w:r>
      <w:bookmarkEnd w:id="176"/>
      <w:r>
        <w:rPr>
          <w:rStyle w:val="56"/>
          <w:rFonts w:hint="eastAsia" w:asciiTheme="minorEastAsia" w:hAnsiTheme="minorEastAsia" w:eastAsiaTheme="minorEastAsia" w:cstheme="minorEastAsia"/>
          <w:sz w:val="28"/>
          <w:szCs w:val="28"/>
        </w:rPr>
        <w:t>（电子签章）</w:t>
      </w:r>
      <w:bookmarkEnd w:id="177"/>
    </w:p>
    <w:p w14:paraId="085F0964">
      <w:pPr>
        <w:widowControl/>
        <w:snapToGrid w:val="0"/>
        <w:spacing w:line="360" w:lineRule="auto"/>
        <w:jc w:val="center"/>
        <w:textAlignment w:val="baseline"/>
        <w:rPr>
          <w:rStyle w:val="56"/>
          <w:rFonts w:hint="eastAsia" w:asciiTheme="minorEastAsia" w:hAnsiTheme="minorEastAsia" w:eastAsiaTheme="minorEastAsia" w:cstheme="minorEastAsia"/>
          <w:b/>
          <w:bCs/>
          <w:sz w:val="32"/>
          <w:szCs w:val="32"/>
        </w:rPr>
      </w:pPr>
      <w:bookmarkStart w:id="178" w:name="_Toc12020"/>
      <w:bookmarkStart w:id="179" w:name="_Toc4963"/>
      <w:r>
        <w:rPr>
          <w:rStyle w:val="56"/>
          <w:rFonts w:hint="eastAsia" w:asciiTheme="minorEastAsia" w:hAnsiTheme="minorEastAsia" w:eastAsiaTheme="minorEastAsia" w:cstheme="minorEastAsia"/>
          <w:sz w:val="28"/>
          <w:szCs w:val="28"/>
        </w:rPr>
        <w:t>年  月  日</w:t>
      </w:r>
      <w:bookmarkEnd w:id="178"/>
      <w:bookmarkEnd w:id="179"/>
    </w:p>
    <w:p w14:paraId="41968E06">
      <w:pPr>
        <w:snapToGrid w:val="0"/>
        <w:spacing w:line="360" w:lineRule="auto"/>
        <w:jc w:val="center"/>
        <w:rPr>
          <w:rStyle w:val="56"/>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Cs/>
          <w:kern w:val="44"/>
          <w:sz w:val="44"/>
          <w:szCs w:val="44"/>
        </w:rPr>
        <w:br w:type="page"/>
      </w:r>
      <w:bookmarkStart w:id="180" w:name="_Toc497492633"/>
      <w:r>
        <w:rPr>
          <w:rStyle w:val="56"/>
          <w:rFonts w:hint="eastAsia" w:asciiTheme="minorEastAsia" w:hAnsiTheme="minorEastAsia" w:eastAsiaTheme="minorEastAsia" w:cstheme="minorEastAsia"/>
          <w:b/>
          <w:bCs/>
          <w:sz w:val="44"/>
          <w:szCs w:val="44"/>
        </w:rPr>
        <w:t>目    录</w:t>
      </w:r>
    </w:p>
    <w:p w14:paraId="0F4BAF72">
      <w:pPr>
        <w:snapToGrid w:val="0"/>
        <w:spacing w:line="360" w:lineRule="auto"/>
        <w:rPr>
          <w:rStyle w:val="56"/>
          <w:rFonts w:hint="eastAsia" w:asciiTheme="minorEastAsia" w:hAnsiTheme="minorEastAsia" w:eastAsiaTheme="minorEastAsia" w:cstheme="minorEastAsia"/>
          <w:szCs w:val="21"/>
        </w:rPr>
      </w:pPr>
    </w:p>
    <w:p w14:paraId="383AB016">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一、投标函及投标函附录</w:t>
      </w:r>
    </w:p>
    <w:p w14:paraId="55929D84">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二、法定代表人身份证明书</w:t>
      </w:r>
    </w:p>
    <w:p w14:paraId="7F93CEE3">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三、法定代表人授权委托书</w:t>
      </w:r>
    </w:p>
    <w:p w14:paraId="38ED6D35">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四</w:t>
      </w:r>
      <w:r>
        <w:rPr>
          <w:rFonts w:hint="eastAsia" w:asciiTheme="minorEastAsia" w:hAnsiTheme="minorEastAsia" w:eastAsiaTheme="minorEastAsia" w:cstheme="minorEastAsia"/>
          <w:sz w:val="30"/>
          <w:szCs w:val="30"/>
        </w:rPr>
        <w:t>、资格审查资料</w:t>
      </w:r>
    </w:p>
    <w:p w14:paraId="7C27A8F5">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五</w:t>
      </w:r>
      <w:r>
        <w:rPr>
          <w:rFonts w:hint="eastAsia" w:asciiTheme="minorEastAsia" w:hAnsiTheme="minorEastAsia" w:eastAsiaTheme="minorEastAsia" w:cstheme="minorEastAsia"/>
          <w:sz w:val="30"/>
          <w:szCs w:val="30"/>
        </w:rPr>
        <w:t>、项目管理机构</w:t>
      </w:r>
    </w:p>
    <w:p w14:paraId="58C59ECD">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六</w:t>
      </w:r>
      <w:r>
        <w:rPr>
          <w:rFonts w:hint="eastAsia" w:asciiTheme="minorEastAsia" w:hAnsiTheme="minorEastAsia" w:eastAsiaTheme="minorEastAsia" w:cstheme="minorEastAsia"/>
          <w:sz w:val="30"/>
          <w:szCs w:val="30"/>
        </w:rPr>
        <w:t>、近年以来完成的类似项目情况</w:t>
      </w:r>
    </w:p>
    <w:p w14:paraId="6D0BF8D7">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七</w:t>
      </w:r>
      <w:r>
        <w:rPr>
          <w:rFonts w:hint="eastAsia" w:asciiTheme="minorEastAsia" w:hAnsiTheme="minorEastAsia" w:eastAsiaTheme="minorEastAsia" w:cstheme="minorEastAsia"/>
          <w:sz w:val="30"/>
          <w:szCs w:val="30"/>
        </w:rPr>
        <w:t>、监理实施大纲</w:t>
      </w:r>
    </w:p>
    <w:p w14:paraId="65693859">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八</w:t>
      </w:r>
      <w:r>
        <w:rPr>
          <w:rFonts w:hint="eastAsia" w:asciiTheme="minorEastAsia" w:hAnsiTheme="minorEastAsia" w:eastAsiaTheme="minorEastAsia" w:cstheme="minorEastAsia"/>
          <w:sz w:val="30"/>
          <w:szCs w:val="30"/>
        </w:rPr>
        <w:t>、其他材料</w:t>
      </w:r>
    </w:p>
    <w:p w14:paraId="3A4B967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1DD7E42F">
      <w:pPr>
        <w:pStyle w:val="4"/>
        <w:rPr>
          <w:rFonts w:hint="eastAsia" w:asciiTheme="minorEastAsia" w:hAnsiTheme="minorEastAsia" w:eastAsiaTheme="minorEastAsia" w:cstheme="minorEastAsia"/>
        </w:rPr>
      </w:pPr>
      <w:bookmarkStart w:id="181" w:name="_Toc8300"/>
      <w:r>
        <w:rPr>
          <w:rFonts w:hint="eastAsia" w:asciiTheme="minorEastAsia" w:hAnsiTheme="minorEastAsia" w:eastAsiaTheme="minorEastAsia" w:cstheme="minorEastAsia"/>
        </w:rPr>
        <w:t>一、投标函及投标函附录</w:t>
      </w:r>
      <w:bookmarkEnd w:id="180"/>
      <w:bookmarkEnd w:id="181"/>
    </w:p>
    <w:p w14:paraId="1D2831A6">
      <w:pPr>
        <w:pStyle w:val="63"/>
        <w:numPr>
          <w:ilvl w:val="0"/>
          <w:numId w:val="0"/>
        </w:numPr>
        <w:spacing w:before="0" w:after="0"/>
        <w:jc w:val="center"/>
        <w:outlineLvl w:val="9"/>
        <w:rPr>
          <w:rFonts w:hint="eastAsia" w:asciiTheme="minorEastAsia" w:hAnsiTheme="minorEastAsia" w:eastAsiaTheme="minorEastAsia" w:cstheme="minorEastAsia"/>
        </w:rPr>
      </w:pPr>
      <w:bookmarkStart w:id="182" w:name="_Toc497492634"/>
      <w:bookmarkStart w:id="183" w:name="_Toc251767423"/>
      <w:bookmarkStart w:id="184" w:name="_Toc191983684"/>
      <w:bookmarkStart w:id="185" w:name="_Toc305170204"/>
      <w:r>
        <w:rPr>
          <w:rFonts w:hint="eastAsia" w:asciiTheme="minorEastAsia" w:hAnsiTheme="minorEastAsia" w:eastAsiaTheme="minorEastAsia" w:cstheme="minorEastAsia"/>
        </w:rPr>
        <w:t>（一）投标函</w:t>
      </w:r>
      <w:bookmarkEnd w:id="182"/>
      <w:bookmarkEnd w:id="183"/>
      <w:bookmarkEnd w:id="184"/>
      <w:bookmarkEnd w:id="185"/>
    </w:p>
    <w:p w14:paraId="16D1E6C4">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致：</w:t>
      </w:r>
      <w:r>
        <w:rPr>
          <w:rFonts w:hint="eastAsia" w:asciiTheme="minorEastAsia" w:hAnsiTheme="minorEastAsia" w:eastAsiaTheme="minorEastAsia" w:cstheme="minorEastAsia"/>
          <w:i w:val="0"/>
          <w:iCs w:val="0"/>
          <w:caps w:val="0"/>
          <w:color w:val="3D4B64"/>
          <w:spacing w:val="0"/>
          <w:sz w:val="24"/>
          <w:szCs w:val="24"/>
          <w:u w:val="single"/>
          <w:shd w:val="clear" w:fill="FFFFFF"/>
        </w:rPr>
        <w:t>（招标人名称）</w:t>
      </w:r>
    </w:p>
    <w:p w14:paraId="081C4681">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lang w:eastAsia="zh-CN"/>
        </w:rPr>
        <w:t>1.</w:t>
      </w:r>
      <w:r>
        <w:rPr>
          <w:rFonts w:hint="eastAsia" w:asciiTheme="minorEastAsia" w:hAnsiTheme="minorEastAsia" w:eastAsiaTheme="minorEastAsia" w:cstheme="minorEastAsia"/>
          <w:i w:val="0"/>
          <w:iCs w:val="0"/>
          <w:caps w:val="0"/>
          <w:color w:val="3D4B64"/>
          <w:spacing w:val="0"/>
          <w:sz w:val="24"/>
          <w:szCs w:val="24"/>
          <w:shd w:val="clear" w:fill="FFFFFF"/>
        </w:rPr>
        <w:t>我方已仔细研究了</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r>
        <w:rPr>
          <w:rFonts w:hint="eastAsia" w:asciiTheme="minorEastAsia" w:hAnsiTheme="minorEastAsia" w:eastAsiaTheme="minorEastAsia" w:cstheme="minorEastAsia"/>
          <w:i w:val="0"/>
          <w:iCs w:val="0"/>
          <w:caps w:val="0"/>
          <w:color w:val="3D4B64"/>
          <w:spacing w:val="0"/>
          <w:sz w:val="24"/>
          <w:szCs w:val="24"/>
          <w:shd w:val="clear" w:fill="FFFFFF"/>
        </w:rPr>
        <w:t>项目招标文件的全部内容，愿按照招标文件中规定的条款和要求，完成本项目。投标总报价为</w:t>
      </w:r>
      <w:r>
        <w:rPr>
          <w:rFonts w:hint="eastAsia" w:asciiTheme="minorEastAsia" w:hAnsiTheme="minorEastAsia" w:eastAsiaTheme="minorEastAsia" w:cstheme="minorEastAsia"/>
          <w:i w:val="0"/>
          <w:iCs w:val="0"/>
          <w:caps w:val="0"/>
          <w:color w:val="3D4B64"/>
          <w:spacing w:val="0"/>
          <w:sz w:val="24"/>
          <w:szCs w:val="24"/>
          <w:shd w:val="clear" w:fill="FFFFFF"/>
          <w:lang w:val="en-US" w:eastAsia="zh-CN"/>
        </w:rPr>
        <w:t>施工中标价的</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r>
        <w:rPr>
          <w:rFonts w:hint="eastAsia" w:asciiTheme="minorEastAsia" w:hAnsiTheme="minorEastAsia" w:eastAsiaTheme="minorEastAsia" w:cstheme="minorEastAsia"/>
          <w:i w:val="0"/>
          <w:iCs w:val="0"/>
          <w:caps w:val="0"/>
          <w:color w:val="3D4B64"/>
          <w:spacing w:val="0"/>
          <w:sz w:val="24"/>
          <w:szCs w:val="24"/>
          <w:u w:val="none"/>
          <w:shd w:val="clear" w:fill="FFFFFF"/>
          <w:lang w:val="en-US" w:eastAsia="zh-CN"/>
        </w:rPr>
        <w:t>%</w:t>
      </w:r>
      <w:r>
        <w:rPr>
          <w:rFonts w:hint="eastAsia" w:asciiTheme="minorEastAsia" w:hAnsiTheme="minorEastAsia" w:eastAsiaTheme="minorEastAsia" w:cstheme="minorEastAsia"/>
          <w:i w:val="0"/>
          <w:iCs w:val="0"/>
          <w:caps w:val="0"/>
          <w:color w:val="3D4B64"/>
          <w:spacing w:val="0"/>
          <w:sz w:val="24"/>
          <w:szCs w:val="24"/>
          <w:shd w:val="clear" w:fill="FFFFFF"/>
        </w:rPr>
        <w:t>，</w:t>
      </w:r>
      <w:r>
        <w:rPr>
          <w:rFonts w:hint="eastAsia" w:asciiTheme="minorEastAsia" w:hAnsiTheme="minorEastAsia" w:eastAsiaTheme="minorEastAsia" w:cstheme="minorEastAsia"/>
          <w:i w:val="0"/>
          <w:iCs w:val="0"/>
          <w:caps w:val="0"/>
          <w:color w:val="3D4B64"/>
          <w:spacing w:val="0"/>
          <w:sz w:val="24"/>
          <w:szCs w:val="24"/>
          <w:shd w:val="clear" w:fill="FFFFFF"/>
          <w:lang w:val="en-US" w:eastAsia="zh-CN"/>
        </w:rPr>
        <w:t>服务期限</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r>
        <w:rPr>
          <w:rFonts w:hint="eastAsia" w:asciiTheme="minorEastAsia" w:hAnsiTheme="minorEastAsia" w:eastAsiaTheme="minorEastAsia" w:cstheme="minorEastAsia"/>
          <w:i w:val="0"/>
          <w:iCs w:val="0"/>
          <w:caps w:val="0"/>
          <w:color w:val="3D4B64"/>
          <w:spacing w:val="0"/>
          <w:sz w:val="24"/>
          <w:szCs w:val="24"/>
          <w:shd w:val="clear" w:fill="FFFFFF"/>
        </w:rPr>
        <w:t>，质量</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r>
        <w:rPr>
          <w:rFonts w:hint="eastAsia" w:asciiTheme="minorEastAsia" w:hAnsiTheme="minorEastAsia" w:eastAsiaTheme="minorEastAsia" w:cstheme="minorEastAsia"/>
          <w:i w:val="0"/>
          <w:iCs w:val="0"/>
          <w:caps w:val="0"/>
          <w:color w:val="3D4B64"/>
          <w:spacing w:val="0"/>
          <w:sz w:val="24"/>
          <w:szCs w:val="24"/>
          <w:shd w:val="clear" w:fill="FFFFFF"/>
        </w:rPr>
        <w:t>，项目负责人（项目总监）</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r>
        <w:rPr>
          <w:rFonts w:hint="eastAsia" w:asciiTheme="minorEastAsia" w:hAnsiTheme="minorEastAsia" w:eastAsiaTheme="minorEastAsia" w:cstheme="minorEastAsia"/>
          <w:i w:val="0"/>
          <w:iCs w:val="0"/>
          <w:caps w:val="0"/>
          <w:color w:val="3D4B64"/>
          <w:spacing w:val="0"/>
          <w:sz w:val="24"/>
          <w:szCs w:val="24"/>
          <w:shd w:val="clear" w:fill="FFFFFF"/>
        </w:rPr>
        <w:t>。</w:t>
      </w:r>
    </w:p>
    <w:p w14:paraId="489E791F">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lang w:eastAsia="zh-CN"/>
        </w:rPr>
        <w:t>2.</w:t>
      </w:r>
      <w:r>
        <w:rPr>
          <w:rFonts w:hint="eastAsia" w:asciiTheme="minorEastAsia" w:hAnsiTheme="minorEastAsia" w:eastAsiaTheme="minorEastAsia" w:cstheme="minorEastAsia"/>
          <w:i w:val="0"/>
          <w:iCs w:val="0"/>
          <w:caps w:val="0"/>
          <w:color w:val="3D4B64"/>
          <w:spacing w:val="0"/>
          <w:sz w:val="24"/>
          <w:szCs w:val="24"/>
          <w:shd w:val="clear" w:fill="FFFFFF"/>
        </w:rPr>
        <w:t>我方承诺在投标有效期内不修改、撤销投标文件。</w:t>
      </w:r>
    </w:p>
    <w:p w14:paraId="283679DC">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3D4B64"/>
          <w:spacing w:val="0"/>
          <w:sz w:val="24"/>
          <w:szCs w:val="24"/>
          <w:shd w:val="clear" w:fill="FFFFFF"/>
          <w:lang w:eastAsia="zh-CN"/>
        </w:rPr>
        <w:t>.</w:t>
      </w:r>
      <w:r>
        <w:rPr>
          <w:rFonts w:hint="eastAsia" w:asciiTheme="minorEastAsia" w:hAnsiTheme="minorEastAsia" w:eastAsiaTheme="minorEastAsia" w:cstheme="minorEastAsia"/>
          <w:i w:val="0"/>
          <w:iCs w:val="0"/>
          <w:caps w:val="0"/>
          <w:color w:val="3D4B64"/>
          <w:spacing w:val="0"/>
          <w:sz w:val="24"/>
          <w:szCs w:val="24"/>
          <w:shd w:val="clear" w:fill="FFFFFF"/>
        </w:rPr>
        <w:t>如我方中标：</w:t>
      </w:r>
    </w:p>
    <w:p w14:paraId="79D87308">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（1）我方承诺在收到中标通知书后，在中标通知书规定的期限内与你方签订合同。</w:t>
      </w:r>
    </w:p>
    <w:p w14:paraId="1A59F6D1">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（2）随同本投标函递交的投标函附录属于合同文件的组成部分。</w:t>
      </w:r>
    </w:p>
    <w:p w14:paraId="44F6C198">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（3）我方承诺按照招标文件规定向你方递交履约担保。</w:t>
      </w:r>
    </w:p>
    <w:p w14:paraId="4F815B4F">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（4）我方承诺在合同约定的期限内完成本项目。</w:t>
      </w:r>
    </w:p>
    <w:p w14:paraId="33A0629D">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3D4B64"/>
          <w:spacing w:val="0"/>
          <w:sz w:val="24"/>
          <w:szCs w:val="24"/>
          <w:shd w:val="clear" w:fill="FFFFFF"/>
          <w:lang w:eastAsia="zh-CN"/>
        </w:rPr>
        <w:t>.</w:t>
      </w:r>
      <w:r>
        <w:rPr>
          <w:rFonts w:hint="eastAsia" w:asciiTheme="minorEastAsia" w:hAnsiTheme="minorEastAsia" w:eastAsiaTheme="minorEastAsia" w:cstheme="minorEastAsia"/>
          <w:i w:val="0"/>
          <w:iCs w:val="0"/>
          <w:caps w:val="0"/>
          <w:color w:val="3D4B64"/>
          <w:spacing w:val="0"/>
          <w:sz w:val="24"/>
          <w:szCs w:val="24"/>
          <w:shd w:val="clear" w:fill="FFFFFF"/>
        </w:rPr>
        <w:t>我方在此声明，所递交的投标文件及有关资料内容完整、真实和准确。</w:t>
      </w:r>
    </w:p>
    <w:p w14:paraId="6F8CAF19">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3D4B64"/>
          <w:spacing w:val="0"/>
          <w:sz w:val="24"/>
          <w:szCs w:val="24"/>
          <w:shd w:val="clear" w:fill="FFFFFF"/>
        </w:rPr>
        <w:t>、</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r>
        <w:rPr>
          <w:rFonts w:hint="eastAsia" w:asciiTheme="minorEastAsia" w:hAnsiTheme="minorEastAsia" w:eastAsiaTheme="minorEastAsia" w:cstheme="minorEastAsia"/>
          <w:i w:val="0"/>
          <w:iCs w:val="0"/>
          <w:caps w:val="0"/>
          <w:color w:val="3D4B64"/>
          <w:spacing w:val="0"/>
          <w:sz w:val="24"/>
          <w:szCs w:val="24"/>
          <w:u w:val="none"/>
          <w:shd w:val="clear" w:fill="FFFFFF"/>
        </w:rPr>
        <w:t>（其他补充说明）</w:t>
      </w:r>
      <w:r>
        <w:rPr>
          <w:rFonts w:hint="eastAsia" w:asciiTheme="minorEastAsia" w:hAnsiTheme="minorEastAsia" w:eastAsiaTheme="minorEastAsia" w:cstheme="minorEastAsia"/>
          <w:i w:val="0"/>
          <w:iCs w:val="0"/>
          <w:caps w:val="0"/>
          <w:color w:val="3D4B64"/>
          <w:spacing w:val="0"/>
          <w:sz w:val="24"/>
          <w:szCs w:val="24"/>
          <w:shd w:val="clear" w:fill="FFFFFF"/>
        </w:rPr>
        <w:t>。</w:t>
      </w:r>
    </w:p>
    <w:p w14:paraId="049433E8">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 </w:t>
      </w:r>
    </w:p>
    <w:p w14:paraId="019B5B91">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 </w:t>
      </w:r>
    </w:p>
    <w:p w14:paraId="1938D890">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u w:val="single"/>
          <w:lang w:val="en-US" w:eastAsia="zh-CN"/>
        </w:rPr>
      </w:pPr>
      <w:r>
        <w:rPr>
          <w:rFonts w:hint="eastAsia" w:asciiTheme="minorEastAsia" w:hAnsiTheme="minorEastAsia" w:eastAsiaTheme="minorEastAsia" w:cstheme="minorEastAsia"/>
          <w:i w:val="0"/>
          <w:iCs w:val="0"/>
          <w:caps w:val="0"/>
          <w:color w:val="3D4B64"/>
          <w:spacing w:val="0"/>
          <w:sz w:val="24"/>
          <w:szCs w:val="24"/>
          <w:shd w:val="clear" w:fill="FFFFFF"/>
        </w:rPr>
        <w:t>投标人（盖电子签章）：</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p>
    <w:p w14:paraId="55C44D76">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 </w:t>
      </w:r>
    </w:p>
    <w:p w14:paraId="7E91011C">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u w:val="single"/>
          <w:lang w:val="en-US" w:eastAsia="zh-CN"/>
        </w:rPr>
      </w:pPr>
      <w:r>
        <w:rPr>
          <w:rFonts w:hint="eastAsia" w:asciiTheme="minorEastAsia" w:hAnsiTheme="minorEastAsia" w:eastAsiaTheme="minorEastAsia" w:cstheme="minorEastAsia"/>
          <w:i w:val="0"/>
          <w:iCs w:val="0"/>
          <w:caps w:val="0"/>
          <w:color w:val="3D4B64"/>
          <w:spacing w:val="0"/>
          <w:sz w:val="24"/>
          <w:szCs w:val="24"/>
          <w:shd w:val="clear" w:fill="FFFFFF"/>
        </w:rPr>
        <w:t>法定代表人（电子签章）：</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p>
    <w:p w14:paraId="124AF297">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rPr>
      </w:pPr>
      <w:r>
        <w:rPr>
          <w:rFonts w:hint="eastAsia" w:asciiTheme="minorEastAsia" w:hAnsiTheme="minorEastAsia" w:eastAsiaTheme="minorEastAsia" w:cstheme="minorEastAsia"/>
          <w:i w:val="0"/>
          <w:iCs w:val="0"/>
          <w:caps w:val="0"/>
          <w:color w:val="3D4B64"/>
          <w:spacing w:val="0"/>
          <w:sz w:val="24"/>
          <w:szCs w:val="24"/>
          <w:shd w:val="clear" w:fill="FFFFFF"/>
        </w:rPr>
        <w:t> </w:t>
      </w:r>
    </w:p>
    <w:p w14:paraId="1AC49952">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7"/>
        <w:jc w:val="both"/>
        <w:rPr>
          <w:rFonts w:hint="eastAsia" w:asciiTheme="minorEastAsia" w:hAnsiTheme="minorEastAsia" w:eastAsiaTheme="minorEastAsia" w:cstheme="minorEastAsia"/>
          <w:i w:val="0"/>
          <w:iCs w:val="0"/>
          <w:caps w:val="0"/>
          <w:color w:val="3D4B64"/>
          <w:spacing w:val="0"/>
          <w:sz w:val="24"/>
          <w:szCs w:val="24"/>
          <w:u w:val="single"/>
          <w:lang w:val="en-US" w:eastAsia="zh-CN"/>
        </w:rPr>
      </w:pPr>
      <w:r>
        <w:rPr>
          <w:rFonts w:hint="eastAsia" w:asciiTheme="minorEastAsia" w:hAnsiTheme="minorEastAsia" w:eastAsiaTheme="minorEastAsia" w:cstheme="minorEastAsia"/>
          <w:i w:val="0"/>
          <w:iCs w:val="0"/>
          <w:caps w:val="0"/>
          <w:color w:val="3D4B64"/>
          <w:spacing w:val="0"/>
          <w:sz w:val="24"/>
          <w:szCs w:val="24"/>
          <w:shd w:val="clear" w:fill="FFFFFF"/>
        </w:rPr>
        <w:t>日  期：</w:t>
      </w:r>
      <w:r>
        <w:rPr>
          <w:rFonts w:hint="eastAsia" w:asciiTheme="minorEastAsia" w:hAnsiTheme="minorEastAsia" w:eastAsiaTheme="minorEastAsia" w:cstheme="minorEastAsia"/>
          <w:i w:val="0"/>
          <w:iCs w:val="0"/>
          <w:caps w:val="0"/>
          <w:color w:val="3D4B64"/>
          <w:spacing w:val="0"/>
          <w:sz w:val="24"/>
          <w:szCs w:val="24"/>
          <w:u w:val="single"/>
          <w:shd w:val="clear" w:fill="FFFFFF"/>
          <w:lang w:val="en-US" w:eastAsia="zh-CN"/>
        </w:rPr>
        <w:t xml:space="preserve">                       </w:t>
      </w:r>
    </w:p>
    <w:p w14:paraId="68BB2A20">
      <w:pPr>
        <w:widowControl/>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spacing w:val="10"/>
          <w:kern w:val="0"/>
          <w:szCs w:val="21"/>
        </w:rPr>
        <w:br w:type="page"/>
      </w:r>
      <w:bookmarkStart w:id="186" w:name="_Toc497492635"/>
      <w:bookmarkStart w:id="187" w:name="_Toc305170205"/>
      <w:bookmarkStart w:id="188" w:name="_Toc1"/>
      <w:r>
        <w:rPr>
          <w:rFonts w:hint="eastAsia" w:asciiTheme="minorEastAsia" w:hAnsiTheme="minorEastAsia" w:eastAsiaTheme="minorEastAsia" w:cstheme="minorEastAsia"/>
          <w:sz w:val="28"/>
          <w:szCs w:val="36"/>
        </w:rPr>
        <w:t>（二）投标函附录</w:t>
      </w:r>
      <w:bookmarkEnd w:id="186"/>
      <w:bookmarkEnd w:id="187"/>
      <w:bookmarkEnd w:id="188"/>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9"/>
        <w:gridCol w:w="703"/>
        <w:gridCol w:w="1268"/>
        <w:gridCol w:w="1125"/>
        <w:gridCol w:w="3097"/>
      </w:tblGrid>
      <w:tr w14:paraId="61F2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149" w:type="dxa"/>
            <w:vAlign w:val="center"/>
          </w:tcPr>
          <w:p w14:paraId="50890F9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193" w:type="dxa"/>
            <w:gridSpan w:val="4"/>
            <w:vAlign w:val="center"/>
          </w:tcPr>
          <w:p w14:paraId="161D89AB">
            <w:pPr>
              <w:jc w:val="center"/>
              <w:rPr>
                <w:rFonts w:hint="eastAsia" w:asciiTheme="minorEastAsia" w:hAnsiTheme="minorEastAsia" w:eastAsiaTheme="minorEastAsia" w:cstheme="minorEastAsia"/>
                <w:szCs w:val="21"/>
              </w:rPr>
            </w:pPr>
          </w:p>
        </w:tc>
      </w:tr>
      <w:tr w14:paraId="6229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149" w:type="dxa"/>
            <w:vAlign w:val="center"/>
          </w:tcPr>
          <w:p w14:paraId="137BC9E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标段</w:t>
            </w:r>
          </w:p>
        </w:tc>
        <w:tc>
          <w:tcPr>
            <w:tcW w:w="6193" w:type="dxa"/>
            <w:gridSpan w:val="4"/>
            <w:vAlign w:val="center"/>
          </w:tcPr>
          <w:p w14:paraId="3E7BE02E">
            <w:pPr>
              <w:jc w:val="center"/>
              <w:rPr>
                <w:rFonts w:hint="eastAsia" w:asciiTheme="minorEastAsia" w:hAnsiTheme="minorEastAsia" w:eastAsiaTheme="minorEastAsia" w:cstheme="minorEastAsia"/>
                <w:szCs w:val="21"/>
              </w:rPr>
            </w:pPr>
          </w:p>
        </w:tc>
      </w:tr>
      <w:tr w14:paraId="77AB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9" w:type="dxa"/>
            <w:vAlign w:val="center"/>
          </w:tcPr>
          <w:p w14:paraId="3FADCCA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投标单位名称</w:t>
            </w:r>
          </w:p>
        </w:tc>
        <w:tc>
          <w:tcPr>
            <w:tcW w:w="6193" w:type="dxa"/>
            <w:gridSpan w:val="4"/>
            <w:vAlign w:val="center"/>
          </w:tcPr>
          <w:p w14:paraId="08F593D2">
            <w:pPr>
              <w:jc w:val="center"/>
              <w:rPr>
                <w:rFonts w:hint="eastAsia" w:asciiTheme="minorEastAsia" w:hAnsiTheme="minorEastAsia" w:eastAsiaTheme="minorEastAsia" w:cstheme="minorEastAsia"/>
                <w:szCs w:val="21"/>
              </w:rPr>
            </w:pPr>
          </w:p>
        </w:tc>
      </w:tr>
      <w:tr w14:paraId="6610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149" w:type="dxa"/>
            <w:vAlign w:val="center"/>
          </w:tcPr>
          <w:p w14:paraId="0D6A68B3">
            <w:pPr>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投标范围</w:t>
            </w:r>
          </w:p>
        </w:tc>
        <w:tc>
          <w:tcPr>
            <w:tcW w:w="6193" w:type="dxa"/>
            <w:gridSpan w:val="4"/>
            <w:vAlign w:val="center"/>
          </w:tcPr>
          <w:p w14:paraId="3C43D1DD">
            <w:pPr>
              <w:spacing w:line="380" w:lineRule="exact"/>
              <w:rPr>
                <w:rFonts w:hint="eastAsia" w:asciiTheme="minorEastAsia" w:hAnsiTheme="minorEastAsia" w:eastAsiaTheme="minorEastAsia" w:cstheme="minorEastAsia"/>
                <w:szCs w:val="21"/>
              </w:rPr>
            </w:pPr>
          </w:p>
        </w:tc>
      </w:tr>
      <w:tr w14:paraId="6AC0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149" w:type="dxa"/>
            <w:vAlign w:val="center"/>
          </w:tcPr>
          <w:p w14:paraId="053DD66C">
            <w:pPr>
              <w:spacing w:line="38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w:t>
            </w:r>
          </w:p>
        </w:tc>
        <w:tc>
          <w:tcPr>
            <w:tcW w:w="6193" w:type="dxa"/>
            <w:gridSpan w:val="4"/>
            <w:vAlign w:val="center"/>
          </w:tcPr>
          <w:p w14:paraId="0E54EB3A">
            <w:pPr>
              <w:spacing w:line="380" w:lineRule="exact"/>
              <w:rPr>
                <w:rFonts w:hint="eastAsia" w:asciiTheme="minorEastAsia" w:hAnsiTheme="minorEastAsia" w:eastAsiaTheme="minorEastAsia" w:cstheme="minorEastAsia"/>
              </w:rPr>
            </w:pPr>
          </w:p>
        </w:tc>
      </w:tr>
      <w:tr w14:paraId="5AB8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149" w:type="dxa"/>
            <w:vAlign w:val="center"/>
          </w:tcPr>
          <w:p w14:paraId="2C27940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服务期限</w:t>
            </w:r>
          </w:p>
        </w:tc>
        <w:tc>
          <w:tcPr>
            <w:tcW w:w="6193" w:type="dxa"/>
            <w:gridSpan w:val="4"/>
            <w:vAlign w:val="center"/>
          </w:tcPr>
          <w:p w14:paraId="3D34ABBE">
            <w:pPr>
              <w:jc w:val="center"/>
              <w:rPr>
                <w:rFonts w:hint="eastAsia" w:asciiTheme="minorEastAsia" w:hAnsiTheme="minorEastAsia" w:eastAsiaTheme="minorEastAsia" w:cstheme="minorEastAsia"/>
                <w:szCs w:val="21"/>
              </w:rPr>
            </w:pPr>
          </w:p>
        </w:tc>
      </w:tr>
      <w:tr w14:paraId="2CAD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149" w:type="dxa"/>
            <w:vAlign w:val="center"/>
          </w:tcPr>
          <w:p w14:paraId="06B6C02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质量要求</w:t>
            </w:r>
          </w:p>
        </w:tc>
        <w:tc>
          <w:tcPr>
            <w:tcW w:w="6193" w:type="dxa"/>
            <w:gridSpan w:val="4"/>
            <w:vAlign w:val="center"/>
          </w:tcPr>
          <w:p w14:paraId="4EE16E89">
            <w:pPr>
              <w:jc w:val="center"/>
              <w:rPr>
                <w:rFonts w:hint="eastAsia" w:asciiTheme="minorEastAsia" w:hAnsiTheme="minorEastAsia" w:eastAsiaTheme="minorEastAsia" w:cstheme="minorEastAsia"/>
                <w:szCs w:val="21"/>
              </w:rPr>
            </w:pPr>
          </w:p>
        </w:tc>
      </w:tr>
      <w:tr w14:paraId="6007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149" w:type="dxa"/>
            <w:vAlign w:val="center"/>
          </w:tcPr>
          <w:p w14:paraId="18E7A9A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项目总监</w:t>
            </w:r>
          </w:p>
        </w:tc>
        <w:tc>
          <w:tcPr>
            <w:tcW w:w="703" w:type="dxa"/>
            <w:vAlign w:val="center"/>
          </w:tcPr>
          <w:p w14:paraId="429EF75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268" w:type="dxa"/>
            <w:vAlign w:val="center"/>
          </w:tcPr>
          <w:p w14:paraId="3137DBAB">
            <w:pPr>
              <w:jc w:val="center"/>
              <w:rPr>
                <w:rFonts w:hint="eastAsia" w:asciiTheme="minorEastAsia" w:hAnsiTheme="minorEastAsia" w:eastAsiaTheme="minorEastAsia" w:cstheme="minorEastAsia"/>
                <w:szCs w:val="21"/>
              </w:rPr>
            </w:pPr>
          </w:p>
        </w:tc>
        <w:tc>
          <w:tcPr>
            <w:tcW w:w="1125" w:type="dxa"/>
            <w:vAlign w:val="center"/>
          </w:tcPr>
          <w:p w14:paraId="6571DFD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证书编号</w:t>
            </w:r>
          </w:p>
        </w:tc>
        <w:tc>
          <w:tcPr>
            <w:tcW w:w="3097" w:type="dxa"/>
            <w:vAlign w:val="center"/>
          </w:tcPr>
          <w:p w14:paraId="79E5CDF7">
            <w:pPr>
              <w:jc w:val="center"/>
              <w:rPr>
                <w:rFonts w:hint="eastAsia" w:asciiTheme="minorEastAsia" w:hAnsiTheme="minorEastAsia" w:eastAsiaTheme="minorEastAsia" w:cstheme="minorEastAsia"/>
                <w:szCs w:val="21"/>
              </w:rPr>
            </w:pPr>
          </w:p>
        </w:tc>
      </w:tr>
      <w:tr w14:paraId="144C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149" w:type="dxa"/>
            <w:vAlign w:val="center"/>
          </w:tcPr>
          <w:p w14:paraId="3103BD1A">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投标有效期</w:t>
            </w:r>
          </w:p>
        </w:tc>
        <w:tc>
          <w:tcPr>
            <w:tcW w:w="6193" w:type="dxa"/>
            <w:gridSpan w:val="4"/>
            <w:vAlign w:val="center"/>
          </w:tcPr>
          <w:p w14:paraId="04AAC71F">
            <w:pPr>
              <w:jc w:val="center"/>
              <w:rPr>
                <w:rFonts w:hint="eastAsia" w:asciiTheme="minorEastAsia" w:hAnsiTheme="minorEastAsia" w:eastAsiaTheme="minorEastAsia" w:cstheme="minorEastAsia"/>
                <w:szCs w:val="21"/>
              </w:rPr>
            </w:pPr>
          </w:p>
        </w:tc>
      </w:tr>
      <w:tr w14:paraId="7925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3149" w:type="dxa"/>
            <w:vAlign w:val="center"/>
          </w:tcPr>
          <w:p w14:paraId="137C3C77">
            <w:pPr>
              <w:spacing w:line="46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需要说明的问题及承诺</w:t>
            </w:r>
          </w:p>
        </w:tc>
        <w:tc>
          <w:tcPr>
            <w:tcW w:w="6193" w:type="dxa"/>
            <w:gridSpan w:val="4"/>
            <w:vAlign w:val="center"/>
          </w:tcPr>
          <w:p w14:paraId="7221AF86">
            <w:pPr>
              <w:spacing w:line="460" w:lineRule="exact"/>
              <w:rPr>
                <w:rFonts w:hint="eastAsia" w:asciiTheme="minorEastAsia" w:hAnsiTheme="minorEastAsia" w:eastAsiaTheme="minorEastAsia" w:cstheme="minorEastAsia"/>
                <w:szCs w:val="21"/>
              </w:rPr>
            </w:pPr>
          </w:p>
        </w:tc>
      </w:tr>
    </w:tbl>
    <w:p w14:paraId="356F0968">
      <w:pPr>
        <w:spacing w:line="360" w:lineRule="auto"/>
        <w:rPr>
          <w:rFonts w:hint="eastAsia" w:asciiTheme="minorEastAsia" w:hAnsiTheme="minorEastAsia" w:eastAsiaTheme="minorEastAsia" w:cstheme="minorEastAsia"/>
          <w:sz w:val="24"/>
        </w:rPr>
      </w:pPr>
    </w:p>
    <w:p w14:paraId="46E51F32">
      <w:pPr>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w:t>
      </w:r>
      <w:r>
        <w:rPr>
          <w:rStyle w:val="56"/>
          <w:rFonts w:hint="eastAsia" w:asciiTheme="minorEastAsia" w:hAnsiTheme="minorEastAsia" w:eastAsiaTheme="minorEastAsia" w:cstheme="minorEastAsia"/>
          <w:szCs w:val="21"/>
        </w:rPr>
        <w:t>章</w:t>
      </w:r>
      <w:r>
        <w:rPr>
          <w:rFonts w:hint="eastAsia" w:asciiTheme="minorEastAsia" w:hAnsiTheme="minorEastAsia" w:eastAsiaTheme="minorEastAsia" w:cstheme="minorEastAsia"/>
          <w:sz w:val="24"/>
        </w:rPr>
        <w:t>）</w:t>
      </w:r>
    </w:p>
    <w:p w14:paraId="5E7F773F">
      <w:pPr>
        <w:spacing w:line="360" w:lineRule="auto"/>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法定代表人或其委托代理人：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Style w:val="56"/>
          <w:rFonts w:hint="eastAsia" w:asciiTheme="minorEastAsia" w:hAnsiTheme="minorEastAsia" w:eastAsiaTheme="minorEastAsia" w:cstheme="minorEastAsia"/>
          <w:szCs w:val="21"/>
        </w:rPr>
        <w:t>签字或盖章</w:t>
      </w:r>
      <w:r>
        <w:rPr>
          <w:rFonts w:hint="eastAsia" w:asciiTheme="minorEastAsia" w:hAnsiTheme="minorEastAsia" w:eastAsiaTheme="minorEastAsia" w:cstheme="minorEastAsia"/>
          <w:sz w:val="24"/>
        </w:rPr>
        <w:t>）</w:t>
      </w:r>
    </w:p>
    <w:p w14:paraId="4F586E96">
      <w:pPr>
        <w:spacing w:line="360" w:lineRule="auto"/>
        <w:ind w:firstLine="480" w:firstLineChars="20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659A179D">
      <w:pPr>
        <w:autoSpaceDE w:val="0"/>
        <w:autoSpaceDN w:val="0"/>
        <w:adjustRightInd w:val="0"/>
        <w:spacing w:line="360" w:lineRule="auto"/>
        <w:rPr>
          <w:rFonts w:hint="eastAsia" w:asciiTheme="minorEastAsia" w:hAnsiTheme="minorEastAsia" w:eastAsiaTheme="minorEastAsia" w:cstheme="minorEastAsia"/>
          <w:b/>
          <w:color w:val="000000"/>
          <w:spacing w:val="10"/>
          <w:kern w:val="0"/>
          <w:szCs w:val="21"/>
        </w:rPr>
      </w:pPr>
    </w:p>
    <w:p w14:paraId="0343CEF7">
      <w:pPr>
        <w:rPr>
          <w:rFonts w:hint="eastAsia" w:asciiTheme="minorEastAsia" w:hAnsiTheme="minorEastAsia" w:eastAsiaTheme="minorEastAsia" w:cstheme="minorEastAsia"/>
        </w:rPr>
      </w:pPr>
      <w:bookmarkStart w:id="189" w:name="_Toc497492636"/>
      <w:r>
        <w:rPr>
          <w:rFonts w:hint="eastAsia" w:asciiTheme="minorEastAsia" w:hAnsiTheme="minorEastAsia" w:eastAsiaTheme="minorEastAsia" w:cstheme="minorEastAsia"/>
        </w:rPr>
        <w:br w:type="page"/>
      </w:r>
    </w:p>
    <w:p w14:paraId="606D0E1D">
      <w:pPr>
        <w:pStyle w:val="4"/>
        <w:rPr>
          <w:rFonts w:hint="eastAsia" w:asciiTheme="minorEastAsia" w:hAnsiTheme="minorEastAsia" w:eastAsiaTheme="minorEastAsia" w:cstheme="minorEastAsia"/>
        </w:rPr>
      </w:pPr>
      <w:bookmarkStart w:id="190" w:name="_Toc23483"/>
      <w:r>
        <w:rPr>
          <w:rFonts w:hint="eastAsia" w:asciiTheme="minorEastAsia" w:hAnsiTheme="minorEastAsia" w:eastAsiaTheme="minorEastAsia" w:cstheme="minorEastAsia"/>
        </w:rPr>
        <w:t>二、法定代表人身份证明书</w:t>
      </w:r>
      <w:bookmarkEnd w:id="189"/>
      <w:bookmarkEnd w:id="190"/>
    </w:p>
    <w:p w14:paraId="7899C177">
      <w:pPr>
        <w:spacing w:line="360" w:lineRule="auto"/>
        <w:jc w:val="center"/>
        <w:rPr>
          <w:rFonts w:hint="eastAsia" w:asciiTheme="minorEastAsia" w:hAnsiTheme="minorEastAsia" w:eastAsiaTheme="minorEastAsia" w:cstheme="minorEastAsia"/>
          <w:sz w:val="28"/>
        </w:rPr>
      </w:pPr>
    </w:p>
    <w:p w14:paraId="7380E127">
      <w:pPr>
        <w:spacing w:line="360" w:lineRule="auto"/>
        <w:ind w:firstLine="430" w:firstLineChars="205"/>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单位名称：</w:t>
      </w:r>
      <w:r>
        <w:rPr>
          <w:rFonts w:hint="eastAsia" w:asciiTheme="minorEastAsia" w:hAnsiTheme="minorEastAsia" w:eastAsiaTheme="minorEastAsia" w:cstheme="minorEastAsia"/>
          <w:szCs w:val="21"/>
          <w:u w:val="single"/>
        </w:rPr>
        <w:t xml:space="preserve">                                       </w:t>
      </w:r>
    </w:p>
    <w:p w14:paraId="714925DE">
      <w:pPr>
        <w:spacing w:line="360" w:lineRule="auto"/>
        <w:ind w:firstLine="430" w:firstLineChars="20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14:paraId="4DF2285B">
      <w:pPr>
        <w:spacing w:line="360" w:lineRule="auto"/>
        <w:ind w:firstLine="430" w:firstLineChars="20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年龄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1C10EDDC">
      <w:pPr>
        <w:spacing w:line="360" w:lineRule="auto"/>
        <w:ind w:firstLine="430" w:firstLineChars="20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的法定代表人。为签署此投标文件、进行合同谈判、签署合同和处理与之有关的一切事</w:t>
      </w:r>
      <w:r>
        <w:rPr>
          <w:rFonts w:hint="eastAsia" w:asciiTheme="minorEastAsia" w:hAnsiTheme="minorEastAsia" w:eastAsiaTheme="minorEastAsia" w:cstheme="minorEastAsia"/>
          <w:szCs w:val="21"/>
          <w:lang w:eastAsia="zh-CN"/>
        </w:rPr>
        <w:t>务</w:t>
      </w:r>
      <w:r>
        <w:rPr>
          <w:rFonts w:hint="eastAsia" w:asciiTheme="minorEastAsia" w:hAnsiTheme="minorEastAsia" w:eastAsiaTheme="minorEastAsia" w:cstheme="minorEastAsia"/>
          <w:szCs w:val="21"/>
        </w:rPr>
        <w:t>。</w:t>
      </w:r>
    </w:p>
    <w:p w14:paraId="43B92B33">
      <w:pPr>
        <w:spacing w:line="360" w:lineRule="auto"/>
        <w:ind w:firstLine="430" w:firstLineChars="20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特此证明。</w:t>
      </w:r>
    </w:p>
    <w:p w14:paraId="4C64B30B">
      <w:pPr>
        <w:spacing w:line="360" w:lineRule="auto"/>
        <w:ind w:firstLine="430" w:firstLineChars="205"/>
        <w:jc w:val="left"/>
        <w:rPr>
          <w:rFonts w:hint="eastAsia" w:asciiTheme="minorEastAsia" w:hAnsiTheme="minorEastAsia" w:eastAsiaTheme="minorEastAsia" w:cstheme="minorEastAsia"/>
          <w:szCs w:val="21"/>
        </w:rPr>
      </w:pPr>
    </w:p>
    <w:p w14:paraId="36153DAA">
      <w:pPr>
        <w:spacing w:line="360" w:lineRule="auto"/>
        <w:ind w:firstLine="430" w:firstLineChars="20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  标  人：（盖章）</w:t>
      </w:r>
    </w:p>
    <w:p w14:paraId="2EC3FDA9">
      <w:pPr>
        <w:spacing w:line="360" w:lineRule="auto"/>
        <w:ind w:firstLine="430" w:firstLineChars="205"/>
        <w:jc w:val="left"/>
        <w:rPr>
          <w:rFonts w:hint="eastAsia" w:asciiTheme="minorEastAsia" w:hAnsiTheme="minorEastAsia" w:eastAsiaTheme="minorEastAsia" w:cstheme="minorEastAsia"/>
          <w:szCs w:val="21"/>
        </w:rPr>
      </w:pPr>
    </w:p>
    <w:p w14:paraId="30C8E680">
      <w:pPr>
        <w:spacing w:line="360" w:lineRule="auto"/>
        <w:jc w:val="right"/>
        <w:rPr>
          <w:rFonts w:hint="eastAsia" w:asciiTheme="minorEastAsia" w:hAnsiTheme="minorEastAsia" w:eastAsiaTheme="minorEastAsia" w:cstheme="minorEastAsia"/>
          <w:szCs w:val="21"/>
        </w:rPr>
      </w:pPr>
    </w:p>
    <w:p w14:paraId="0252DF73">
      <w:pPr>
        <w:spacing w:line="360" w:lineRule="auto"/>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14:paraId="63F7DF6C">
      <w:pPr>
        <w:spacing w:line="400" w:lineRule="exact"/>
        <w:jc w:val="left"/>
        <w:rPr>
          <w:rFonts w:hint="eastAsia" w:asciiTheme="minorEastAsia" w:hAnsiTheme="minorEastAsia" w:eastAsiaTheme="minorEastAsia" w:cstheme="minorEastAsia"/>
          <w:szCs w:val="21"/>
        </w:rPr>
      </w:pPr>
    </w:p>
    <w:p w14:paraId="705CB999">
      <w:pPr>
        <w:spacing w:line="400" w:lineRule="exact"/>
        <w:jc w:val="left"/>
        <w:rPr>
          <w:rFonts w:hint="eastAsia" w:asciiTheme="minorEastAsia" w:hAnsiTheme="minorEastAsia" w:eastAsiaTheme="minorEastAsia" w:cstheme="minorEastAsia"/>
          <w:szCs w:val="21"/>
        </w:rPr>
      </w:pPr>
    </w:p>
    <w:p w14:paraId="421E827D">
      <w:pPr>
        <w:spacing w:line="360" w:lineRule="auto"/>
        <w:ind w:firstLine="315" w:firstLineChars="15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后附法定代表人身份证复印件。</w:t>
      </w:r>
    </w:p>
    <w:p w14:paraId="5B563B8B">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br w:type="page"/>
      </w:r>
      <w:bookmarkStart w:id="191" w:name="_Toc497492637"/>
      <w:bookmarkStart w:id="192" w:name="_Toc24966"/>
      <w:r>
        <w:rPr>
          <w:rFonts w:hint="eastAsia" w:asciiTheme="minorEastAsia" w:hAnsiTheme="minorEastAsia" w:eastAsiaTheme="minorEastAsia" w:cstheme="minorEastAsia"/>
        </w:rPr>
        <w:t>三、法定代表人授权委托书</w:t>
      </w:r>
      <w:bookmarkEnd w:id="191"/>
      <w:bookmarkEnd w:id="192"/>
    </w:p>
    <w:p w14:paraId="4EEFF35E">
      <w:pPr>
        <w:spacing w:line="400" w:lineRule="exact"/>
        <w:jc w:val="center"/>
        <w:rPr>
          <w:rFonts w:hint="eastAsia" w:asciiTheme="minorEastAsia" w:hAnsiTheme="minorEastAsia" w:eastAsiaTheme="minorEastAsia" w:cstheme="minorEastAsia"/>
          <w:sz w:val="28"/>
        </w:rPr>
      </w:pPr>
    </w:p>
    <w:p w14:paraId="2AE7BFFC">
      <w:pPr>
        <w:spacing w:line="400" w:lineRule="exact"/>
        <w:jc w:val="center"/>
        <w:rPr>
          <w:rFonts w:hint="eastAsia" w:asciiTheme="minorEastAsia" w:hAnsiTheme="minorEastAsia" w:eastAsiaTheme="minorEastAsia" w:cstheme="minorEastAsia"/>
          <w:sz w:val="28"/>
        </w:rPr>
      </w:pPr>
    </w:p>
    <w:p w14:paraId="00EBAE2A">
      <w:pPr>
        <w:spacing w:line="480" w:lineRule="auto"/>
        <w:ind w:firstLine="441" w:firstLineChars="21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（投标人名称）的法定代表人，现授权委托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单位名称</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（姓名）为我公司签署此已递交的投标文件的法定代表人的授权委托代理人，代理人全权代表我所签署的此已递交的投标文件内容我均承认。</w:t>
      </w:r>
    </w:p>
    <w:p w14:paraId="620F439C">
      <w:pPr>
        <w:spacing w:line="480" w:lineRule="auto"/>
        <w:ind w:firstLine="472" w:firstLineChars="22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4D963F65">
      <w:pPr>
        <w:spacing w:line="480" w:lineRule="auto"/>
        <w:ind w:firstLine="472" w:firstLineChars="225"/>
        <w:jc w:val="left"/>
        <w:rPr>
          <w:rFonts w:hint="eastAsia" w:asciiTheme="minorEastAsia" w:hAnsiTheme="minorEastAsia" w:eastAsiaTheme="minorEastAsia" w:cstheme="minorEastAsia"/>
          <w:szCs w:val="21"/>
        </w:rPr>
      </w:pPr>
    </w:p>
    <w:p w14:paraId="70EC9989">
      <w:pPr>
        <w:spacing w:line="480" w:lineRule="auto"/>
        <w:ind w:firstLine="472" w:firstLineChars="225"/>
        <w:jc w:val="left"/>
        <w:rPr>
          <w:rFonts w:hint="eastAsia" w:asciiTheme="minorEastAsia" w:hAnsiTheme="minorEastAsia" w:eastAsiaTheme="minorEastAsia" w:cstheme="minorEastAsia"/>
          <w:szCs w:val="21"/>
        </w:rPr>
      </w:pPr>
    </w:p>
    <w:p w14:paraId="5EDA63EF">
      <w:pPr>
        <w:spacing w:line="480" w:lineRule="auto"/>
        <w:ind w:firstLine="472" w:firstLineChars="22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性别：</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年龄：</w:t>
      </w:r>
      <w:r>
        <w:rPr>
          <w:rFonts w:hint="eastAsia" w:asciiTheme="minorEastAsia" w:hAnsiTheme="minorEastAsia" w:eastAsiaTheme="minorEastAsia" w:cstheme="minorEastAsia"/>
          <w:szCs w:val="21"/>
          <w:u w:val="single"/>
        </w:rPr>
        <w:t>　　　　</w:t>
      </w:r>
    </w:p>
    <w:p w14:paraId="71A3B5F2">
      <w:pPr>
        <w:spacing w:line="480" w:lineRule="auto"/>
        <w:ind w:firstLine="472" w:firstLineChars="22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w:t>
      </w:r>
    </w:p>
    <w:p w14:paraId="3FD7D52F">
      <w:pPr>
        <w:spacing w:line="480" w:lineRule="auto"/>
        <w:ind w:firstLine="472" w:firstLineChars="22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（盖</w:t>
      </w:r>
      <w:r>
        <w:rPr>
          <w:rStyle w:val="56"/>
          <w:rFonts w:hint="eastAsia" w:asciiTheme="minorEastAsia" w:hAnsiTheme="minorEastAsia" w:eastAsiaTheme="minorEastAsia" w:cstheme="minorEastAsia"/>
          <w:szCs w:val="21"/>
        </w:rPr>
        <w:t>章</w:t>
      </w:r>
      <w:r>
        <w:rPr>
          <w:rFonts w:hint="eastAsia" w:asciiTheme="minorEastAsia" w:hAnsiTheme="minorEastAsia" w:eastAsiaTheme="minorEastAsia" w:cstheme="minorEastAsia"/>
          <w:szCs w:val="21"/>
        </w:rPr>
        <w:t>）</w:t>
      </w:r>
    </w:p>
    <w:p w14:paraId="465FD674">
      <w:pPr>
        <w:spacing w:line="480" w:lineRule="auto"/>
        <w:ind w:firstLine="472" w:firstLineChars="22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w:t>
      </w:r>
      <w:r>
        <w:rPr>
          <w:rStyle w:val="56"/>
          <w:rFonts w:hint="eastAsia" w:asciiTheme="minorEastAsia" w:hAnsiTheme="minorEastAsia" w:eastAsiaTheme="minorEastAsia" w:cstheme="minorEastAsia"/>
          <w:szCs w:val="21"/>
        </w:rPr>
        <w:t>签字或盖章</w:t>
      </w:r>
      <w:r>
        <w:rPr>
          <w:rFonts w:hint="eastAsia" w:asciiTheme="minorEastAsia" w:hAnsiTheme="minorEastAsia" w:eastAsiaTheme="minorEastAsia" w:cstheme="minorEastAsia"/>
          <w:szCs w:val="21"/>
        </w:rPr>
        <w:t>）</w:t>
      </w:r>
    </w:p>
    <w:p w14:paraId="4F654BB7">
      <w:pPr>
        <w:spacing w:line="480" w:lineRule="auto"/>
        <w:ind w:firstLine="472" w:firstLineChars="22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日</w:t>
      </w:r>
    </w:p>
    <w:p w14:paraId="29A89D7B">
      <w:pPr>
        <w:spacing w:line="360" w:lineRule="auto"/>
        <w:ind w:firstLine="525" w:firstLineChars="250"/>
        <w:jc w:val="left"/>
        <w:rPr>
          <w:rFonts w:hint="eastAsia" w:asciiTheme="minorEastAsia" w:hAnsiTheme="minorEastAsia" w:eastAsiaTheme="minorEastAsia" w:cstheme="minorEastAsia"/>
          <w:szCs w:val="21"/>
        </w:rPr>
      </w:pPr>
    </w:p>
    <w:p w14:paraId="33AFBA9F">
      <w:pPr>
        <w:spacing w:line="360" w:lineRule="auto"/>
        <w:ind w:firstLine="525" w:firstLineChars="250"/>
        <w:jc w:val="left"/>
        <w:rPr>
          <w:rFonts w:hint="eastAsia" w:asciiTheme="minorEastAsia" w:hAnsiTheme="minorEastAsia" w:eastAsiaTheme="minorEastAsia" w:cstheme="minorEastAsia"/>
          <w:szCs w:val="21"/>
        </w:rPr>
      </w:pPr>
    </w:p>
    <w:p w14:paraId="6FABF31E">
      <w:pPr>
        <w:spacing w:line="360" w:lineRule="auto"/>
        <w:ind w:firstLine="525" w:firstLineChars="25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后附委托代理人身份证复印件。</w:t>
      </w:r>
    </w:p>
    <w:p w14:paraId="3219BB5F">
      <w:pPr>
        <w:autoSpaceDE w:val="0"/>
        <w:autoSpaceDN w:val="0"/>
        <w:adjustRightInd w:val="0"/>
        <w:spacing w:line="560" w:lineRule="atLeast"/>
        <w:rPr>
          <w:rFonts w:hint="eastAsia" w:asciiTheme="minorEastAsia" w:hAnsiTheme="minorEastAsia" w:eastAsiaTheme="minorEastAsia" w:cstheme="minorEastAsia"/>
          <w:b/>
          <w:color w:val="000000"/>
          <w:spacing w:val="10"/>
          <w:kern w:val="0"/>
          <w:sz w:val="24"/>
        </w:rPr>
      </w:pPr>
    </w:p>
    <w:p w14:paraId="4D513104">
      <w:pPr>
        <w:spacing w:line="360" w:lineRule="auto"/>
        <w:ind w:firstLine="361" w:firstLineChars="15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14:paraId="42B067DE">
      <w:pPr>
        <w:pStyle w:val="4"/>
        <w:rPr>
          <w:rFonts w:hint="eastAsia" w:asciiTheme="minorEastAsia" w:hAnsiTheme="minorEastAsia" w:eastAsiaTheme="minorEastAsia" w:cstheme="minorEastAsia"/>
        </w:rPr>
      </w:pPr>
      <w:bookmarkStart w:id="193" w:name="_Toc11746"/>
      <w:bookmarkStart w:id="194" w:name="_Toc15690"/>
      <w:bookmarkStart w:id="195" w:name="_Toc19582"/>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、资格审查资料</w:t>
      </w:r>
      <w:bookmarkEnd w:id="193"/>
      <w:bookmarkEnd w:id="194"/>
      <w:bookmarkEnd w:id="195"/>
    </w:p>
    <w:p w14:paraId="42E130A2">
      <w:pPr>
        <w:jc w:val="center"/>
        <w:rPr>
          <w:rFonts w:hint="eastAsia" w:asciiTheme="minorEastAsia" w:hAnsiTheme="minorEastAsia" w:eastAsiaTheme="minorEastAsia" w:cstheme="minorEastAsia"/>
          <w:sz w:val="22"/>
          <w:szCs w:val="28"/>
        </w:rPr>
      </w:pPr>
      <w:r>
        <w:rPr>
          <w:rFonts w:hint="eastAsia" w:asciiTheme="minorEastAsia" w:hAnsiTheme="minorEastAsia" w:eastAsiaTheme="minorEastAsia" w:cstheme="minorEastAsia"/>
          <w:sz w:val="22"/>
          <w:szCs w:val="28"/>
        </w:rPr>
        <w:t>1.投标人基本情况表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876"/>
        <w:gridCol w:w="20"/>
        <w:gridCol w:w="436"/>
        <w:gridCol w:w="696"/>
        <w:gridCol w:w="355"/>
        <w:gridCol w:w="221"/>
        <w:gridCol w:w="557"/>
        <w:gridCol w:w="468"/>
        <w:gridCol w:w="665"/>
        <w:gridCol w:w="818"/>
        <w:gridCol w:w="156"/>
        <w:gridCol w:w="1224"/>
        <w:gridCol w:w="2388"/>
      </w:tblGrid>
      <w:tr w14:paraId="7980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3168AB38">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单位名称</w:t>
            </w:r>
          </w:p>
        </w:tc>
        <w:tc>
          <w:tcPr>
            <w:tcW w:w="7984" w:type="dxa"/>
            <w:gridSpan w:val="11"/>
            <w:tcBorders>
              <w:top w:val="single" w:color="auto" w:sz="4" w:space="0"/>
              <w:left w:val="single" w:color="auto" w:sz="4" w:space="0"/>
              <w:bottom w:val="single" w:color="auto" w:sz="4" w:space="0"/>
              <w:right w:val="single" w:color="auto" w:sz="4" w:space="0"/>
            </w:tcBorders>
            <w:vAlign w:val="center"/>
          </w:tcPr>
          <w:p w14:paraId="7F3BE49E">
            <w:pPr>
              <w:spacing w:line="500" w:lineRule="exact"/>
              <w:jc w:val="center"/>
              <w:rPr>
                <w:rFonts w:hint="eastAsia" w:asciiTheme="minorEastAsia" w:hAnsiTheme="minorEastAsia" w:eastAsiaTheme="minorEastAsia" w:cstheme="minorEastAsia"/>
                <w:szCs w:val="16"/>
              </w:rPr>
            </w:pPr>
          </w:p>
        </w:tc>
      </w:tr>
      <w:tr w14:paraId="7D88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25C41A3D">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单位地址</w:t>
            </w:r>
          </w:p>
        </w:tc>
        <w:tc>
          <w:tcPr>
            <w:tcW w:w="3398" w:type="dxa"/>
            <w:gridSpan w:val="7"/>
            <w:tcBorders>
              <w:top w:val="single" w:color="auto" w:sz="4" w:space="0"/>
              <w:left w:val="single" w:color="auto" w:sz="4" w:space="0"/>
              <w:bottom w:val="single" w:color="auto" w:sz="4" w:space="0"/>
              <w:right w:val="single" w:color="auto" w:sz="4" w:space="0"/>
            </w:tcBorders>
            <w:vAlign w:val="center"/>
          </w:tcPr>
          <w:p w14:paraId="3866BBC8">
            <w:pPr>
              <w:spacing w:line="500" w:lineRule="exact"/>
              <w:jc w:val="center"/>
              <w:rPr>
                <w:rFonts w:hint="eastAsia" w:asciiTheme="minorEastAsia" w:hAnsiTheme="minorEastAsia" w:eastAsiaTheme="minorEastAsia" w:cstheme="minorEastAsia"/>
                <w:szCs w:val="16"/>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5213EE87">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固定办公场所面积</w:t>
            </w:r>
          </w:p>
        </w:tc>
        <w:tc>
          <w:tcPr>
            <w:tcW w:w="2388" w:type="dxa"/>
            <w:tcBorders>
              <w:top w:val="single" w:color="auto" w:sz="4" w:space="0"/>
              <w:left w:val="single" w:color="auto" w:sz="4" w:space="0"/>
              <w:bottom w:val="single" w:color="auto" w:sz="4" w:space="0"/>
              <w:right w:val="single" w:color="auto" w:sz="4" w:space="0"/>
            </w:tcBorders>
            <w:vAlign w:val="center"/>
          </w:tcPr>
          <w:p w14:paraId="2118F71E">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w:t>
            </w:r>
          </w:p>
        </w:tc>
      </w:tr>
      <w:tr w14:paraId="3046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381C357B">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联系电话</w:t>
            </w: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0DCAF82F">
            <w:pPr>
              <w:spacing w:line="500" w:lineRule="exact"/>
              <w:jc w:val="center"/>
              <w:rPr>
                <w:rFonts w:hint="eastAsia" w:asciiTheme="minorEastAsia" w:hAnsiTheme="minorEastAsia" w:eastAsiaTheme="minorEastAsia" w:cstheme="minorEastAsia"/>
                <w:szCs w:val="16"/>
              </w:rPr>
            </w:pPr>
          </w:p>
        </w:tc>
        <w:tc>
          <w:tcPr>
            <w:tcW w:w="1133" w:type="dxa"/>
            <w:gridSpan w:val="3"/>
            <w:tcBorders>
              <w:top w:val="single" w:color="auto" w:sz="4" w:space="0"/>
              <w:left w:val="single" w:color="auto" w:sz="4" w:space="0"/>
              <w:bottom w:val="single" w:color="auto" w:sz="4" w:space="0"/>
              <w:right w:val="single" w:color="auto" w:sz="4" w:space="0"/>
            </w:tcBorders>
            <w:vAlign w:val="center"/>
          </w:tcPr>
          <w:p w14:paraId="7906C2FE">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传真</w:t>
            </w: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4A6F8670">
            <w:pPr>
              <w:spacing w:line="500" w:lineRule="exact"/>
              <w:jc w:val="center"/>
              <w:rPr>
                <w:rFonts w:hint="eastAsia" w:asciiTheme="minorEastAsia" w:hAnsiTheme="minorEastAsia" w:eastAsiaTheme="minorEastAsia" w:cstheme="minorEastAsia"/>
                <w:szCs w:val="16"/>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6CB6AEC7">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邮编</w:t>
            </w:r>
          </w:p>
        </w:tc>
        <w:tc>
          <w:tcPr>
            <w:tcW w:w="2388" w:type="dxa"/>
            <w:tcBorders>
              <w:top w:val="single" w:color="auto" w:sz="4" w:space="0"/>
              <w:left w:val="single" w:color="auto" w:sz="4" w:space="0"/>
              <w:bottom w:val="single" w:color="auto" w:sz="4" w:space="0"/>
              <w:right w:val="single" w:color="auto" w:sz="4" w:space="0"/>
            </w:tcBorders>
            <w:vAlign w:val="center"/>
          </w:tcPr>
          <w:p w14:paraId="31963315">
            <w:pPr>
              <w:spacing w:line="500" w:lineRule="exact"/>
              <w:jc w:val="center"/>
              <w:rPr>
                <w:rFonts w:hint="eastAsia" w:asciiTheme="minorEastAsia" w:hAnsiTheme="minorEastAsia" w:eastAsiaTheme="minorEastAsia" w:cstheme="minorEastAsia"/>
                <w:szCs w:val="16"/>
              </w:rPr>
            </w:pPr>
          </w:p>
        </w:tc>
      </w:tr>
      <w:tr w14:paraId="1B11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30E14D5E">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法定代表人</w:t>
            </w:r>
          </w:p>
        </w:tc>
        <w:tc>
          <w:tcPr>
            <w:tcW w:w="1132" w:type="dxa"/>
            <w:gridSpan w:val="2"/>
            <w:tcBorders>
              <w:top w:val="single" w:color="auto" w:sz="4" w:space="0"/>
              <w:left w:val="single" w:color="auto" w:sz="4" w:space="0"/>
              <w:bottom w:val="single" w:color="auto" w:sz="4" w:space="0"/>
              <w:right w:val="single" w:color="auto" w:sz="4" w:space="0"/>
            </w:tcBorders>
            <w:vAlign w:val="center"/>
          </w:tcPr>
          <w:p w14:paraId="5DE208DC">
            <w:pPr>
              <w:spacing w:line="500" w:lineRule="exact"/>
              <w:jc w:val="center"/>
              <w:rPr>
                <w:rFonts w:hint="eastAsia" w:asciiTheme="minorEastAsia" w:hAnsiTheme="minorEastAsia" w:eastAsiaTheme="minorEastAsia" w:cstheme="minorEastAsia"/>
                <w:szCs w:val="16"/>
              </w:rPr>
            </w:pPr>
          </w:p>
        </w:tc>
        <w:tc>
          <w:tcPr>
            <w:tcW w:w="1133" w:type="dxa"/>
            <w:gridSpan w:val="3"/>
            <w:tcBorders>
              <w:top w:val="single" w:color="auto" w:sz="4" w:space="0"/>
              <w:left w:val="single" w:color="auto" w:sz="4" w:space="0"/>
              <w:bottom w:val="single" w:color="auto" w:sz="4" w:space="0"/>
              <w:right w:val="single" w:color="auto" w:sz="4" w:space="0"/>
            </w:tcBorders>
            <w:vAlign w:val="center"/>
          </w:tcPr>
          <w:p w14:paraId="19443435">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注册资本</w:t>
            </w:r>
          </w:p>
        </w:tc>
        <w:tc>
          <w:tcPr>
            <w:tcW w:w="1133" w:type="dxa"/>
            <w:gridSpan w:val="2"/>
            <w:tcBorders>
              <w:top w:val="single" w:color="auto" w:sz="4" w:space="0"/>
              <w:left w:val="single" w:color="auto" w:sz="4" w:space="0"/>
              <w:bottom w:val="single" w:color="auto" w:sz="4" w:space="0"/>
              <w:right w:val="single" w:color="auto" w:sz="4" w:space="0"/>
            </w:tcBorders>
            <w:vAlign w:val="center"/>
          </w:tcPr>
          <w:p w14:paraId="21F96284">
            <w:pPr>
              <w:spacing w:line="500" w:lineRule="exact"/>
              <w:jc w:val="center"/>
              <w:rPr>
                <w:rFonts w:hint="eastAsia" w:asciiTheme="minorEastAsia" w:hAnsiTheme="minorEastAsia" w:eastAsiaTheme="minorEastAsia" w:cstheme="minorEastAsia"/>
                <w:szCs w:val="16"/>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4D9FB514">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企业性质</w:t>
            </w:r>
          </w:p>
        </w:tc>
        <w:tc>
          <w:tcPr>
            <w:tcW w:w="2388" w:type="dxa"/>
            <w:tcBorders>
              <w:top w:val="single" w:color="auto" w:sz="4" w:space="0"/>
              <w:left w:val="single" w:color="auto" w:sz="4" w:space="0"/>
              <w:bottom w:val="single" w:color="auto" w:sz="4" w:space="0"/>
              <w:right w:val="single" w:color="auto" w:sz="4" w:space="0"/>
            </w:tcBorders>
            <w:vAlign w:val="center"/>
          </w:tcPr>
          <w:p w14:paraId="6F46C999">
            <w:pPr>
              <w:spacing w:line="500" w:lineRule="exact"/>
              <w:jc w:val="center"/>
              <w:rPr>
                <w:rFonts w:hint="eastAsia" w:asciiTheme="minorEastAsia" w:hAnsiTheme="minorEastAsia" w:eastAsiaTheme="minorEastAsia" w:cstheme="minorEastAsia"/>
                <w:szCs w:val="16"/>
              </w:rPr>
            </w:pPr>
          </w:p>
        </w:tc>
      </w:tr>
      <w:tr w14:paraId="08CF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50CF9414">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电子邮箱</w:t>
            </w:r>
          </w:p>
        </w:tc>
        <w:tc>
          <w:tcPr>
            <w:tcW w:w="3398" w:type="dxa"/>
            <w:gridSpan w:val="7"/>
            <w:tcBorders>
              <w:top w:val="single" w:color="auto" w:sz="4" w:space="0"/>
              <w:left w:val="single" w:color="auto" w:sz="4" w:space="0"/>
              <w:bottom w:val="single" w:color="auto" w:sz="4" w:space="0"/>
              <w:right w:val="single" w:color="auto" w:sz="4" w:space="0"/>
            </w:tcBorders>
            <w:vAlign w:val="center"/>
          </w:tcPr>
          <w:p w14:paraId="4E6D1482">
            <w:pPr>
              <w:spacing w:line="500" w:lineRule="exact"/>
              <w:jc w:val="center"/>
              <w:rPr>
                <w:rFonts w:hint="eastAsia" w:asciiTheme="minorEastAsia" w:hAnsiTheme="minorEastAsia" w:eastAsiaTheme="minorEastAsia" w:cstheme="minorEastAsia"/>
                <w:szCs w:val="16"/>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6DFF6FDC">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网址</w:t>
            </w:r>
          </w:p>
        </w:tc>
        <w:tc>
          <w:tcPr>
            <w:tcW w:w="2388" w:type="dxa"/>
            <w:tcBorders>
              <w:top w:val="single" w:color="auto" w:sz="4" w:space="0"/>
              <w:left w:val="single" w:color="auto" w:sz="4" w:space="0"/>
              <w:bottom w:val="single" w:color="auto" w:sz="4" w:space="0"/>
              <w:right w:val="single" w:color="auto" w:sz="4" w:space="0"/>
            </w:tcBorders>
            <w:vAlign w:val="center"/>
          </w:tcPr>
          <w:p w14:paraId="2630C53E">
            <w:pPr>
              <w:spacing w:line="500" w:lineRule="exact"/>
              <w:jc w:val="center"/>
              <w:rPr>
                <w:rFonts w:hint="eastAsia" w:asciiTheme="minorEastAsia" w:hAnsiTheme="minorEastAsia" w:eastAsiaTheme="minorEastAsia" w:cstheme="minorEastAsia"/>
                <w:szCs w:val="16"/>
              </w:rPr>
            </w:pPr>
          </w:p>
        </w:tc>
      </w:tr>
      <w:tr w14:paraId="5321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58BAC7C9">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企业法人</w:t>
            </w:r>
          </w:p>
          <w:p w14:paraId="7B020F77">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营业执照注册号</w:t>
            </w:r>
          </w:p>
        </w:tc>
        <w:tc>
          <w:tcPr>
            <w:tcW w:w="3398" w:type="dxa"/>
            <w:gridSpan w:val="7"/>
            <w:tcBorders>
              <w:top w:val="single" w:color="auto" w:sz="4" w:space="0"/>
              <w:left w:val="single" w:color="auto" w:sz="4" w:space="0"/>
              <w:bottom w:val="single" w:color="auto" w:sz="4" w:space="0"/>
              <w:right w:val="single" w:color="auto" w:sz="4" w:space="0"/>
            </w:tcBorders>
            <w:vAlign w:val="center"/>
          </w:tcPr>
          <w:p w14:paraId="43DB8A37">
            <w:pPr>
              <w:spacing w:line="500" w:lineRule="exact"/>
              <w:jc w:val="center"/>
              <w:rPr>
                <w:rFonts w:hint="eastAsia" w:asciiTheme="minorEastAsia" w:hAnsiTheme="minorEastAsia" w:eastAsiaTheme="minorEastAsia" w:cstheme="minorEastAsia"/>
                <w:szCs w:val="16"/>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15142C54">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营业执照有效期</w:t>
            </w:r>
          </w:p>
        </w:tc>
        <w:tc>
          <w:tcPr>
            <w:tcW w:w="2388" w:type="dxa"/>
            <w:tcBorders>
              <w:top w:val="single" w:color="auto" w:sz="4" w:space="0"/>
              <w:left w:val="single" w:color="auto" w:sz="4" w:space="0"/>
              <w:bottom w:val="single" w:color="auto" w:sz="4" w:space="0"/>
              <w:right w:val="single" w:color="auto" w:sz="4" w:space="0"/>
            </w:tcBorders>
            <w:vAlign w:val="center"/>
          </w:tcPr>
          <w:p w14:paraId="72E16C0B">
            <w:pPr>
              <w:spacing w:line="500" w:lineRule="exact"/>
              <w:jc w:val="center"/>
              <w:rPr>
                <w:rFonts w:hint="eastAsia" w:asciiTheme="minorEastAsia" w:hAnsiTheme="minorEastAsia" w:eastAsiaTheme="minorEastAsia" w:cstheme="minorEastAsia"/>
                <w:szCs w:val="16"/>
              </w:rPr>
            </w:pPr>
          </w:p>
        </w:tc>
      </w:tr>
      <w:tr w14:paraId="29E8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5EC91CD3">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税务登记证号</w:t>
            </w:r>
          </w:p>
        </w:tc>
        <w:tc>
          <w:tcPr>
            <w:tcW w:w="3398" w:type="dxa"/>
            <w:gridSpan w:val="7"/>
            <w:tcBorders>
              <w:top w:val="single" w:color="auto" w:sz="4" w:space="0"/>
              <w:left w:val="single" w:color="auto" w:sz="4" w:space="0"/>
              <w:bottom w:val="single" w:color="auto" w:sz="4" w:space="0"/>
              <w:right w:val="single" w:color="auto" w:sz="4" w:space="0"/>
            </w:tcBorders>
            <w:vAlign w:val="center"/>
          </w:tcPr>
          <w:p w14:paraId="2095FB43">
            <w:pPr>
              <w:spacing w:line="500" w:lineRule="exact"/>
              <w:jc w:val="center"/>
              <w:rPr>
                <w:rFonts w:hint="eastAsia" w:asciiTheme="minorEastAsia" w:hAnsiTheme="minorEastAsia" w:eastAsiaTheme="minorEastAsia" w:cstheme="minorEastAsia"/>
                <w:szCs w:val="16"/>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354F5BD1">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单位成立时间</w:t>
            </w:r>
          </w:p>
        </w:tc>
        <w:tc>
          <w:tcPr>
            <w:tcW w:w="2388" w:type="dxa"/>
            <w:tcBorders>
              <w:top w:val="single" w:color="auto" w:sz="4" w:space="0"/>
              <w:left w:val="single" w:color="auto" w:sz="4" w:space="0"/>
              <w:bottom w:val="single" w:color="auto" w:sz="4" w:space="0"/>
              <w:right w:val="single" w:color="auto" w:sz="4" w:space="0"/>
            </w:tcBorders>
            <w:vAlign w:val="center"/>
          </w:tcPr>
          <w:p w14:paraId="52B1AEB3">
            <w:pPr>
              <w:spacing w:line="500" w:lineRule="exact"/>
              <w:jc w:val="center"/>
              <w:rPr>
                <w:rFonts w:hint="eastAsia" w:asciiTheme="minorEastAsia" w:hAnsiTheme="minorEastAsia" w:eastAsiaTheme="minorEastAsia" w:cstheme="minorEastAsia"/>
                <w:szCs w:val="16"/>
              </w:rPr>
            </w:pPr>
          </w:p>
        </w:tc>
      </w:tr>
      <w:tr w14:paraId="52C6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0183B2A0">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组织机构代码证号</w:t>
            </w:r>
          </w:p>
        </w:tc>
        <w:tc>
          <w:tcPr>
            <w:tcW w:w="3398" w:type="dxa"/>
            <w:gridSpan w:val="7"/>
            <w:tcBorders>
              <w:top w:val="single" w:color="auto" w:sz="4" w:space="0"/>
              <w:left w:val="single" w:color="auto" w:sz="4" w:space="0"/>
              <w:bottom w:val="single" w:color="auto" w:sz="4" w:space="0"/>
              <w:right w:val="single" w:color="auto" w:sz="4" w:space="0"/>
            </w:tcBorders>
            <w:vAlign w:val="center"/>
          </w:tcPr>
          <w:p w14:paraId="348777DC">
            <w:pPr>
              <w:spacing w:line="500" w:lineRule="exact"/>
              <w:jc w:val="center"/>
              <w:rPr>
                <w:rFonts w:hint="eastAsia" w:asciiTheme="minorEastAsia" w:hAnsiTheme="minorEastAsia" w:eastAsiaTheme="minorEastAsia" w:cstheme="minorEastAsia"/>
                <w:szCs w:val="16"/>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5A3872C9">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近半年内不良记录</w:t>
            </w:r>
          </w:p>
        </w:tc>
        <w:tc>
          <w:tcPr>
            <w:tcW w:w="2388" w:type="dxa"/>
            <w:tcBorders>
              <w:top w:val="single" w:color="auto" w:sz="4" w:space="0"/>
              <w:left w:val="single" w:color="auto" w:sz="4" w:space="0"/>
              <w:bottom w:val="single" w:color="auto" w:sz="4" w:space="0"/>
              <w:right w:val="single" w:color="auto" w:sz="4" w:space="0"/>
            </w:tcBorders>
            <w:vAlign w:val="center"/>
          </w:tcPr>
          <w:p w14:paraId="7C9F2891">
            <w:pPr>
              <w:spacing w:line="500" w:lineRule="exact"/>
              <w:jc w:val="center"/>
              <w:rPr>
                <w:rFonts w:hint="eastAsia" w:asciiTheme="minorEastAsia" w:hAnsiTheme="minorEastAsia" w:eastAsiaTheme="minorEastAsia" w:cstheme="minorEastAsia"/>
                <w:szCs w:val="16"/>
              </w:rPr>
            </w:pPr>
          </w:p>
        </w:tc>
      </w:tr>
      <w:tr w14:paraId="61C6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09" w:type="dxa"/>
            <w:gridSpan w:val="3"/>
            <w:tcBorders>
              <w:top w:val="single" w:color="auto" w:sz="4" w:space="0"/>
              <w:left w:val="single" w:color="auto" w:sz="4" w:space="0"/>
              <w:bottom w:val="single" w:color="auto" w:sz="4" w:space="0"/>
              <w:right w:val="single" w:color="auto" w:sz="4" w:space="0"/>
            </w:tcBorders>
            <w:vAlign w:val="center"/>
          </w:tcPr>
          <w:p w14:paraId="5143CF32">
            <w:pPr>
              <w:topLinePunct/>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21"/>
              </w:rPr>
              <w:t>开户银行</w:t>
            </w:r>
          </w:p>
        </w:tc>
        <w:tc>
          <w:tcPr>
            <w:tcW w:w="3398" w:type="dxa"/>
            <w:gridSpan w:val="7"/>
            <w:tcBorders>
              <w:top w:val="single" w:color="auto" w:sz="4" w:space="0"/>
              <w:left w:val="single" w:color="auto" w:sz="4" w:space="0"/>
              <w:bottom w:val="single" w:color="auto" w:sz="4" w:space="0"/>
              <w:right w:val="single" w:color="auto" w:sz="4" w:space="0"/>
            </w:tcBorders>
            <w:vAlign w:val="center"/>
          </w:tcPr>
          <w:p w14:paraId="0CAAACBA">
            <w:pPr>
              <w:spacing w:line="500" w:lineRule="exact"/>
              <w:jc w:val="center"/>
              <w:rPr>
                <w:rFonts w:hint="eastAsia" w:asciiTheme="minorEastAsia" w:hAnsiTheme="minorEastAsia" w:eastAsiaTheme="minorEastAsia" w:cstheme="minorEastAsia"/>
                <w:szCs w:val="16"/>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46D9AC59">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21"/>
              </w:rPr>
              <w:t>银行账号</w:t>
            </w:r>
          </w:p>
        </w:tc>
        <w:tc>
          <w:tcPr>
            <w:tcW w:w="2388" w:type="dxa"/>
            <w:tcBorders>
              <w:top w:val="single" w:color="auto" w:sz="4" w:space="0"/>
              <w:left w:val="single" w:color="auto" w:sz="4" w:space="0"/>
              <w:bottom w:val="single" w:color="auto" w:sz="4" w:space="0"/>
              <w:right w:val="single" w:color="auto" w:sz="4" w:space="0"/>
            </w:tcBorders>
            <w:vAlign w:val="center"/>
          </w:tcPr>
          <w:p w14:paraId="58658F6C">
            <w:pPr>
              <w:spacing w:line="500" w:lineRule="exact"/>
              <w:jc w:val="center"/>
              <w:rPr>
                <w:rFonts w:hint="eastAsia" w:asciiTheme="minorEastAsia" w:hAnsiTheme="minorEastAsia" w:eastAsiaTheme="minorEastAsia" w:cstheme="minorEastAsia"/>
                <w:szCs w:val="16"/>
              </w:rPr>
            </w:pPr>
          </w:p>
        </w:tc>
      </w:tr>
      <w:tr w14:paraId="1568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993" w:type="dxa"/>
            <w:gridSpan w:val="14"/>
            <w:tcBorders>
              <w:top w:val="single" w:color="auto" w:sz="4" w:space="0"/>
              <w:left w:val="single" w:color="auto" w:sz="4" w:space="0"/>
              <w:bottom w:val="single" w:color="auto" w:sz="4" w:space="0"/>
              <w:right w:val="single" w:color="auto" w:sz="4" w:space="0"/>
            </w:tcBorders>
            <w:vAlign w:val="center"/>
          </w:tcPr>
          <w:p w14:paraId="2BDE86CA">
            <w:pPr>
              <w:spacing w:line="50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资格基本情况</w:t>
            </w:r>
          </w:p>
        </w:tc>
      </w:tr>
      <w:tr w14:paraId="067E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14:paraId="3562F94E">
            <w:pPr>
              <w:spacing w:line="500" w:lineRule="exact"/>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序号</w:t>
            </w:r>
          </w:p>
        </w:tc>
        <w:tc>
          <w:tcPr>
            <w:tcW w:w="1332" w:type="dxa"/>
            <w:gridSpan w:val="3"/>
            <w:tcBorders>
              <w:top w:val="single" w:color="auto" w:sz="4" w:space="0"/>
              <w:left w:val="single" w:color="auto" w:sz="4" w:space="0"/>
              <w:bottom w:val="single" w:color="auto" w:sz="4" w:space="0"/>
              <w:right w:val="single" w:color="auto" w:sz="4" w:space="0"/>
            </w:tcBorders>
            <w:vAlign w:val="center"/>
          </w:tcPr>
          <w:p w14:paraId="29DD6DBF">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资格类型</w:t>
            </w: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05F1B6E8">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证书编号</w:t>
            </w: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28FCB729">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等级</w:t>
            </w:r>
          </w:p>
        </w:tc>
        <w:tc>
          <w:tcPr>
            <w:tcW w:w="1639" w:type="dxa"/>
            <w:gridSpan w:val="3"/>
            <w:tcBorders>
              <w:top w:val="single" w:color="auto" w:sz="4" w:space="0"/>
              <w:left w:val="single" w:color="auto" w:sz="4" w:space="0"/>
              <w:bottom w:val="single" w:color="auto" w:sz="4" w:space="0"/>
              <w:right w:val="single" w:color="auto" w:sz="4" w:space="0"/>
            </w:tcBorders>
            <w:vAlign w:val="center"/>
          </w:tcPr>
          <w:p w14:paraId="52924E48">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营业范围</w:t>
            </w:r>
          </w:p>
        </w:tc>
        <w:tc>
          <w:tcPr>
            <w:tcW w:w="1224" w:type="dxa"/>
            <w:tcBorders>
              <w:top w:val="single" w:color="auto" w:sz="4" w:space="0"/>
              <w:left w:val="single" w:color="auto" w:sz="4" w:space="0"/>
              <w:bottom w:val="single" w:color="auto" w:sz="4" w:space="0"/>
              <w:right w:val="single" w:color="auto" w:sz="4" w:space="0"/>
            </w:tcBorders>
            <w:vAlign w:val="center"/>
          </w:tcPr>
          <w:p w14:paraId="347B079A">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有效期</w:t>
            </w:r>
          </w:p>
        </w:tc>
        <w:tc>
          <w:tcPr>
            <w:tcW w:w="2388" w:type="dxa"/>
            <w:tcBorders>
              <w:top w:val="single" w:color="auto" w:sz="4" w:space="0"/>
              <w:left w:val="single" w:color="auto" w:sz="4" w:space="0"/>
              <w:bottom w:val="single" w:color="auto" w:sz="4" w:space="0"/>
              <w:right w:val="single" w:color="auto" w:sz="4" w:space="0"/>
            </w:tcBorders>
            <w:vAlign w:val="center"/>
          </w:tcPr>
          <w:p w14:paraId="33D15559">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资格核发机关</w:t>
            </w:r>
          </w:p>
        </w:tc>
      </w:tr>
      <w:tr w14:paraId="3899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14:paraId="25942F63">
            <w:pPr>
              <w:spacing w:line="500" w:lineRule="exact"/>
              <w:rPr>
                <w:rFonts w:hint="eastAsia" w:asciiTheme="minorEastAsia" w:hAnsiTheme="minorEastAsia" w:eastAsiaTheme="minorEastAsia" w:cstheme="minorEastAsia"/>
                <w:szCs w:val="16"/>
              </w:rPr>
            </w:pPr>
          </w:p>
        </w:tc>
        <w:tc>
          <w:tcPr>
            <w:tcW w:w="1332" w:type="dxa"/>
            <w:gridSpan w:val="3"/>
            <w:tcBorders>
              <w:top w:val="single" w:color="auto" w:sz="4" w:space="0"/>
              <w:left w:val="single" w:color="auto" w:sz="4" w:space="0"/>
              <w:bottom w:val="single" w:color="auto" w:sz="4" w:space="0"/>
              <w:right w:val="single" w:color="auto" w:sz="4" w:space="0"/>
            </w:tcBorders>
            <w:vAlign w:val="center"/>
          </w:tcPr>
          <w:p w14:paraId="458190D3">
            <w:pPr>
              <w:spacing w:line="500" w:lineRule="exact"/>
              <w:rPr>
                <w:rFonts w:hint="eastAsia" w:asciiTheme="minorEastAsia" w:hAnsiTheme="minorEastAsia" w:eastAsiaTheme="minorEastAsia" w:cstheme="minorEastAsia"/>
                <w:szCs w:val="16"/>
              </w:rPr>
            </w:pP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7A351E1B">
            <w:pPr>
              <w:spacing w:line="500" w:lineRule="exact"/>
              <w:jc w:val="center"/>
              <w:rPr>
                <w:rFonts w:hint="eastAsia" w:asciiTheme="minorEastAsia" w:hAnsiTheme="minorEastAsia" w:eastAsiaTheme="minorEastAsia" w:cstheme="minorEastAsia"/>
                <w:szCs w:val="16"/>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4A549C1C">
            <w:pPr>
              <w:spacing w:line="500" w:lineRule="exact"/>
              <w:jc w:val="center"/>
              <w:rPr>
                <w:rFonts w:hint="eastAsia" w:asciiTheme="minorEastAsia" w:hAnsiTheme="minorEastAsia" w:eastAsiaTheme="minorEastAsia" w:cstheme="minorEastAsia"/>
                <w:szCs w:val="16"/>
              </w:rPr>
            </w:pPr>
          </w:p>
        </w:tc>
        <w:tc>
          <w:tcPr>
            <w:tcW w:w="1639" w:type="dxa"/>
            <w:gridSpan w:val="3"/>
            <w:tcBorders>
              <w:top w:val="single" w:color="auto" w:sz="4" w:space="0"/>
              <w:left w:val="single" w:color="auto" w:sz="4" w:space="0"/>
              <w:bottom w:val="single" w:color="auto" w:sz="4" w:space="0"/>
              <w:right w:val="single" w:color="auto" w:sz="4" w:space="0"/>
            </w:tcBorders>
            <w:vAlign w:val="center"/>
          </w:tcPr>
          <w:p w14:paraId="3EB78B3E">
            <w:pPr>
              <w:spacing w:line="500" w:lineRule="exact"/>
              <w:jc w:val="center"/>
              <w:rPr>
                <w:rFonts w:hint="eastAsia" w:asciiTheme="minorEastAsia" w:hAnsiTheme="minorEastAsia" w:eastAsiaTheme="minorEastAsia" w:cstheme="minorEastAsia"/>
                <w:szCs w:val="16"/>
              </w:rPr>
            </w:pPr>
          </w:p>
        </w:tc>
        <w:tc>
          <w:tcPr>
            <w:tcW w:w="1224" w:type="dxa"/>
            <w:tcBorders>
              <w:top w:val="single" w:color="auto" w:sz="4" w:space="0"/>
              <w:left w:val="single" w:color="auto" w:sz="4" w:space="0"/>
              <w:bottom w:val="single" w:color="auto" w:sz="4" w:space="0"/>
              <w:right w:val="single" w:color="auto" w:sz="4" w:space="0"/>
            </w:tcBorders>
            <w:vAlign w:val="center"/>
          </w:tcPr>
          <w:p w14:paraId="262B6C71">
            <w:pPr>
              <w:spacing w:line="500" w:lineRule="exact"/>
              <w:jc w:val="center"/>
              <w:rPr>
                <w:rFonts w:hint="eastAsia" w:asciiTheme="minorEastAsia" w:hAnsiTheme="minorEastAsia" w:eastAsiaTheme="minorEastAsia" w:cstheme="minorEastAsia"/>
                <w:szCs w:val="16"/>
              </w:rPr>
            </w:pPr>
          </w:p>
        </w:tc>
        <w:tc>
          <w:tcPr>
            <w:tcW w:w="2388" w:type="dxa"/>
            <w:tcBorders>
              <w:top w:val="single" w:color="auto" w:sz="4" w:space="0"/>
              <w:left w:val="single" w:color="auto" w:sz="4" w:space="0"/>
              <w:bottom w:val="single" w:color="auto" w:sz="4" w:space="0"/>
              <w:right w:val="single" w:color="auto" w:sz="4" w:space="0"/>
            </w:tcBorders>
            <w:vAlign w:val="center"/>
          </w:tcPr>
          <w:p w14:paraId="447975C4">
            <w:pPr>
              <w:spacing w:line="500" w:lineRule="exact"/>
              <w:jc w:val="center"/>
              <w:rPr>
                <w:rFonts w:hint="eastAsia" w:asciiTheme="minorEastAsia" w:hAnsiTheme="minorEastAsia" w:eastAsiaTheme="minorEastAsia" w:cstheme="minorEastAsia"/>
                <w:szCs w:val="16"/>
              </w:rPr>
            </w:pPr>
          </w:p>
        </w:tc>
      </w:tr>
      <w:tr w14:paraId="431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14:paraId="4A443E2B">
            <w:pPr>
              <w:spacing w:line="500" w:lineRule="exact"/>
              <w:jc w:val="center"/>
              <w:rPr>
                <w:rFonts w:hint="eastAsia" w:asciiTheme="minorEastAsia" w:hAnsiTheme="minorEastAsia" w:eastAsiaTheme="minorEastAsia" w:cstheme="minorEastAsia"/>
                <w:szCs w:val="16"/>
              </w:rPr>
            </w:pPr>
          </w:p>
        </w:tc>
        <w:tc>
          <w:tcPr>
            <w:tcW w:w="1332" w:type="dxa"/>
            <w:gridSpan w:val="3"/>
            <w:tcBorders>
              <w:top w:val="single" w:color="auto" w:sz="4" w:space="0"/>
              <w:left w:val="single" w:color="auto" w:sz="4" w:space="0"/>
              <w:bottom w:val="single" w:color="auto" w:sz="4" w:space="0"/>
              <w:right w:val="single" w:color="auto" w:sz="4" w:space="0"/>
            </w:tcBorders>
            <w:vAlign w:val="center"/>
          </w:tcPr>
          <w:p w14:paraId="09CAB6BE">
            <w:pPr>
              <w:spacing w:line="500" w:lineRule="exact"/>
              <w:jc w:val="center"/>
              <w:rPr>
                <w:rFonts w:hint="eastAsia" w:asciiTheme="minorEastAsia" w:hAnsiTheme="minorEastAsia" w:eastAsiaTheme="minorEastAsia" w:cstheme="minorEastAsia"/>
                <w:szCs w:val="16"/>
              </w:rPr>
            </w:pP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2ACC6A8B">
            <w:pPr>
              <w:spacing w:line="500" w:lineRule="exact"/>
              <w:jc w:val="center"/>
              <w:rPr>
                <w:rFonts w:hint="eastAsia" w:asciiTheme="minorEastAsia" w:hAnsiTheme="minorEastAsia" w:eastAsiaTheme="minorEastAsia" w:cstheme="minorEastAsia"/>
                <w:szCs w:val="16"/>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56854F3E">
            <w:pPr>
              <w:spacing w:line="500" w:lineRule="exact"/>
              <w:jc w:val="center"/>
              <w:rPr>
                <w:rFonts w:hint="eastAsia" w:asciiTheme="minorEastAsia" w:hAnsiTheme="minorEastAsia" w:eastAsiaTheme="minorEastAsia" w:cstheme="minorEastAsia"/>
                <w:szCs w:val="16"/>
              </w:rPr>
            </w:pPr>
          </w:p>
        </w:tc>
        <w:tc>
          <w:tcPr>
            <w:tcW w:w="1639" w:type="dxa"/>
            <w:gridSpan w:val="3"/>
            <w:tcBorders>
              <w:top w:val="single" w:color="auto" w:sz="4" w:space="0"/>
              <w:left w:val="single" w:color="auto" w:sz="4" w:space="0"/>
              <w:bottom w:val="single" w:color="auto" w:sz="4" w:space="0"/>
              <w:right w:val="single" w:color="auto" w:sz="4" w:space="0"/>
            </w:tcBorders>
            <w:vAlign w:val="center"/>
          </w:tcPr>
          <w:p w14:paraId="4CF750CC">
            <w:pPr>
              <w:spacing w:line="500" w:lineRule="exact"/>
              <w:jc w:val="center"/>
              <w:rPr>
                <w:rFonts w:hint="eastAsia" w:asciiTheme="minorEastAsia" w:hAnsiTheme="minorEastAsia" w:eastAsiaTheme="minorEastAsia" w:cstheme="minorEastAsia"/>
                <w:szCs w:val="16"/>
              </w:rPr>
            </w:pPr>
          </w:p>
        </w:tc>
        <w:tc>
          <w:tcPr>
            <w:tcW w:w="1224" w:type="dxa"/>
            <w:tcBorders>
              <w:top w:val="single" w:color="auto" w:sz="4" w:space="0"/>
              <w:left w:val="single" w:color="auto" w:sz="4" w:space="0"/>
              <w:bottom w:val="single" w:color="auto" w:sz="4" w:space="0"/>
              <w:right w:val="single" w:color="auto" w:sz="4" w:space="0"/>
            </w:tcBorders>
            <w:vAlign w:val="center"/>
          </w:tcPr>
          <w:p w14:paraId="762F6C41">
            <w:pPr>
              <w:spacing w:line="500" w:lineRule="exact"/>
              <w:jc w:val="center"/>
              <w:rPr>
                <w:rFonts w:hint="eastAsia" w:asciiTheme="minorEastAsia" w:hAnsiTheme="minorEastAsia" w:eastAsiaTheme="minorEastAsia" w:cstheme="minorEastAsia"/>
                <w:szCs w:val="16"/>
              </w:rPr>
            </w:pPr>
          </w:p>
        </w:tc>
        <w:tc>
          <w:tcPr>
            <w:tcW w:w="2388" w:type="dxa"/>
            <w:tcBorders>
              <w:top w:val="single" w:color="auto" w:sz="4" w:space="0"/>
              <w:left w:val="single" w:color="auto" w:sz="4" w:space="0"/>
              <w:bottom w:val="single" w:color="auto" w:sz="4" w:space="0"/>
              <w:right w:val="single" w:color="auto" w:sz="4" w:space="0"/>
            </w:tcBorders>
            <w:vAlign w:val="center"/>
          </w:tcPr>
          <w:p w14:paraId="391BCD71">
            <w:pPr>
              <w:spacing w:line="500" w:lineRule="exact"/>
              <w:jc w:val="center"/>
              <w:rPr>
                <w:rFonts w:hint="eastAsia" w:asciiTheme="minorEastAsia" w:hAnsiTheme="minorEastAsia" w:eastAsiaTheme="minorEastAsia" w:cstheme="minorEastAsia"/>
                <w:szCs w:val="16"/>
              </w:rPr>
            </w:pPr>
          </w:p>
        </w:tc>
      </w:tr>
      <w:tr w14:paraId="3295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14:paraId="734DDE69">
            <w:pPr>
              <w:spacing w:line="500" w:lineRule="exact"/>
              <w:jc w:val="center"/>
              <w:rPr>
                <w:rFonts w:hint="eastAsia" w:asciiTheme="minorEastAsia" w:hAnsiTheme="minorEastAsia" w:eastAsiaTheme="minorEastAsia" w:cstheme="minorEastAsia"/>
                <w:szCs w:val="16"/>
              </w:rPr>
            </w:pPr>
          </w:p>
        </w:tc>
        <w:tc>
          <w:tcPr>
            <w:tcW w:w="1332" w:type="dxa"/>
            <w:gridSpan w:val="3"/>
            <w:tcBorders>
              <w:top w:val="single" w:color="auto" w:sz="4" w:space="0"/>
              <w:left w:val="single" w:color="auto" w:sz="4" w:space="0"/>
              <w:bottom w:val="single" w:color="auto" w:sz="4" w:space="0"/>
              <w:right w:val="single" w:color="auto" w:sz="4" w:space="0"/>
            </w:tcBorders>
            <w:vAlign w:val="center"/>
          </w:tcPr>
          <w:p w14:paraId="30115900">
            <w:pPr>
              <w:spacing w:line="500" w:lineRule="exact"/>
              <w:jc w:val="center"/>
              <w:rPr>
                <w:rFonts w:hint="eastAsia" w:asciiTheme="minorEastAsia" w:hAnsiTheme="minorEastAsia" w:eastAsiaTheme="minorEastAsia" w:cstheme="minorEastAsia"/>
                <w:szCs w:val="16"/>
              </w:rPr>
            </w:pP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625AC4C7">
            <w:pPr>
              <w:spacing w:line="500" w:lineRule="exact"/>
              <w:jc w:val="center"/>
              <w:rPr>
                <w:rFonts w:hint="eastAsia" w:asciiTheme="minorEastAsia" w:hAnsiTheme="minorEastAsia" w:eastAsiaTheme="minorEastAsia" w:cstheme="minorEastAsia"/>
                <w:szCs w:val="16"/>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14:paraId="065D3684">
            <w:pPr>
              <w:spacing w:line="500" w:lineRule="exact"/>
              <w:jc w:val="center"/>
              <w:rPr>
                <w:rFonts w:hint="eastAsia" w:asciiTheme="minorEastAsia" w:hAnsiTheme="minorEastAsia" w:eastAsiaTheme="minorEastAsia" w:cstheme="minorEastAsia"/>
                <w:szCs w:val="16"/>
              </w:rPr>
            </w:pPr>
          </w:p>
        </w:tc>
        <w:tc>
          <w:tcPr>
            <w:tcW w:w="1639" w:type="dxa"/>
            <w:gridSpan w:val="3"/>
            <w:tcBorders>
              <w:top w:val="single" w:color="auto" w:sz="4" w:space="0"/>
              <w:left w:val="single" w:color="auto" w:sz="4" w:space="0"/>
              <w:bottom w:val="single" w:color="auto" w:sz="4" w:space="0"/>
              <w:right w:val="single" w:color="auto" w:sz="4" w:space="0"/>
            </w:tcBorders>
            <w:vAlign w:val="center"/>
          </w:tcPr>
          <w:p w14:paraId="40CD33CC">
            <w:pPr>
              <w:spacing w:line="500" w:lineRule="exact"/>
              <w:jc w:val="center"/>
              <w:rPr>
                <w:rFonts w:hint="eastAsia" w:asciiTheme="minorEastAsia" w:hAnsiTheme="minorEastAsia" w:eastAsiaTheme="minorEastAsia" w:cstheme="minorEastAsia"/>
                <w:szCs w:val="16"/>
              </w:rPr>
            </w:pPr>
          </w:p>
        </w:tc>
        <w:tc>
          <w:tcPr>
            <w:tcW w:w="1224" w:type="dxa"/>
            <w:tcBorders>
              <w:top w:val="single" w:color="auto" w:sz="4" w:space="0"/>
              <w:left w:val="single" w:color="auto" w:sz="4" w:space="0"/>
              <w:bottom w:val="single" w:color="auto" w:sz="4" w:space="0"/>
              <w:right w:val="single" w:color="auto" w:sz="4" w:space="0"/>
            </w:tcBorders>
            <w:vAlign w:val="center"/>
          </w:tcPr>
          <w:p w14:paraId="31AC7B10">
            <w:pPr>
              <w:spacing w:line="500" w:lineRule="exact"/>
              <w:jc w:val="center"/>
              <w:rPr>
                <w:rFonts w:hint="eastAsia" w:asciiTheme="minorEastAsia" w:hAnsiTheme="minorEastAsia" w:eastAsiaTheme="minorEastAsia" w:cstheme="minorEastAsia"/>
                <w:szCs w:val="16"/>
              </w:rPr>
            </w:pPr>
          </w:p>
        </w:tc>
        <w:tc>
          <w:tcPr>
            <w:tcW w:w="2388" w:type="dxa"/>
            <w:tcBorders>
              <w:top w:val="single" w:color="auto" w:sz="4" w:space="0"/>
              <w:left w:val="single" w:color="auto" w:sz="4" w:space="0"/>
              <w:bottom w:val="single" w:color="auto" w:sz="4" w:space="0"/>
              <w:right w:val="single" w:color="auto" w:sz="4" w:space="0"/>
            </w:tcBorders>
            <w:vAlign w:val="center"/>
          </w:tcPr>
          <w:p w14:paraId="0DF51192">
            <w:pPr>
              <w:spacing w:line="500" w:lineRule="exact"/>
              <w:jc w:val="center"/>
              <w:rPr>
                <w:rFonts w:hint="eastAsia" w:asciiTheme="minorEastAsia" w:hAnsiTheme="minorEastAsia" w:eastAsiaTheme="minorEastAsia" w:cstheme="minorEastAsia"/>
                <w:szCs w:val="16"/>
              </w:rPr>
            </w:pPr>
          </w:p>
        </w:tc>
      </w:tr>
      <w:tr w14:paraId="2525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993" w:type="dxa"/>
            <w:gridSpan w:val="14"/>
            <w:tcBorders>
              <w:top w:val="single" w:color="auto" w:sz="4" w:space="0"/>
              <w:left w:val="single" w:color="auto" w:sz="4" w:space="0"/>
              <w:bottom w:val="single" w:color="auto" w:sz="4" w:space="0"/>
              <w:right w:val="single" w:color="auto" w:sz="4" w:space="0"/>
            </w:tcBorders>
            <w:vAlign w:val="center"/>
          </w:tcPr>
          <w:p w14:paraId="6E15AEE9">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单位人员构成基本情况</w:t>
            </w:r>
          </w:p>
        </w:tc>
      </w:tr>
      <w:tr w14:paraId="4B3E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009" w:type="dxa"/>
            <w:gridSpan w:val="3"/>
            <w:vMerge w:val="restart"/>
            <w:tcBorders>
              <w:top w:val="single" w:color="auto" w:sz="4" w:space="0"/>
              <w:left w:val="single" w:color="auto" w:sz="4" w:space="0"/>
              <w:bottom w:val="single" w:color="auto" w:sz="4" w:space="0"/>
              <w:right w:val="single" w:color="auto" w:sz="4" w:space="0"/>
            </w:tcBorders>
            <w:vAlign w:val="center"/>
          </w:tcPr>
          <w:p w14:paraId="499DEB07">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单位在职人数</w:t>
            </w:r>
          </w:p>
        </w:tc>
        <w:tc>
          <w:tcPr>
            <w:tcW w:w="1487" w:type="dxa"/>
            <w:gridSpan w:val="3"/>
            <w:vMerge w:val="restart"/>
            <w:tcBorders>
              <w:top w:val="single" w:color="auto" w:sz="4" w:space="0"/>
              <w:left w:val="single" w:color="auto" w:sz="4" w:space="0"/>
              <w:bottom w:val="single" w:color="auto" w:sz="4" w:space="0"/>
              <w:right w:val="single" w:color="auto" w:sz="4" w:space="0"/>
            </w:tcBorders>
            <w:vAlign w:val="center"/>
          </w:tcPr>
          <w:p w14:paraId="5F43A7FF">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人</w:t>
            </w:r>
          </w:p>
        </w:tc>
        <w:tc>
          <w:tcPr>
            <w:tcW w:w="2729" w:type="dxa"/>
            <w:gridSpan w:val="5"/>
            <w:tcBorders>
              <w:top w:val="single" w:color="auto" w:sz="4" w:space="0"/>
              <w:left w:val="single" w:color="auto" w:sz="4" w:space="0"/>
              <w:bottom w:val="single" w:color="auto" w:sz="4" w:space="0"/>
              <w:right w:val="single" w:color="auto" w:sz="4" w:space="0"/>
            </w:tcBorders>
            <w:vAlign w:val="center"/>
          </w:tcPr>
          <w:p w14:paraId="28BC63DE">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其中：中级职称人数</w:t>
            </w:r>
          </w:p>
        </w:tc>
        <w:tc>
          <w:tcPr>
            <w:tcW w:w="3768" w:type="dxa"/>
            <w:gridSpan w:val="3"/>
            <w:tcBorders>
              <w:top w:val="single" w:color="auto" w:sz="4" w:space="0"/>
              <w:left w:val="single" w:color="auto" w:sz="4" w:space="0"/>
              <w:bottom w:val="single" w:color="auto" w:sz="4" w:space="0"/>
              <w:right w:val="single" w:color="auto" w:sz="4" w:space="0"/>
            </w:tcBorders>
            <w:vAlign w:val="center"/>
          </w:tcPr>
          <w:p w14:paraId="63582E0A">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人</w:t>
            </w:r>
          </w:p>
        </w:tc>
      </w:tr>
      <w:tr w14:paraId="0C5E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009" w:type="dxa"/>
            <w:gridSpan w:val="3"/>
            <w:vMerge w:val="continue"/>
            <w:tcBorders>
              <w:top w:val="single" w:color="auto" w:sz="4" w:space="0"/>
              <w:left w:val="single" w:color="auto" w:sz="4" w:space="0"/>
              <w:bottom w:val="single" w:color="auto" w:sz="4" w:space="0"/>
              <w:right w:val="single" w:color="auto" w:sz="4" w:space="0"/>
            </w:tcBorders>
            <w:vAlign w:val="center"/>
          </w:tcPr>
          <w:p w14:paraId="4FB1069A">
            <w:pPr>
              <w:spacing w:line="500" w:lineRule="exact"/>
              <w:jc w:val="center"/>
              <w:rPr>
                <w:rFonts w:hint="eastAsia" w:asciiTheme="minorEastAsia" w:hAnsiTheme="minorEastAsia" w:eastAsiaTheme="minorEastAsia" w:cstheme="minorEastAsia"/>
                <w:szCs w:val="16"/>
              </w:rPr>
            </w:pPr>
          </w:p>
        </w:tc>
        <w:tc>
          <w:tcPr>
            <w:tcW w:w="1487" w:type="dxa"/>
            <w:gridSpan w:val="3"/>
            <w:vMerge w:val="continue"/>
            <w:tcBorders>
              <w:top w:val="single" w:color="auto" w:sz="4" w:space="0"/>
              <w:left w:val="single" w:color="auto" w:sz="4" w:space="0"/>
              <w:bottom w:val="single" w:color="auto" w:sz="4" w:space="0"/>
              <w:right w:val="single" w:color="auto" w:sz="4" w:space="0"/>
            </w:tcBorders>
            <w:vAlign w:val="center"/>
          </w:tcPr>
          <w:p w14:paraId="07CFB120">
            <w:pPr>
              <w:spacing w:line="500" w:lineRule="exact"/>
              <w:jc w:val="center"/>
              <w:rPr>
                <w:rFonts w:hint="eastAsia" w:asciiTheme="minorEastAsia" w:hAnsiTheme="minorEastAsia" w:eastAsiaTheme="minorEastAsia" w:cstheme="minorEastAsia"/>
                <w:szCs w:val="16"/>
              </w:rPr>
            </w:pPr>
          </w:p>
        </w:tc>
        <w:tc>
          <w:tcPr>
            <w:tcW w:w="2729" w:type="dxa"/>
            <w:gridSpan w:val="5"/>
            <w:tcBorders>
              <w:top w:val="single" w:color="auto" w:sz="4" w:space="0"/>
              <w:left w:val="single" w:color="auto" w:sz="4" w:space="0"/>
              <w:bottom w:val="single" w:color="auto" w:sz="4" w:space="0"/>
              <w:right w:val="single" w:color="auto" w:sz="4" w:space="0"/>
            </w:tcBorders>
            <w:vAlign w:val="center"/>
          </w:tcPr>
          <w:p w14:paraId="68C35BD0">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高级职称人数</w:t>
            </w:r>
          </w:p>
        </w:tc>
        <w:tc>
          <w:tcPr>
            <w:tcW w:w="3768" w:type="dxa"/>
            <w:gridSpan w:val="3"/>
            <w:tcBorders>
              <w:top w:val="single" w:color="auto" w:sz="4" w:space="0"/>
              <w:left w:val="single" w:color="auto" w:sz="4" w:space="0"/>
              <w:bottom w:val="single" w:color="auto" w:sz="4" w:space="0"/>
              <w:right w:val="single" w:color="auto" w:sz="4" w:space="0"/>
            </w:tcBorders>
            <w:vAlign w:val="center"/>
          </w:tcPr>
          <w:p w14:paraId="03A89BA3">
            <w:pPr>
              <w:spacing w:line="500" w:lineRule="exact"/>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人</w:t>
            </w:r>
          </w:p>
        </w:tc>
      </w:tr>
      <w:tr w14:paraId="3A80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89" w:type="dxa"/>
            <w:gridSpan w:val="2"/>
            <w:tcBorders>
              <w:top w:val="single" w:color="auto" w:sz="4" w:space="0"/>
              <w:left w:val="single" w:color="auto" w:sz="4" w:space="0"/>
              <w:bottom w:val="single" w:color="auto" w:sz="4" w:space="0"/>
              <w:right w:val="single" w:color="auto" w:sz="4" w:space="0"/>
            </w:tcBorders>
            <w:vAlign w:val="center"/>
          </w:tcPr>
          <w:p w14:paraId="12ABBE78">
            <w:pPr>
              <w:spacing w:line="500" w:lineRule="exact"/>
              <w:ind w:firstLine="210" w:firstLineChars="100"/>
              <w:jc w:val="center"/>
              <w:rPr>
                <w:rFonts w:hint="eastAsia" w:asciiTheme="minorEastAsia" w:hAnsiTheme="minorEastAsia" w:eastAsiaTheme="minorEastAsia" w:cstheme="minorEastAsia"/>
                <w:szCs w:val="16"/>
              </w:rPr>
            </w:pPr>
            <w:r>
              <w:rPr>
                <w:rFonts w:hint="eastAsia" w:asciiTheme="minorEastAsia" w:hAnsiTheme="minorEastAsia" w:eastAsiaTheme="minorEastAsia" w:cstheme="minorEastAsia"/>
                <w:szCs w:val="16"/>
              </w:rPr>
              <w:t>备  注</w:t>
            </w:r>
          </w:p>
        </w:tc>
        <w:tc>
          <w:tcPr>
            <w:tcW w:w="8004" w:type="dxa"/>
            <w:gridSpan w:val="12"/>
            <w:tcBorders>
              <w:top w:val="single" w:color="auto" w:sz="4" w:space="0"/>
              <w:left w:val="single" w:color="auto" w:sz="4" w:space="0"/>
              <w:bottom w:val="single" w:color="auto" w:sz="4" w:space="0"/>
              <w:right w:val="single" w:color="auto" w:sz="4" w:space="0"/>
            </w:tcBorders>
            <w:vAlign w:val="center"/>
          </w:tcPr>
          <w:p w14:paraId="13B72AA0">
            <w:pPr>
              <w:spacing w:line="500" w:lineRule="exact"/>
              <w:ind w:firstLine="210" w:firstLineChars="100"/>
              <w:rPr>
                <w:rFonts w:hint="eastAsia" w:asciiTheme="minorEastAsia" w:hAnsiTheme="minorEastAsia" w:eastAsiaTheme="minorEastAsia" w:cstheme="minorEastAsia"/>
                <w:szCs w:val="16"/>
              </w:rPr>
            </w:pPr>
          </w:p>
        </w:tc>
      </w:tr>
    </w:tbl>
    <w:p w14:paraId="612EBCFB">
      <w:pPr>
        <w:spacing w:line="360" w:lineRule="auto"/>
        <w:rPr>
          <w:rFonts w:hint="eastAsia" w:asciiTheme="minorEastAsia" w:hAnsiTheme="minorEastAsia" w:eastAsiaTheme="minorEastAsia" w:cstheme="minorEastAsia"/>
        </w:rPr>
      </w:pPr>
      <w:bookmarkStart w:id="196" w:name="_Toc28715"/>
      <w:bookmarkStart w:id="197" w:name="_Toc25894"/>
      <w:bookmarkStart w:id="198" w:name="_Toc22276"/>
      <w:bookmarkStart w:id="199" w:name="_Toc29326"/>
      <w:r>
        <w:rPr>
          <w:rFonts w:hint="eastAsia" w:asciiTheme="minorEastAsia" w:hAnsiTheme="minorEastAsia" w:eastAsiaTheme="minorEastAsia" w:cstheme="minorEastAsia"/>
          <w:b/>
        </w:rPr>
        <w:t>注：</w:t>
      </w:r>
      <w:r>
        <w:rPr>
          <w:rFonts w:hint="eastAsia" w:asciiTheme="minorEastAsia" w:hAnsiTheme="minorEastAsia" w:eastAsiaTheme="minorEastAsia" w:cstheme="minorEastAsia"/>
        </w:rPr>
        <w:t>后附营业执照、资质证书等资格审查所提供的所有资料；</w:t>
      </w:r>
      <w:bookmarkEnd w:id="196"/>
      <w:bookmarkEnd w:id="197"/>
      <w:bookmarkEnd w:id="198"/>
      <w:bookmarkEnd w:id="199"/>
    </w:p>
    <w:p w14:paraId="5058BCDE">
      <w:pPr>
        <w:rPr>
          <w:rFonts w:hint="eastAsia" w:asciiTheme="minorEastAsia" w:hAnsiTheme="minorEastAsia" w:eastAsiaTheme="minorEastAsia" w:cstheme="minorEastAsia"/>
          <w:b/>
          <w:sz w:val="30"/>
        </w:rPr>
      </w:pPr>
    </w:p>
    <w:p w14:paraId="0F6958BB">
      <w:pPr>
        <w:autoSpaceDE w:val="0"/>
        <w:autoSpaceDN w:val="0"/>
        <w:adjustRightInd w:val="0"/>
        <w:spacing w:line="420" w:lineRule="exact"/>
        <w:ind w:firstLine="619" w:firstLineChars="257"/>
        <w:jc w:val="left"/>
        <w:rPr>
          <w:rFonts w:hint="eastAsia" w:asciiTheme="minorEastAsia" w:hAnsiTheme="minorEastAsia" w:eastAsiaTheme="minorEastAsia" w:cstheme="minorEastAsia"/>
          <w:b/>
          <w:kern w:val="0"/>
          <w:sz w:val="24"/>
        </w:rPr>
      </w:pPr>
    </w:p>
    <w:p w14:paraId="000A809C">
      <w:pPr>
        <w:rPr>
          <w:rFonts w:hint="eastAsia" w:asciiTheme="minorEastAsia" w:hAnsiTheme="minorEastAsia" w:eastAsiaTheme="minorEastAsia" w:cstheme="minorEastAsia"/>
        </w:rPr>
      </w:pPr>
      <w:bookmarkStart w:id="200" w:name="_Toc28270"/>
      <w:bookmarkStart w:id="201" w:name="_Toc25191"/>
      <w:bookmarkStart w:id="202" w:name="_Toc27775"/>
      <w:r>
        <w:rPr>
          <w:rFonts w:hint="eastAsia" w:asciiTheme="minorEastAsia" w:hAnsiTheme="minorEastAsia" w:eastAsiaTheme="minorEastAsia" w:cstheme="minorEastAsia"/>
        </w:rPr>
        <w:br w:type="page"/>
      </w:r>
    </w:p>
    <w:p w14:paraId="36105D50">
      <w:pPr>
        <w:pStyle w:val="4"/>
        <w:rPr>
          <w:rFonts w:hint="eastAsia" w:asciiTheme="minorEastAsia" w:hAnsiTheme="minorEastAsia" w:eastAsiaTheme="minorEastAsia" w:cstheme="minorEastAsia"/>
        </w:rPr>
      </w:pPr>
      <w:bookmarkStart w:id="203" w:name="_Toc16599"/>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、项目管理机构</w:t>
      </w:r>
      <w:bookmarkEnd w:id="200"/>
      <w:bookmarkEnd w:id="201"/>
      <w:bookmarkEnd w:id="202"/>
      <w:bookmarkEnd w:id="203"/>
    </w:p>
    <w:tbl>
      <w:tblPr>
        <w:tblStyle w:val="32"/>
        <w:tblW w:w="0" w:type="auto"/>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95"/>
        <w:gridCol w:w="2295"/>
        <w:gridCol w:w="2295"/>
        <w:gridCol w:w="2295"/>
      </w:tblGrid>
      <w:tr w14:paraId="2507A7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75F11A4F">
            <w:pPr>
              <w:spacing w:line="360" w:lineRule="auto"/>
              <w:ind w:firstLine="3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p>
        </w:tc>
        <w:tc>
          <w:tcPr>
            <w:tcW w:w="2295" w:type="dxa"/>
            <w:vAlign w:val="center"/>
          </w:tcPr>
          <w:p w14:paraId="115358FB">
            <w:pPr>
              <w:spacing w:line="360" w:lineRule="auto"/>
              <w:ind w:firstLine="3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执业资格</w:t>
            </w:r>
          </w:p>
        </w:tc>
        <w:tc>
          <w:tcPr>
            <w:tcW w:w="2295" w:type="dxa"/>
            <w:vAlign w:val="center"/>
          </w:tcPr>
          <w:p w14:paraId="1D55D401">
            <w:pPr>
              <w:spacing w:line="360" w:lineRule="auto"/>
              <w:ind w:firstLine="3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职称</w:t>
            </w:r>
          </w:p>
        </w:tc>
        <w:tc>
          <w:tcPr>
            <w:tcW w:w="2295" w:type="dxa"/>
            <w:vAlign w:val="center"/>
          </w:tcPr>
          <w:p w14:paraId="68573D16">
            <w:pPr>
              <w:spacing w:line="360" w:lineRule="auto"/>
              <w:ind w:firstLine="36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拟任岗位</w:t>
            </w:r>
          </w:p>
        </w:tc>
      </w:tr>
      <w:tr w14:paraId="356494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1C74FFD1">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6C3AEF87">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0EBD7584">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6848345B">
            <w:pPr>
              <w:spacing w:line="360" w:lineRule="auto"/>
              <w:ind w:firstLine="360"/>
              <w:jc w:val="center"/>
              <w:rPr>
                <w:rFonts w:hint="eastAsia" w:asciiTheme="minorEastAsia" w:hAnsiTheme="minorEastAsia" w:eastAsiaTheme="minorEastAsia" w:cstheme="minorEastAsia"/>
                <w:sz w:val="24"/>
              </w:rPr>
            </w:pPr>
          </w:p>
        </w:tc>
      </w:tr>
      <w:tr w14:paraId="12A8EC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1201D83C">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546AD7A7">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3A191C34">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4CE57301">
            <w:pPr>
              <w:spacing w:line="360" w:lineRule="auto"/>
              <w:ind w:firstLine="360"/>
              <w:jc w:val="center"/>
              <w:rPr>
                <w:rFonts w:hint="eastAsia" w:asciiTheme="minorEastAsia" w:hAnsiTheme="minorEastAsia" w:eastAsiaTheme="minorEastAsia" w:cstheme="minorEastAsia"/>
                <w:sz w:val="24"/>
              </w:rPr>
            </w:pPr>
          </w:p>
        </w:tc>
      </w:tr>
      <w:tr w14:paraId="542628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0B411EB7">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2330F35D">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2EC76B4E">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6C72ACD3">
            <w:pPr>
              <w:spacing w:line="360" w:lineRule="auto"/>
              <w:ind w:firstLine="360"/>
              <w:jc w:val="center"/>
              <w:rPr>
                <w:rFonts w:hint="eastAsia" w:asciiTheme="minorEastAsia" w:hAnsiTheme="minorEastAsia" w:eastAsiaTheme="minorEastAsia" w:cstheme="minorEastAsia"/>
                <w:sz w:val="24"/>
              </w:rPr>
            </w:pPr>
          </w:p>
        </w:tc>
      </w:tr>
      <w:tr w14:paraId="031470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5555F197">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19C6A99D">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16237A49">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29CCE267">
            <w:pPr>
              <w:spacing w:line="360" w:lineRule="auto"/>
              <w:ind w:firstLine="360"/>
              <w:jc w:val="center"/>
              <w:rPr>
                <w:rFonts w:hint="eastAsia" w:asciiTheme="minorEastAsia" w:hAnsiTheme="minorEastAsia" w:eastAsiaTheme="minorEastAsia" w:cstheme="minorEastAsia"/>
                <w:sz w:val="24"/>
              </w:rPr>
            </w:pPr>
          </w:p>
        </w:tc>
      </w:tr>
      <w:tr w14:paraId="4EEA60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17DDDF78">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669C4B29">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3554B96B">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2C42D808">
            <w:pPr>
              <w:spacing w:line="360" w:lineRule="auto"/>
              <w:ind w:firstLine="360"/>
              <w:jc w:val="center"/>
              <w:rPr>
                <w:rFonts w:hint="eastAsia" w:asciiTheme="minorEastAsia" w:hAnsiTheme="minorEastAsia" w:eastAsiaTheme="minorEastAsia" w:cstheme="minorEastAsia"/>
                <w:sz w:val="24"/>
              </w:rPr>
            </w:pPr>
          </w:p>
        </w:tc>
      </w:tr>
      <w:tr w14:paraId="12CC25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18C71530">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0F790AB5">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7D959B93">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20461902">
            <w:pPr>
              <w:spacing w:line="360" w:lineRule="auto"/>
              <w:ind w:firstLine="360"/>
              <w:jc w:val="center"/>
              <w:rPr>
                <w:rFonts w:hint="eastAsia" w:asciiTheme="minorEastAsia" w:hAnsiTheme="minorEastAsia" w:eastAsiaTheme="minorEastAsia" w:cstheme="minorEastAsia"/>
                <w:sz w:val="24"/>
              </w:rPr>
            </w:pPr>
          </w:p>
        </w:tc>
      </w:tr>
      <w:tr w14:paraId="288748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50B6FBF9">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39E71BE8">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56AEC261">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577BB121">
            <w:pPr>
              <w:spacing w:line="360" w:lineRule="auto"/>
              <w:ind w:firstLine="360"/>
              <w:jc w:val="center"/>
              <w:rPr>
                <w:rFonts w:hint="eastAsia" w:asciiTheme="minorEastAsia" w:hAnsiTheme="minorEastAsia" w:eastAsiaTheme="minorEastAsia" w:cstheme="minorEastAsia"/>
                <w:sz w:val="24"/>
              </w:rPr>
            </w:pPr>
          </w:p>
        </w:tc>
      </w:tr>
      <w:tr w14:paraId="7D8F44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3CC44424">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1DE416EE">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64DE5553">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56471664">
            <w:pPr>
              <w:spacing w:line="360" w:lineRule="auto"/>
              <w:ind w:firstLine="360"/>
              <w:jc w:val="center"/>
              <w:rPr>
                <w:rFonts w:hint="eastAsia" w:asciiTheme="minorEastAsia" w:hAnsiTheme="minorEastAsia" w:eastAsiaTheme="minorEastAsia" w:cstheme="minorEastAsia"/>
                <w:sz w:val="24"/>
              </w:rPr>
            </w:pPr>
          </w:p>
        </w:tc>
      </w:tr>
      <w:tr w14:paraId="158481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461E3545">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14D5922A">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0033B7C6">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0C923585">
            <w:pPr>
              <w:spacing w:line="360" w:lineRule="auto"/>
              <w:ind w:firstLine="360"/>
              <w:jc w:val="center"/>
              <w:rPr>
                <w:rFonts w:hint="eastAsia" w:asciiTheme="minorEastAsia" w:hAnsiTheme="minorEastAsia" w:eastAsiaTheme="minorEastAsia" w:cstheme="minorEastAsia"/>
                <w:sz w:val="24"/>
              </w:rPr>
            </w:pPr>
          </w:p>
        </w:tc>
      </w:tr>
      <w:tr w14:paraId="5A5CD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295" w:type="dxa"/>
            <w:vAlign w:val="center"/>
          </w:tcPr>
          <w:p w14:paraId="23D2753E">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066C07A0">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383AF92C">
            <w:pPr>
              <w:spacing w:line="360" w:lineRule="auto"/>
              <w:ind w:firstLine="360"/>
              <w:jc w:val="center"/>
              <w:rPr>
                <w:rFonts w:hint="eastAsia" w:asciiTheme="minorEastAsia" w:hAnsiTheme="minorEastAsia" w:eastAsiaTheme="minorEastAsia" w:cstheme="minorEastAsia"/>
                <w:sz w:val="24"/>
              </w:rPr>
            </w:pPr>
          </w:p>
        </w:tc>
        <w:tc>
          <w:tcPr>
            <w:tcW w:w="2295" w:type="dxa"/>
            <w:vAlign w:val="center"/>
          </w:tcPr>
          <w:p w14:paraId="07391E0A">
            <w:pPr>
              <w:spacing w:line="360" w:lineRule="auto"/>
              <w:ind w:firstLine="360"/>
              <w:jc w:val="center"/>
              <w:rPr>
                <w:rFonts w:hint="eastAsia" w:asciiTheme="minorEastAsia" w:hAnsiTheme="minorEastAsia" w:eastAsiaTheme="minorEastAsia" w:cstheme="minorEastAsia"/>
                <w:sz w:val="24"/>
              </w:rPr>
            </w:pPr>
          </w:p>
        </w:tc>
      </w:tr>
    </w:tbl>
    <w:p w14:paraId="6088A92B">
      <w:pPr>
        <w:rPr>
          <w:rFonts w:hint="eastAsia" w:asciiTheme="minorEastAsia" w:hAnsiTheme="minorEastAsia" w:eastAsiaTheme="minorEastAsia" w:cstheme="minorEastAsia"/>
          <w:sz w:val="24"/>
          <w:vertAlign w:val="superscript"/>
        </w:rPr>
      </w:pPr>
    </w:p>
    <w:p w14:paraId="607DAFCF">
      <w:pPr>
        <w:spacing w:line="6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注：不够填写可另附表格</w:t>
      </w:r>
    </w:p>
    <w:p w14:paraId="1D51B14B">
      <w:pPr>
        <w:autoSpaceDE w:val="0"/>
        <w:autoSpaceDN w:val="0"/>
        <w:adjustRightInd w:val="0"/>
        <w:spacing w:line="620" w:lineRule="exact"/>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投标人：（盖章）</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 xml:space="preserve">     </w:t>
      </w:r>
    </w:p>
    <w:p w14:paraId="115595A1">
      <w:pPr>
        <w:spacing w:line="6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法定代表人：</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签字或盖章</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u w:val="single"/>
        </w:rPr>
        <w:t xml:space="preserve">                      </w:t>
      </w:r>
    </w:p>
    <w:p w14:paraId="4FBF8CBB">
      <w:pPr>
        <w:spacing w:line="6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14:paraId="0ADB35D5">
      <w:pPr>
        <w:autoSpaceDE w:val="0"/>
        <w:autoSpaceDN w:val="0"/>
        <w:adjustRightInd w:val="0"/>
        <w:spacing w:line="420" w:lineRule="exact"/>
        <w:ind w:firstLine="619" w:firstLineChars="257"/>
        <w:jc w:val="left"/>
        <w:rPr>
          <w:rFonts w:hint="eastAsia" w:asciiTheme="minorEastAsia" w:hAnsiTheme="minorEastAsia" w:eastAsiaTheme="minorEastAsia" w:cstheme="minorEastAsia"/>
          <w:b/>
          <w:kern w:val="0"/>
          <w:sz w:val="24"/>
        </w:rPr>
      </w:pPr>
    </w:p>
    <w:p w14:paraId="2C14CC64">
      <w:pPr>
        <w:spacing w:line="360" w:lineRule="auto"/>
        <w:jc w:val="center"/>
        <w:rPr>
          <w:rFonts w:hint="eastAsia" w:asciiTheme="minorEastAsia" w:hAnsiTheme="minorEastAsia" w:eastAsiaTheme="minorEastAsia" w:cstheme="minorEastAsia"/>
          <w:b/>
          <w:sz w:val="30"/>
        </w:rPr>
      </w:pPr>
    </w:p>
    <w:p w14:paraId="7D3A0E87">
      <w:pPr>
        <w:spacing w:line="360" w:lineRule="auto"/>
        <w:jc w:val="center"/>
        <w:rPr>
          <w:rFonts w:hint="eastAsia" w:asciiTheme="minorEastAsia" w:hAnsiTheme="minorEastAsia" w:eastAsiaTheme="minorEastAsia" w:cstheme="minorEastAsia"/>
          <w:b/>
          <w:sz w:val="30"/>
        </w:rPr>
      </w:pPr>
    </w:p>
    <w:p w14:paraId="020136C9">
      <w:pPr>
        <w:jc w:val="center"/>
        <w:outlineLvl w:val="1"/>
        <w:rPr>
          <w:rFonts w:hint="eastAsia" w:asciiTheme="minorEastAsia" w:hAnsiTheme="minorEastAsia" w:eastAsiaTheme="minorEastAsia" w:cstheme="minorEastAsia"/>
        </w:rPr>
        <w:sectPr>
          <w:headerReference r:id="rId6" w:type="first"/>
          <w:footerReference r:id="rId8" w:type="first"/>
          <w:headerReference r:id="rId5" w:type="default"/>
          <w:footerReference r:id="rId7" w:type="default"/>
          <w:pgSz w:w="11906" w:h="16838"/>
          <w:pgMar w:top="1361" w:right="1247" w:bottom="1361" w:left="1247" w:header="851" w:footer="992" w:gutter="0"/>
          <w:cols w:space="720" w:num="1"/>
          <w:titlePg/>
          <w:docGrid w:type="lines" w:linePitch="312" w:charSpace="0"/>
        </w:sectPr>
      </w:pPr>
      <w:r>
        <w:rPr>
          <w:rFonts w:hint="eastAsia" w:asciiTheme="minorEastAsia" w:hAnsiTheme="minorEastAsia" w:eastAsiaTheme="minorEastAsia" w:cstheme="minorEastAsia"/>
          <w:color w:val="000000"/>
          <w:kern w:val="0"/>
          <w:sz w:val="28"/>
          <w:szCs w:val="28"/>
          <w:lang w:bidi="ar"/>
        </w:rPr>
        <w:br w:type="page"/>
      </w:r>
      <w:bookmarkStart w:id="204" w:name="_Toc31870"/>
    </w:p>
    <w:p w14:paraId="66F50FF1">
      <w:pPr>
        <w:pStyle w:val="4"/>
        <w:rPr>
          <w:rFonts w:hint="eastAsia" w:asciiTheme="minorEastAsia" w:hAnsiTheme="minorEastAsia" w:eastAsiaTheme="minorEastAsia" w:cstheme="minorEastAsia"/>
        </w:rPr>
      </w:pPr>
      <w:bookmarkStart w:id="205" w:name="_Toc8573"/>
      <w:bookmarkStart w:id="206" w:name="_Toc9186"/>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、近年以来完成的类似项目情况</w:t>
      </w:r>
      <w:bookmarkEnd w:id="205"/>
      <w:bookmarkEnd w:id="206"/>
    </w:p>
    <w:p w14:paraId="506FD074">
      <w:pPr>
        <w:spacing w:line="340" w:lineRule="exact"/>
        <w:rPr>
          <w:rFonts w:hint="eastAsia" w:asciiTheme="minorEastAsia" w:hAnsiTheme="minorEastAsia" w:eastAsiaTheme="minorEastAsia" w:cstheme="minorEastAsia"/>
          <w:szCs w:val="21"/>
        </w:rPr>
      </w:pPr>
    </w:p>
    <w:p w14:paraId="667360A2">
      <w:pPr>
        <w:spacing w:before="156" w:beforeLines="50" w:after="156" w:afterLines="50" w:line="440" w:lineRule="exact"/>
        <w:ind w:left="720" w:hanging="720" w:hanging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近年完成的类似项目情况表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6480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192472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094" w:type="dxa"/>
            <w:vAlign w:val="center"/>
          </w:tcPr>
          <w:p w14:paraId="759D3EE6">
            <w:pPr>
              <w:jc w:val="center"/>
              <w:rPr>
                <w:rFonts w:hint="eastAsia" w:asciiTheme="minorEastAsia" w:hAnsiTheme="minorEastAsia" w:eastAsiaTheme="minorEastAsia" w:cstheme="minorEastAsia"/>
                <w:szCs w:val="21"/>
              </w:rPr>
            </w:pPr>
          </w:p>
        </w:tc>
      </w:tr>
      <w:tr w14:paraId="0768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AF1DA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项目所在地</w:t>
            </w:r>
          </w:p>
        </w:tc>
        <w:tc>
          <w:tcPr>
            <w:tcW w:w="6094" w:type="dxa"/>
            <w:vAlign w:val="center"/>
          </w:tcPr>
          <w:p w14:paraId="79AE5B07">
            <w:pPr>
              <w:jc w:val="center"/>
              <w:rPr>
                <w:rFonts w:hint="eastAsia" w:asciiTheme="minorEastAsia" w:hAnsiTheme="minorEastAsia" w:eastAsiaTheme="minorEastAsia" w:cstheme="minorEastAsia"/>
                <w:szCs w:val="21"/>
              </w:rPr>
            </w:pPr>
          </w:p>
        </w:tc>
      </w:tr>
      <w:tr w14:paraId="06AE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07DE17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发包人名称</w:t>
            </w:r>
          </w:p>
        </w:tc>
        <w:tc>
          <w:tcPr>
            <w:tcW w:w="6094" w:type="dxa"/>
            <w:vAlign w:val="center"/>
          </w:tcPr>
          <w:p w14:paraId="4E5B5B65">
            <w:pPr>
              <w:jc w:val="center"/>
              <w:rPr>
                <w:rFonts w:hint="eastAsia" w:asciiTheme="minorEastAsia" w:hAnsiTheme="minorEastAsia" w:eastAsiaTheme="minorEastAsia" w:cstheme="minorEastAsia"/>
                <w:szCs w:val="21"/>
              </w:rPr>
            </w:pPr>
          </w:p>
        </w:tc>
      </w:tr>
      <w:tr w14:paraId="4787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9A241F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发包人地址</w:t>
            </w:r>
          </w:p>
        </w:tc>
        <w:tc>
          <w:tcPr>
            <w:tcW w:w="6094" w:type="dxa"/>
            <w:vAlign w:val="center"/>
          </w:tcPr>
          <w:p w14:paraId="34C315AB">
            <w:pPr>
              <w:jc w:val="center"/>
              <w:rPr>
                <w:rFonts w:hint="eastAsia" w:asciiTheme="minorEastAsia" w:hAnsiTheme="minorEastAsia" w:eastAsiaTheme="minorEastAsia" w:cstheme="minorEastAsia"/>
                <w:szCs w:val="21"/>
              </w:rPr>
            </w:pPr>
          </w:p>
        </w:tc>
      </w:tr>
      <w:tr w14:paraId="4A44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EBBECE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发包人联系人及电话</w:t>
            </w:r>
          </w:p>
        </w:tc>
        <w:tc>
          <w:tcPr>
            <w:tcW w:w="6094" w:type="dxa"/>
            <w:vAlign w:val="center"/>
          </w:tcPr>
          <w:p w14:paraId="17946B13">
            <w:pPr>
              <w:jc w:val="center"/>
              <w:rPr>
                <w:rFonts w:hint="eastAsia" w:asciiTheme="minorEastAsia" w:hAnsiTheme="minorEastAsia" w:eastAsiaTheme="minorEastAsia" w:cstheme="minorEastAsia"/>
                <w:szCs w:val="21"/>
              </w:rPr>
            </w:pPr>
          </w:p>
        </w:tc>
      </w:tr>
      <w:tr w14:paraId="6992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98E4E7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合同价格</w:t>
            </w:r>
          </w:p>
        </w:tc>
        <w:tc>
          <w:tcPr>
            <w:tcW w:w="6094" w:type="dxa"/>
            <w:vAlign w:val="center"/>
          </w:tcPr>
          <w:p w14:paraId="55BCEBB5">
            <w:pPr>
              <w:jc w:val="center"/>
              <w:rPr>
                <w:rFonts w:hint="eastAsia" w:asciiTheme="minorEastAsia" w:hAnsiTheme="minorEastAsia" w:eastAsiaTheme="minorEastAsia" w:cstheme="minorEastAsia"/>
                <w:szCs w:val="21"/>
              </w:rPr>
            </w:pPr>
          </w:p>
        </w:tc>
      </w:tr>
      <w:tr w14:paraId="48D8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D996E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开工日期</w:t>
            </w:r>
          </w:p>
        </w:tc>
        <w:tc>
          <w:tcPr>
            <w:tcW w:w="6094" w:type="dxa"/>
            <w:vAlign w:val="center"/>
          </w:tcPr>
          <w:p w14:paraId="13CE4413">
            <w:pPr>
              <w:jc w:val="center"/>
              <w:rPr>
                <w:rFonts w:hint="eastAsia" w:asciiTheme="minorEastAsia" w:hAnsiTheme="minorEastAsia" w:eastAsiaTheme="minorEastAsia" w:cstheme="minorEastAsia"/>
                <w:szCs w:val="21"/>
              </w:rPr>
            </w:pPr>
          </w:p>
        </w:tc>
      </w:tr>
      <w:tr w14:paraId="2C09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DCAF5B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竣工日期</w:t>
            </w:r>
          </w:p>
        </w:tc>
        <w:tc>
          <w:tcPr>
            <w:tcW w:w="6094" w:type="dxa"/>
            <w:vAlign w:val="center"/>
          </w:tcPr>
          <w:p w14:paraId="4A1BA456">
            <w:pPr>
              <w:jc w:val="center"/>
              <w:rPr>
                <w:rFonts w:hint="eastAsia" w:asciiTheme="minorEastAsia" w:hAnsiTheme="minorEastAsia" w:eastAsiaTheme="minorEastAsia" w:cstheme="minorEastAsia"/>
                <w:szCs w:val="21"/>
              </w:rPr>
            </w:pPr>
          </w:p>
        </w:tc>
      </w:tr>
      <w:tr w14:paraId="29F5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94AC05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承担的工作</w:t>
            </w:r>
          </w:p>
        </w:tc>
        <w:tc>
          <w:tcPr>
            <w:tcW w:w="6094" w:type="dxa"/>
            <w:vAlign w:val="center"/>
          </w:tcPr>
          <w:p w14:paraId="73067E9F">
            <w:pPr>
              <w:jc w:val="center"/>
              <w:rPr>
                <w:rFonts w:hint="eastAsia" w:asciiTheme="minorEastAsia" w:hAnsiTheme="minorEastAsia" w:eastAsiaTheme="minorEastAsia" w:cstheme="minorEastAsia"/>
                <w:szCs w:val="21"/>
              </w:rPr>
            </w:pPr>
          </w:p>
        </w:tc>
      </w:tr>
      <w:tr w14:paraId="4D7C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FF2040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工程质量</w:t>
            </w:r>
          </w:p>
        </w:tc>
        <w:tc>
          <w:tcPr>
            <w:tcW w:w="6094" w:type="dxa"/>
            <w:vAlign w:val="center"/>
          </w:tcPr>
          <w:p w14:paraId="46D85C06">
            <w:pPr>
              <w:jc w:val="center"/>
              <w:rPr>
                <w:rFonts w:hint="eastAsia" w:asciiTheme="minorEastAsia" w:hAnsiTheme="minorEastAsia" w:eastAsiaTheme="minorEastAsia" w:cstheme="minorEastAsia"/>
                <w:szCs w:val="21"/>
              </w:rPr>
            </w:pPr>
          </w:p>
        </w:tc>
      </w:tr>
      <w:tr w14:paraId="6062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A5D8CA">
            <w:pPr>
              <w:jc w:val="center"/>
              <w:rPr>
                <w:rFonts w:hint="eastAsia" w:asciiTheme="minorEastAsia" w:hAnsiTheme="minorEastAsia" w:eastAsiaTheme="minorEastAsia" w:cstheme="minorEastAsia"/>
                <w:szCs w:val="21"/>
                <w:highlight w:val="red"/>
              </w:rPr>
            </w:pPr>
            <w:r>
              <w:rPr>
                <w:rFonts w:hint="eastAsia" w:asciiTheme="minorEastAsia" w:hAnsiTheme="minorEastAsia" w:eastAsiaTheme="minorEastAsia" w:cstheme="minorEastAsia"/>
                <w:szCs w:val="21"/>
              </w:rPr>
              <w:t>项目总监</w:t>
            </w:r>
          </w:p>
        </w:tc>
        <w:tc>
          <w:tcPr>
            <w:tcW w:w="6094" w:type="dxa"/>
            <w:vAlign w:val="center"/>
          </w:tcPr>
          <w:p w14:paraId="60500C04">
            <w:pPr>
              <w:jc w:val="center"/>
              <w:rPr>
                <w:rFonts w:hint="eastAsia" w:asciiTheme="minorEastAsia" w:hAnsiTheme="minorEastAsia" w:eastAsiaTheme="minorEastAsia" w:cstheme="minorEastAsia"/>
                <w:szCs w:val="21"/>
              </w:rPr>
            </w:pPr>
          </w:p>
        </w:tc>
      </w:tr>
      <w:tr w14:paraId="13C4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1" w:type="dxa"/>
            <w:vAlign w:val="center"/>
          </w:tcPr>
          <w:p w14:paraId="6C73A32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项目描述</w:t>
            </w:r>
          </w:p>
        </w:tc>
        <w:tc>
          <w:tcPr>
            <w:tcW w:w="6094" w:type="dxa"/>
            <w:vAlign w:val="center"/>
          </w:tcPr>
          <w:p w14:paraId="08440F23">
            <w:pPr>
              <w:jc w:val="center"/>
              <w:rPr>
                <w:rFonts w:hint="eastAsia" w:asciiTheme="minorEastAsia" w:hAnsiTheme="minorEastAsia" w:eastAsiaTheme="minorEastAsia" w:cstheme="minorEastAsia"/>
                <w:szCs w:val="21"/>
              </w:rPr>
            </w:pPr>
          </w:p>
        </w:tc>
      </w:tr>
      <w:tr w14:paraId="5AB9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C29A4B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6094" w:type="dxa"/>
            <w:vAlign w:val="center"/>
          </w:tcPr>
          <w:p w14:paraId="5BE3FEC4">
            <w:pPr>
              <w:jc w:val="center"/>
              <w:rPr>
                <w:rFonts w:hint="eastAsia" w:asciiTheme="minorEastAsia" w:hAnsiTheme="minorEastAsia" w:eastAsiaTheme="minorEastAsia" w:cstheme="minorEastAsia"/>
                <w:szCs w:val="21"/>
              </w:rPr>
            </w:pPr>
          </w:p>
        </w:tc>
      </w:tr>
    </w:tbl>
    <w:p w14:paraId="7831CC56">
      <w:pPr>
        <w:spacing w:line="440" w:lineRule="exact"/>
        <w:ind w:left="630" w:leftChars="3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备注：每个业绩项目须单独填表，并标明序号，后附合同复印件。</w:t>
      </w:r>
    </w:p>
    <w:p w14:paraId="13A6B2F6">
      <w:pPr>
        <w:spacing w:before="156" w:beforeLines="50" w:after="156" w:afterLines="50"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4"/>
        </w:rPr>
        <w:t>正在施工的和新承接的项目情况表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4B2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464566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6095" w:type="dxa"/>
            <w:vAlign w:val="center"/>
          </w:tcPr>
          <w:p w14:paraId="58289A77">
            <w:pPr>
              <w:jc w:val="center"/>
              <w:rPr>
                <w:rFonts w:hint="eastAsia" w:asciiTheme="minorEastAsia" w:hAnsiTheme="minorEastAsia" w:eastAsiaTheme="minorEastAsia" w:cstheme="minorEastAsia"/>
                <w:szCs w:val="21"/>
              </w:rPr>
            </w:pPr>
          </w:p>
        </w:tc>
      </w:tr>
      <w:tr w14:paraId="1C35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EB5899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项目所在地</w:t>
            </w:r>
          </w:p>
        </w:tc>
        <w:tc>
          <w:tcPr>
            <w:tcW w:w="6095" w:type="dxa"/>
            <w:vAlign w:val="center"/>
          </w:tcPr>
          <w:p w14:paraId="436105C0">
            <w:pPr>
              <w:jc w:val="center"/>
              <w:rPr>
                <w:rFonts w:hint="eastAsia" w:asciiTheme="minorEastAsia" w:hAnsiTheme="minorEastAsia" w:eastAsiaTheme="minorEastAsia" w:cstheme="minorEastAsia"/>
                <w:szCs w:val="21"/>
              </w:rPr>
            </w:pPr>
          </w:p>
        </w:tc>
      </w:tr>
      <w:tr w14:paraId="7E92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798E48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发包人名称</w:t>
            </w:r>
          </w:p>
        </w:tc>
        <w:tc>
          <w:tcPr>
            <w:tcW w:w="6095" w:type="dxa"/>
            <w:vAlign w:val="center"/>
          </w:tcPr>
          <w:p w14:paraId="3B051E6B">
            <w:pPr>
              <w:jc w:val="center"/>
              <w:rPr>
                <w:rFonts w:hint="eastAsia" w:asciiTheme="minorEastAsia" w:hAnsiTheme="minorEastAsia" w:eastAsiaTheme="minorEastAsia" w:cstheme="minorEastAsia"/>
                <w:szCs w:val="21"/>
              </w:rPr>
            </w:pPr>
          </w:p>
        </w:tc>
      </w:tr>
      <w:tr w14:paraId="78F3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853DD7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发包人地址</w:t>
            </w:r>
          </w:p>
        </w:tc>
        <w:tc>
          <w:tcPr>
            <w:tcW w:w="6095" w:type="dxa"/>
            <w:vAlign w:val="center"/>
          </w:tcPr>
          <w:p w14:paraId="3CB3F8D2">
            <w:pPr>
              <w:jc w:val="center"/>
              <w:rPr>
                <w:rFonts w:hint="eastAsia" w:asciiTheme="minorEastAsia" w:hAnsiTheme="minorEastAsia" w:eastAsiaTheme="minorEastAsia" w:cstheme="minorEastAsia"/>
                <w:szCs w:val="21"/>
              </w:rPr>
            </w:pPr>
          </w:p>
        </w:tc>
      </w:tr>
      <w:tr w14:paraId="6A87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DE4098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发包人电话</w:t>
            </w:r>
          </w:p>
        </w:tc>
        <w:tc>
          <w:tcPr>
            <w:tcW w:w="6095" w:type="dxa"/>
            <w:vAlign w:val="center"/>
          </w:tcPr>
          <w:p w14:paraId="65B7F055">
            <w:pPr>
              <w:jc w:val="center"/>
              <w:rPr>
                <w:rFonts w:hint="eastAsia" w:asciiTheme="minorEastAsia" w:hAnsiTheme="minorEastAsia" w:eastAsiaTheme="minorEastAsia" w:cstheme="minorEastAsia"/>
                <w:szCs w:val="21"/>
              </w:rPr>
            </w:pPr>
          </w:p>
        </w:tc>
      </w:tr>
      <w:tr w14:paraId="6A2B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C5FB2F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签约合同价</w:t>
            </w:r>
          </w:p>
        </w:tc>
        <w:tc>
          <w:tcPr>
            <w:tcW w:w="6095" w:type="dxa"/>
            <w:vAlign w:val="center"/>
          </w:tcPr>
          <w:p w14:paraId="7CF67881">
            <w:pPr>
              <w:jc w:val="center"/>
              <w:rPr>
                <w:rFonts w:hint="eastAsia" w:asciiTheme="minorEastAsia" w:hAnsiTheme="minorEastAsia" w:eastAsiaTheme="minorEastAsia" w:cstheme="minorEastAsia"/>
                <w:szCs w:val="21"/>
              </w:rPr>
            </w:pPr>
          </w:p>
        </w:tc>
      </w:tr>
      <w:tr w14:paraId="5105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3DCCCF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开工日期</w:t>
            </w:r>
          </w:p>
        </w:tc>
        <w:tc>
          <w:tcPr>
            <w:tcW w:w="6095" w:type="dxa"/>
            <w:vAlign w:val="center"/>
          </w:tcPr>
          <w:p w14:paraId="07333935">
            <w:pPr>
              <w:jc w:val="center"/>
              <w:rPr>
                <w:rFonts w:hint="eastAsia" w:asciiTheme="minorEastAsia" w:hAnsiTheme="minorEastAsia" w:eastAsiaTheme="minorEastAsia" w:cstheme="minorEastAsia"/>
                <w:szCs w:val="21"/>
              </w:rPr>
            </w:pPr>
          </w:p>
        </w:tc>
      </w:tr>
      <w:tr w14:paraId="2F04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8B1117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计划竣工日期</w:t>
            </w:r>
          </w:p>
        </w:tc>
        <w:tc>
          <w:tcPr>
            <w:tcW w:w="6095" w:type="dxa"/>
            <w:vAlign w:val="center"/>
          </w:tcPr>
          <w:p w14:paraId="6D319720">
            <w:pPr>
              <w:jc w:val="center"/>
              <w:rPr>
                <w:rFonts w:hint="eastAsia" w:asciiTheme="minorEastAsia" w:hAnsiTheme="minorEastAsia" w:eastAsiaTheme="minorEastAsia" w:cstheme="minorEastAsia"/>
                <w:szCs w:val="21"/>
              </w:rPr>
            </w:pPr>
          </w:p>
        </w:tc>
      </w:tr>
      <w:tr w14:paraId="5A41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1CEC6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承担的工作</w:t>
            </w:r>
          </w:p>
        </w:tc>
        <w:tc>
          <w:tcPr>
            <w:tcW w:w="6095" w:type="dxa"/>
            <w:vAlign w:val="center"/>
          </w:tcPr>
          <w:p w14:paraId="2906A1CE">
            <w:pPr>
              <w:jc w:val="center"/>
              <w:rPr>
                <w:rFonts w:hint="eastAsia" w:asciiTheme="minorEastAsia" w:hAnsiTheme="minorEastAsia" w:eastAsiaTheme="minorEastAsia" w:cstheme="minorEastAsia"/>
                <w:szCs w:val="21"/>
              </w:rPr>
            </w:pPr>
          </w:p>
        </w:tc>
      </w:tr>
      <w:tr w14:paraId="2A84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D5D4D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工程质量</w:t>
            </w:r>
          </w:p>
        </w:tc>
        <w:tc>
          <w:tcPr>
            <w:tcW w:w="6095" w:type="dxa"/>
            <w:vAlign w:val="center"/>
          </w:tcPr>
          <w:p w14:paraId="39239C18">
            <w:pPr>
              <w:jc w:val="center"/>
              <w:rPr>
                <w:rFonts w:hint="eastAsia" w:asciiTheme="minorEastAsia" w:hAnsiTheme="minorEastAsia" w:eastAsiaTheme="minorEastAsia" w:cstheme="minorEastAsia"/>
                <w:szCs w:val="21"/>
              </w:rPr>
            </w:pPr>
          </w:p>
        </w:tc>
      </w:tr>
      <w:tr w14:paraId="550B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EA9E4F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项目总监</w:t>
            </w:r>
          </w:p>
        </w:tc>
        <w:tc>
          <w:tcPr>
            <w:tcW w:w="6095" w:type="dxa"/>
            <w:vAlign w:val="center"/>
          </w:tcPr>
          <w:p w14:paraId="24DB9AF4">
            <w:pPr>
              <w:jc w:val="center"/>
              <w:rPr>
                <w:rFonts w:hint="eastAsia" w:asciiTheme="minorEastAsia" w:hAnsiTheme="minorEastAsia" w:eastAsiaTheme="minorEastAsia" w:cstheme="minorEastAsia"/>
                <w:szCs w:val="21"/>
              </w:rPr>
            </w:pPr>
          </w:p>
        </w:tc>
      </w:tr>
      <w:tr w14:paraId="35C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5275C62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项目描述</w:t>
            </w:r>
          </w:p>
        </w:tc>
        <w:tc>
          <w:tcPr>
            <w:tcW w:w="6095" w:type="dxa"/>
            <w:vAlign w:val="center"/>
          </w:tcPr>
          <w:p w14:paraId="342DFC5B">
            <w:pPr>
              <w:jc w:val="center"/>
              <w:rPr>
                <w:rFonts w:hint="eastAsia" w:asciiTheme="minorEastAsia" w:hAnsiTheme="minorEastAsia" w:eastAsiaTheme="minorEastAsia" w:cstheme="minorEastAsia"/>
                <w:szCs w:val="21"/>
              </w:rPr>
            </w:pPr>
          </w:p>
        </w:tc>
      </w:tr>
      <w:tr w14:paraId="2247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54FA5D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6095" w:type="dxa"/>
            <w:vAlign w:val="center"/>
          </w:tcPr>
          <w:p w14:paraId="000F5ACD">
            <w:pPr>
              <w:jc w:val="center"/>
              <w:rPr>
                <w:rFonts w:hint="eastAsia" w:asciiTheme="minorEastAsia" w:hAnsiTheme="minorEastAsia" w:eastAsiaTheme="minorEastAsia" w:cstheme="minorEastAsia"/>
                <w:szCs w:val="21"/>
              </w:rPr>
            </w:pPr>
          </w:p>
        </w:tc>
      </w:tr>
    </w:tbl>
    <w:p w14:paraId="73A66F63">
      <w:pPr>
        <w:spacing w:line="4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备注：本表后附中标通知书和（或）合同协议书复印件。每张表格只填写一个项目，并标明序号。</w:t>
      </w:r>
    </w:p>
    <w:p w14:paraId="10C3AE04">
      <w:pPr>
        <w:pStyle w:val="4"/>
        <w:rPr>
          <w:rFonts w:hint="eastAsia" w:asciiTheme="minorEastAsia" w:hAnsiTheme="minorEastAsia" w:eastAsiaTheme="minorEastAsia" w:cstheme="minorEastAsia"/>
        </w:rPr>
        <w:sectPr>
          <w:pgSz w:w="11906" w:h="16838"/>
          <w:pgMar w:top="1361" w:right="1247" w:bottom="1361" w:left="1247" w:header="851" w:footer="992" w:gutter="0"/>
          <w:cols w:space="720" w:num="1"/>
          <w:titlePg/>
          <w:docGrid w:type="lines" w:linePitch="312" w:charSpace="0"/>
        </w:sectPr>
      </w:pPr>
    </w:p>
    <w:p w14:paraId="16A313C4">
      <w:pPr>
        <w:widowControl/>
        <w:jc w:val="center"/>
        <w:outlineLvl w:val="1"/>
        <w:rPr>
          <w:rFonts w:hint="eastAsia" w:asciiTheme="minorEastAsia" w:hAnsiTheme="minorEastAsia" w:eastAsiaTheme="minorEastAsia" w:cstheme="minorEastAsia"/>
          <w:b/>
          <w:sz w:val="32"/>
        </w:rPr>
      </w:pPr>
      <w:bookmarkStart w:id="207" w:name="_Toc4331"/>
      <w:bookmarkStart w:id="208" w:name="_Toc19376"/>
      <w:r>
        <w:rPr>
          <w:rFonts w:hint="eastAsia" w:asciiTheme="minorEastAsia" w:hAnsiTheme="minorEastAsia" w:eastAsiaTheme="minorEastAsia" w:cstheme="minorEastAsia"/>
          <w:b/>
          <w:sz w:val="32"/>
          <w:lang w:val="en-US" w:eastAsia="zh-CN"/>
        </w:rPr>
        <w:t>七</w:t>
      </w:r>
      <w:r>
        <w:rPr>
          <w:rFonts w:hint="eastAsia" w:asciiTheme="minorEastAsia" w:hAnsiTheme="minorEastAsia" w:eastAsiaTheme="minorEastAsia" w:cstheme="minorEastAsia"/>
          <w:b/>
          <w:sz w:val="32"/>
        </w:rPr>
        <w:t>、监理实施大纲</w:t>
      </w:r>
      <w:bookmarkEnd w:id="207"/>
    </w:p>
    <w:p w14:paraId="4186554A">
      <w:pPr>
        <w:pStyle w:val="68"/>
        <w:tabs>
          <w:tab w:val="left" w:pos="5015"/>
          <w:tab w:val="left" w:pos="5960"/>
          <w:tab w:val="left" w:pos="6890"/>
        </w:tabs>
        <w:spacing w:after="400" w:line="240" w:lineRule="auto"/>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lang w:val="en-US" w:eastAsia="zh-CN"/>
        </w:rPr>
        <w:t>（格式自拟）</w:t>
      </w:r>
      <w:r>
        <w:rPr>
          <w:rFonts w:hint="eastAsia" w:asciiTheme="minorEastAsia" w:hAnsiTheme="minorEastAsia" w:eastAsiaTheme="minorEastAsia" w:cstheme="minorEastAsia"/>
          <w:lang w:val="en-US" w:eastAsia="zh-CN"/>
        </w:rPr>
        <w:br w:type="page"/>
      </w:r>
      <w:bookmarkEnd w:id="204"/>
      <w:bookmarkEnd w:id="208"/>
    </w:p>
    <w:p w14:paraId="43FC717C">
      <w:pPr>
        <w:widowControl/>
        <w:wordWrap w:val="0"/>
        <w:spacing w:line="360" w:lineRule="auto"/>
        <w:jc w:val="left"/>
        <w:rPr>
          <w:rFonts w:hint="eastAsia" w:asciiTheme="minorEastAsia" w:hAnsiTheme="minorEastAsia" w:eastAsiaTheme="minorEastAsia" w:cstheme="minorEastAsia"/>
          <w:b/>
          <w:color w:val="000000"/>
          <w:kern w:val="0"/>
          <w:sz w:val="24"/>
        </w:rPr>
      </w:pPr>
    </w:p>
    <w:p w14:paraId="78D8F05E">
      <w:pPr>
        <w:pStyle w:val="4"/>
        <w:rPr>
          <w:rFonts w:hint="eastAsia" w:asciiTheme="minorEastAsia" w:hAnsiTheme="minorEastAsia" w:eastAsiaTheme="minorEastAsia" w:cstheme="minorEastAsia"/>
        </w:rPr>
      </w:pPr>
      <w:bookmarkStart w:id="209" w:name="_Toc28464"/>
      <w:r>
        <w:rPr>
          <w:rStyle w:val="56"/>
          <w:rFonts w:hint="eastAsia" w:asciiTheme="minorEastAsia" w:hAnsiTheme="minorEastAsia" w:eastAsiaTheme="minorEastAsia" w:cstheme="minorEastAsia"/>
          <w:bCs/>
          <w:sz w:val="32"/>
          <w:szCs w:val="32"/>
          <w:lang w:val="en-US"/>
        </w:rPr>
        <w:t>八</w:t>
      </w:r>
      <w:r>
        <w:rPr>
          <w:rFonts w:hint="eastAsia" w:asciiTheme="minorEastAsia" w:hAnsiTheme="minorEastAsia" w:eastAsiaTheme="minorEastAsia" w:cstheme="minorEastAsia"/>
          <w:color w:val="000000"/>
          <w:kern w:val="0"/>
          <w:sz w:val="24"/>
        </w:rPr>
        <w:t>、</w:t>
      </w:r>
      <w:r>
        <w:rPr>
          <w:rFonts w:hint="eastAsia" w:asciiTheme="minorEastAsia" w:hAnsiTheme="minorEastAsia" w:eastAsiaTheme="minorEastAsia" w:cstheme="minorEastAsia"/>
        </w:rPr>
        <w:t>其他材料</w:t>
      </w:r>
      <w:bookmarkEnd w:id="209"/>
    </w:p>
    <w:p w14:paraId="7F7284E5">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投标人认为需要附的其他资料。</w:t>
      </w:r>
    </w:p>
    <w:p w14:paraId="274A9BEE">
      <w:pPr>
        <w:widowControl/>
        <w:wordWrap w:val="0"/>
        <w:spacing w:line="360" w:lineRule="auto"/>
        <w:jc w:val="left"/>
        <w:rPr>
          <w:rFonts w:hint="eastAsia" w:asciiTheme="minorEastAsia" w:hAnsiTheme="minorEastAsia" w:eastAsiaTheme="minorEastAsia" w:cstheme="minorEastAsia"/>
          <w:b/>
          <w:color w:val="000000"/>
          <w:kern w:val="0"/>
          <w:sz w:val="24"/>
        </w:rPr>
      </w:pPr>
    </w:p>
    <w:p w14:paraId="7537C372">
      <w:pPr>
        <w:widowControl/>
        <w:wordWrap w:val="0"/>
        <w:spacing w:line="360" w:lineRule="auto"/>
        <w:jc w:val="left"/>
        <w:rPr>
          <w:rFonts w:hint="eastAsia" w:asciiTheme="minorEastAsia" w:hAnsiTheme="minorEastAsia" w:eastAsiaTheme="minorEastAsia" w:cstheme="minorEastAsia"/>
          <w:b/>
          <w:color w:val="000000"/>
          <w:kern w:val="0"/>
          <w:sz w:val="24"/>
        </w:rPr>
      </w:pPr>
    </w:p>
    <w:p w14:paraId="4E4193BA">
      <w:pPr>
        <w:widowControl/>
        <w:wordWrap w:val="0"/>
        <w:spacing w:line="360" w:lineRule="auto"/>
        <w:jc w:val="left"/>
        <w:rPr>
          <w:rFonts w:hint="eastAsia" w:asciiTheme="minorEastAsia" w:hAnsiTheme="minorEastAsia" w:eastAsiaTheme="minorEastAsia" w:cstheme="minorEastAsia"/>
          <w:b/>
          <w:color w:val="000000"/>
          <w:kern w:val="0"/>
          <w:sz w:val="24"/>
        </w:rPr>
      </w:pPr>
    </w:p>
    <w:p w14:paraId="4406E31C">
      <w:pPr>
        <w:widowControl/>
        <w:wordWrap w:val="0"/>
        <w:spacing w:line="360" w:lineRule="auto"/>
        <w:jc w:val="left"/>
        <w:rPr>
          <w:rFonts w:hint="eastAsia" w:asciiTheme="minorEastAsia" w:hAnsiTheme="minorEastAsia" w:eastAsiaTheme="minorEastAsia" w:cstheme="minorEastAsia"/>
          <w:b/>
          <w:color w:val="000000"/>
          <w:kern w:val="0"/>
          <w:sz w:val="24"/>
        </w:rPr>
      </w:pPr>
    </w:p>
    <w:p w14:paraId="4EA07C5F">
      <w:pPr>
        <w:widowControl/>
        <w:wordWrap w:val="0"/>
        <w:spacing w:line="360" w:lineRule="auto"/>
        <w:jc w:val="left"/>
        <w:rPr>
          <w:rFonts w:hint="eastAsia" w:asciiTheme="minorEastAsia" w:hAnsiTheme="minorEastAsia" w:eastAsiaTheme="minorEastAsia" w:cstheme="minorEastAsia"/>
          <w:b/>
          <w:color w:val="000000"/>
          <w:kern w:val="0"/>
          <w:sz w:val="24"/>
        </w:rPr>
      </w:pPr>
    </w:p>
    <w:p w14:paraId="1082B1E6">
      <w:pPr>
        <w:widowControl/>
        <w:wordWrap w:val="0"/>
        <w:spacing w:line="360" w:lineRule="auto"/>
        <w:jc w:val="left"/>
        <w:rPr>
          <w:rFonts w:hint="eastAsia" w:asciiTheme="minorEastAsia" w:hAnsiTheme="minorEastAsia" w:eastAsiaTheme="minorEastAsia" w:cstheme="minorEastAsia"/>
          <w:b/>
          <w:color w:val="000000"/>
          <w:kern w:val="0"/>
          <w:sz w:val="24"/>
        </w:rPr>
      </w:pPr>
    </w:p>
    <w:p w14:paraId="773CAC47">
      <w:pPr>
        <w:widowControl/>
        <w:wordWrap w:val="0"/>
        <w:spacing w:line="360" w:lineRule="auto"/>
        <w:jc w:val="left"/>
        <w:rPr>
          <w:rFonts w:hint="eastAsia" w:asciiTheme="minorEastAsia" w:hAnsiTheme="minorEastAsia" w:eastAsiaTheme="minorEastAsia" w:cstheme="minorEastAsia"/>
          <w:b/>
          <w:color w:val="000000"/>
          <w:kern w:val="0"/>
          <w:sz w:val="24"/>
        </w:rPr>
      </w:pPr>
    </w:p>
    <w:p w14:paraId="2BB63345">
      <w:pPr>
        <w:widowControl/>
        <w:wordWrap w:val="0"/>
        <w:spacing w:line="360" w:lineRule="auto"/>
        <w:jc w:val="left"/>
        <w:rPr>
          <w:rFonts w:hint="eastAsia" w:asciiTheme="minorEastAsia" w:hAnsiTheme="minorEastAsia" w:eastAsiaTheme="minorEastAsia" w:cstheme="minorEastAsia"/>
          <w:b/>
          <w:color w:val="000000"/>
          <w:kern w:val="0"/>
          <w:sz w:val="24"/>
        </w:rPr>
      </w:pPr>
    </w:p>
    <w:p w14:paraId="597B8E8F">
      <w:pPr>
        <w:widowControl/>
        <w:wordWrap w:val="0"/>
        <w:spacing w:line="360" w:lineRule="auto"/>
        <w:jc w:val="left"/>
        <w:rPr>
          <w:rFonts w:hint="eastAsia" w:asciiTheme="minorEastAsia" w:hAnsiTheme="minorEastAsia" w:eastAsiaTheme="minorEastAsia" w:cstheme="minorEastAsia"/>
          <w:b/>
          <w:color w:val="000000"/>
          <w:kern w:val="0"/>
          <w:sz w:val="24"/>
        </w:rPr>
      </w:pPr>
    </w:p>
    <w:p w14:paraId="3E96C04A">
      <w:pPr>
        <w:widowControl/>
        <w:wordWrap w:val="0"/>
        <w:spacing w:line="360" w:lineRule="auto"/>
        <w:jc w:val="left"/>
        <w:rPr>
          <w:rFonts w:hint="eastAsia" w:asciiTheme="minorEastAsia" w:hAnsiTheme="minorEastAsia" w:eastAsiaTheme="minorEastAsia" w:cstheme="minorEastAsia"/>
          <w:b/>
          <w:color w:val="000000"/>
          <w:kern w:val="0"/>
          <w:sz w:val="24"/>
        </w:rPr>
      </w:pPr>
    </w:p>
    <w:p w14:paraId="05F96E3B">
      <w:pPr>
        <w:widowControl/>
        <w:wordWrap w:val="0"/>
        <w:spacing w:line="360" w:lineRule="auto"/>
        <w:jc w:val="left"/>
        <w:rPr>
          <w:rFonts w:hint="eastAsia" w:asciiTheme="minorEastAsia" w:hAnsiTheme="minorEastAsia" w:eastAsiaTheme="minorEastAsia" w:cstheme="minorEastAsia"/>
          <w:b/>
          <w:color w:val="000000"/>
          <w:kern w:val="0"/>
          <w:sz w:val="24"/>
        </w:rPr>
      </w:pPr>
    </w:p>
    <w:p w14:paraId="3C295956">
      <w:pPr>
        <w:widowControl/>
        <w:wordWrap w:val="0"/>
        <w:spacing w:line="360" w:lineRule="auto"/>
        <w:jc w:val="left"/>
        <w:rPr>
          <w:rFonts w:hint="eastAsia" w:asciiTheme="minorEastAsia" w:hAnsiTheme="minorEastAsia" w:eastAsiaTheme="minorEastAsia" w:cstheme="minorEastAsia"/>
          <w:b/>
          <w:color w:val="000000"/>
          <w:kern w:val="0"/>
          <w:sz w:val="24"/>
        </w:rPr>
      </w:pPr>
    </w:p>
    <w:p w14:paraId="6FFCC616">
      <w:pPr>
        <w:widowControl/>
        <w:wordWrap w:val="0"/>
        <w:spacing w:line="360" w:lineRule="auto"/>
        <w:jc w:val="left"/>
        <w:rPr>
          <w:rFonts w:hint="eastAsia" w:asciiTheme="minorEastAsia" w:hAnsiTheme="minorEastAsia" w:eastAsiaTheme="minorEastAsia" w:cstheme="minorEastAsia"/>
          <w:b/>
          <w:color w:val="000000"/>
          <w:kern w:val="0"/>
          <w:sz w:val="24"/>
        </w:rPr>
      </w:pPr>
    </w:p>
    <w:p w14:paraId="51D235A2">
      <w:pPr>
        <w:adjustRightInd w:val="0"/>
        <w:snapToGrid w:val="0"/>
        <w:spacing w:line="360" w:lineRule="auto"/>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color w:val="000000"/>
          <w:kern w:val="0"/>
          <w:sz w:val="24"/>
        </w:rPr>
        <w:br w:type="page"/>
      </w:r>
    </w:p>
    <w:p w14:paraId="6FC8541F">
      <w:pPr>
        <w:adjustRightInd w:val="0"/>
        <w:snapToGrid w:val="0"/>
        <w:spacing w:line="360" w:lineRule="auto"/>
        <w:jc w:val="center"/>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lang w:val="en-US" w:eastAsia="zh-CN"/>
        </w:rPr>
        <w:t>1.</w:t>
      </w:r>
      <w:r>
        <w:rPr>
          <w:rFonts w:hint="eastAsia" w:asciiTheme="minorEastAsia" w:hAnsiTheme="minorEastAsia" w:eastAsiaTheme="minorEastAsia" w:cstheme="minorEastAsia"/>
          <w:b/>
          <w:bCs/>
          <w:color w:val="000000"/>
          <w:sz w:val="32"/>
          <w:szCs w:val="32"/>
        </w:rPr>
        <w:t>全省房屋建筑和市政基础设施工程项目</w:t>
      </w:r>
    </w:p>
    <w:p w14:paraId="0AC3F032">
      <w:pPr>
        <w:adjustRightInd w:val="0"/>
        <w:snapToGrid w:val="0"/>
        <w:spacing w:line="360" w:lineRule="auto"/>
        <w:jc w:val="center"/>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 xml:space="preserve">招标投标活动承诺书 </w:t>
      </w:r>
    </w:p>
    <w:p w14:paraId="07E4855B">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sz w:val="20"/>
          <w:szCs w:val="20"/>
        </w:rPr>
        <w:t>我单位承诺，在</w:t>
      </w:r>
      <w:r>
        <w:rPr>
          <w:rFonts w:hint="eastAsia" w:asciiTheme="minorEastAsia" w:hAnsiTheme="minorEastAsia" w:eastAsiaTheme="minorEastAsia" w:cstheme="minorEastAsia"/>
          <w:b w:val="0"/>
          <w:bCs w:val="0"/>
          <w:color w:val="000000"/>
          <w:sz w:val="20"/>
          <w:szCs w:val="20"/>
          <w:u w:val="single"/>
        </w:rPr>
        <w:t xml:space="preserve"> </w:t>
      </w:r>
      <w:r>
        <w:rPr>
          <w:rFonts w:hint="eastAsia" w:asciiTheme="minorEastAsia" w:hAnsiTheme="minorEastAsia" w:eastAsiaTheme="minorEastAsia" w:cstheme="minorEastAsia"/>
          <w:b w:val="0"/>
          <w:bCs w:val="0"/>
          <w:color w:val="000000"/>
          <w:sz w:val="20"/>
          <w:szCs w:val="20"/>
          <w:u w:val="single"/>
          <w:lang w:val="en-US" w:eastAsia="zh-CN"/>
        </w:rPr>
        <w:t xml:space="preserve">                            </w:t>
      </w:r>
      <w:r>
        <w:rPr>
          <w:rFonts w:hint="eastAsia" w:asciiTheme="minorEastAsia" w:hAnsiTheme="minorEastAsia" w:eastAsiaTheme="minorEastAsia" w:cstheme="minorEastAsia"/>
          <w:b w:val="0"/>
          <w:bCs w:val="0"/>
          <w:color w:val="000000"/>
          <w:sz w:val="20"/>
          <w:szCs w:val="20"/>
        </w:rPr>
        <w:t>项目招投标活动中，自觉遵守《中华人民共和国招 标投标法</w:t>
      </w:r>
      <w:r>
        <w:rPr>
          <w:rFonts w:hint="eastAsia" w:asciiTheme="minorEastAsia" w:hAnsiTheme="minorEastAsia" w:eastAsiaTheme="minorEastAsia" w:cstheme="minorEastAsia"/>
          <w:b w:val="0"/>
          <w:bCs w:val="0"/>
          <w:color w:val="000000"/>
          <w:sz w:val="20"/>
          <w:szCs w:val="20"/>
          <w:lang w:eastAsia="zh-CN"/>
        </w:rPr>
        <w:t>》《</w:t>
      </w:r>
      <w:r>
        <w:rPr>
          <w:rFonts w:hint="eastAsia" w:asciiTheme="minorEastAsia" w:hAnsiTheme="minorEastAsia" w:eastAsiaTheme="minorEastAsia" w:cstheme="minorEastAsia"/>
          <w:b w:val="0"/>
          <w:bCs w:val="0"/>
          <w:color w:val="000000"/>
          <w:sz w:val="20"/>
          <w:szCs w:val="20"/>
        </w:rPr>
        <w:t xml:space="preserve">中华人民共和国招标投标法实施条例》、河南省实施《中华人民共和国招标投标法》 办法等招标投标相关法律、法规和制度规定，如有违反，愿承担相关法律责任。 </w:t>
      </w:r>
    </w:p>
    <w:p w14:paraId="7ABD1E75">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rPr>
      </w:pPr>
    </w:p>
    <w:p w14:paraId="6FD9D671">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rPr>
      </w:pPr>
    </w:p>
    <w:p w14:paraId="283FA9B6">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sz w:val="20"/>
          <w:szCs w:val="20"/>
        </w:rPr>
        <w:t xml:space="preserve">投标人： （电子签章） </w:t>
      </w:r>
    </w:p>
    <w:p w14:paraId="107B289D">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sz w:val="20"/>
          <w:szCs w:val="20"/>
        </w:rPr>
        <w:t xml:space="preserve">法定代表人： （电子签章） </w:t>
      </w:r>
    </w:p>
    <w:p w14:paraId="40D87E20">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sz w:val="20"/>
          <w:szCs w:val="20"/>
        </w:rPr>
        <w:t xml:space="preserve">日期： 年 月 日 </w:t>
      </w:r>
    </w:p>
    <w:p w14:paraId="0DC8BCCB">
      <w:pPr>
        <w:adjustRightInd w:val="0"/>
        <w:snapToGrid w:val="0"/>
        <w:spacing w:line="360" w:lineRule="auto"/>
        <w:jc w:val="center"/>
        <w:rPr>
          <w:rFonts w:hint="eastAsia" w:asciiTheme="minorEastAsia" w:hAnsiTheme="minorEastAsia" w:eastAsiaTheme="minorEastAsia" w:cstheme="minorEastAsia"/>
          <w:b/>
          <w:bCs/>
          <w:color w:val="000000"/>
          <w:sz w:val="24"/>
          <w:szCs w:val="24"/>
          <w:lang w:val="en-US" w:eastAsia="zh-CN"/>
        </w:rPr>
      </w:pPr>
      <w:bookmarkStart w:id="210" w:name="_Toc16748"/>
      <w:bookmarkStart w:id="211" w:name="_Toc27813"/>
      <w:bookmarkStart w:id="212" w:name="_Toc26824"/>
      <w:r>
        <w:rPr>
          <w:rFonts w:hint="eastAsia" w:asciiTheme="minorEastAsia" w:hAnsiTheme="minorEastAsia" w:eastAsiaTheme="minorEastAsia" w:cstheme="minorEastAsia"/>
          <w:b/>
          <w:bCs/>
          <w:color w:val="000000"/>
          <w:sz w:val="24"/>
          <w:szCs w:val="24"/>
          <w:lang w:val="en-US" w:eastAsia="zh-CN"/>
        </w:rPr>
        <w:t>2.包含但不限于 “国家企业信用信息公示系统”中查询的公司信息、股东或投资人相关信息；</w:t>
      </w:r>
    </w:p>
    <w:p w14:paraId="454180B4">
      <w:pPr>
        <w:rPr>
          <w:rFonts w:hint="eastAsia" w:asciiTheme="minorEastAsia" w:hAnsiTheme="minorEastAsia" w:eastAsiaTheme="minorEastAsia" w:cstheme="minorEastAsia"/>
          <w:color w:val="auto"/>
          <w:sz w:val="24"/>
          <w:szCs w:val="24"/>
          <w:highlight w:val="none"/>
        </w:rPr>
      </w:pPr>
    </w:p>
    <w:p w14:paraId="1BC424BF">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10D0A8D2">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574ACA1B">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13C21206">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73C0CBA7">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5C44950C">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5E99FBA3">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0B4942A7">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43F33B57">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40D9FE6F">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66D1AFC4">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3993950E">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1EB65A31">
      <w:pPr>
        <w:adjustRightInd w:val="0"/>
        <w:snapToGrid w:val="0"/>
        <w:spacing w:line="360" w:lineRule="auto"/>
        <w:jc w:val="center"/>
        <w:rPr>
          <w:rFonts w:hint="eastAsia" w:asciiTheme="minorEastAsia" w:hAnsiTheme="minorEastAsia" w:eastAsiaTheme="minorEastAsia" w:cstheme="minorEastAsia"/>
          <w:b/>
          <w:bCs/>
          <w:color w:val="000000"/>
          <w:sz w:val="32"/>
          <w:szCs w:val="32"/>
          <w:lang w:val="en-US" w:eastAsia="zh-CN"/>
        </w:rPr>
      </w:pPr>
    </w:p>
    <w:p w14:paraId="75263499">
      <w:pPr>
        <w:adjustRightInd w:val="0"/>
        <w:snapToGrid w:val="0"/>
        <w:spacing w:line="360" w:lineRule="auto"/>
        <w:jc w:val="center"/>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3.中小企业声明函</w:t>
      </w:r>
    </w:p>
    <w:p w14:paraId="14C76980">
      <w:pPr>
        <w:widowControl w:val="0"/>
        <w:spacing w:after="200" w:line="588" w:lineRule="exact"/>
        <w:ind w:firstLine="504" w:firstLineChars="200"/>
        <w:jc w:val="left"/>
        <w:textAlignment w:val="auto"/>
        <w:rPr>
          <w:rFonts w:hint="eastAsia" w:asciiTheme="minorEastAsia" w:hAnsiTheme="minorEastAsia" w:eastAsiaTheme="minorEastAsia" w:cstheme="minorEastAsia"/>
          <w:color w:val="auto"/>
          <w:spacing w:val="6"/>
          <w:kern w:val="2"/>
          <w:sz w:val="24"/>
          <w:szCs w:val="24"/>
        </w:rPr>
      </w:pPr>
      <w:r>
        <w:rPr>
          <w:rFonts w:hint="eastAsia" w:asciiTheme="minorEastAsia" w:hAnsiTheme="minorEastAsia" w:eastAsiaTheme="minorEastAsia" w:cstheme="minorEastAsia"/>
          <w:color w:val="auto"/>
          <w:spacing w:val="6"/>
          <w:kern w:val="2"/>
          <w:sz w:val="24"/>
          <w:szCs w:val="24"/>
        </w:rPr>
        <w:t>本公司（联合体）郑重声明，根据《政府采购促进中小企业发展管理办法》（财库﹝2020﹞46 号）的规定，本公司 （联合体）参加</w:t>
      </w:r>
      <w:r>
        <w:rPr>
          <w:rFonts w:hint="eastAsia" w:asciiTheme="minorEastAsia" w:hAnsiTheme="minorEastAsia" w:eastAsiaTheme="minorEastAsia" w:cstheme="minorEastAsia"/>
          <w:color w:val="auto"/>
          <w:spacing w:val="6"/>
          <w:kern w:val="2"/>
          <w:sz w:val="24"/>
          <w:szCs w:val="24"/>
          <w:u w:val="single"/>
        </w:rPr>
        <w:t>（单位名称）</w:t>
      </w:r>
      <w:r>
        <w:rPr>
          <w:rFonts w:hint="eastAsia" w:asciiTheme="minorEastAsia" w:hAnsiTheme="minorEastAsia" w:eastAsiaTheme="minorEastAsia" w:cstheme="minorEastAsia"/>
          <w:color w:val="auto"/>
          <w:spacing w:val="6"/>
          <w:kern w:val="2"/>
          <w:sz w:val="24"/>
          <w:szCs w:val="24"/>
        </w:rPr>
        <w:t>的</w:t>
      </w:r>
      <w:r>
        <w:rPr>
          <w:rFonts w:hint="eastAsia" w:asciiTheme="minorEastAsia" w:hAnsiTheme="minorEastAsia" w:eastAsiaTheme="minorEastAsia" w:cstheme="minorEastAsia"/>
          <w:color w:val="auto"/>
          <w:spacing w:val="6"/>
          <w:kern w:val="2"/>
          <w:sz w:val="24"/>
          <w:szCs w:val="24"/>
          <w:u w:val="single"/>
        </w:rPr>
        <w:t>（项目名称）</w:t>
      </w:r>
      <w:r>
        <w:rPr>
          <w:rFonts w:hint="eastAsia" w:asciiTheme="minorEastAsia" w:hAnsiTheme="minorEastAsia" w:eastAsiaTheme="minorEastAsia" w:cstheme="minorEastAsia"/>
          <w:color w:val="auto"/>
          <w:spacing w:val="6"/>
          <w:kern w:val="2"/>
          <w:sz w:val="24"/>
          <w:szCs w:val="24"/>
        </w:rPr>
        <w:t xml:space="preserve">采购活动，工程的施工单位全部为符合政策要求的中小企业（或者：服务 全部由符合政策要求的中小企业承接）。相关企业（含联合 体中的中小企业、签订分包意向协议的中小企业）的具体情 况如下： </w:t>
      </w:r>
    </w:p>
    <w:p w14:paraId="4E268B0E">
      <w:pPr>
        <w:widowControl w:val="0"/>
        <w:spacing w:after="200" w:line="588" w:lineRule="exact"/>
        <w:ind w:firstLine="378" w:firstLineChars="150"/>
        <w:jc w:val="left"/>
        <w:textAlignment w:val="auto"/>
        <w:rPr>
          <w:rFonts w:hint="eastAsia" w:asciiTheme="minorEastAsia" w:hAnsiTheme="minorEastAsia" w:eastAsiaTheme="minorEastAsia" w:cstheme="minorEastAsia"/>
          <w:color w:val="auto"/>
          <w:spacing w:val="6"/>
          <w:kern w:val="2"/>
          <w:sz w:val="24"/>
          <w:szCs w:val="24"/>
        </w:rPr>
      </w:pPr>
      <w:r>
        <w:rPr>
          <w:rFonts w:hint="eastAsia" w:asciiTheme="minorEastAsia" w:hAnsiTheme="minorEastAsia" w:eastAsiaTheme="minorEastAsia" w:cstheme="minorEastAsia"/>
          <w:color w:val="auto"/>
          <w:spacing w:val="6"/>
          <w:kern w:val="2"/>
          <w:sz w:val="24"/>
          <w:szCs w:val="24"/>
        </w:rPr>
        <w:t xml:space="preserve">1. </w:t>
      </w:r>
      <w:r>
        <w:rPr>
          <w:rFonts w:hint="eastAsia" w:asciiTheme="minorEastAsia" w:hAnsiTheme="minorEastAsia" w:eastAsiaTheme="minorEastAsia" w:cstheme="minorEastAsia"/>
          <w:color w:val="auto"/>
          <w:spacing w:val="6"/>
          <w:kern w:val="2"/>
          <w:sz w:val="24"/>
          <w:szCs w:val="24"/>
          <w:u w:val="single"/>
        </w:rPr>
        <w:t xml:space="preserve">（标的名称） </w:t>
      </w:r>
      <w:r>
        <w:rPr>
          <w:rFonts w:hint="eastAsia" w:asciiTheme="minorEastAsia" w:hAnsiTheme="minorEastAsia" w:eastAsiaTheme="minorEastAsia" w:cstheme="minorEastAsia"/>
          <w:color w:val="auto"/>
          <w:spacing w:val="6"/>
          <w:kern w:val="2"/>
          <w:sz w:val="24"/>
          <w:szCs w:val="24"/>
        </w:rPr>
        <w:t>，属于</w:t>
      </w:r>
      <w:r>
        <w:rPr>
          <w:rFonts w:hint="eastAsia" w:asciiTheme="minorEastAsia" w:hAnsiTheme="minorEastAsia" w:eastAsiaTheme="minorEastAsia" w:cstheme="minorEastAsia"/>
          <w:color w:val="auto"/>
          <w:spacing w:val="6"/>
          <w:kern w:val="2"/>
          <w:sz w:val="24"/>
          <w:szCs w:val="24"/>
          <w:u w:val="single"/>
        </w:rPr>
        <w:t>（采购文件中明确的所属行业）</w:t>
      </w:r>
      <w:r>
        <w:rPr>
          <w:rFonts w:hint="eastAsia" w:asciiTheme="minorEastAsia" w:hAnsiTheme="minorEastAsia" w:eastAsiaTheme="minorEastAsia" w:cstheme="minorEastAsia"/>
          <w:color w:val="auto"/>
          <w:spacing w:val="6"/>
          <w:kern w:val="2"/>
          <w:sz w:val="24"/>
          <w:szCs w:val="24"/>
        </w:rPr>
        <w:t>； 承建（承接）企业为</w:t>
      </w:r>
      <w:r>
        <w:rPr>
          <w:rFonts w:hint="eastAsia" w:asciiTheme="minorEastAsia" w:hAnsiTheme="minorEastAsia" w:eastAsiaTheme="minorEastAsia" w:cstheme="minorEastAsia"/>
          <w:color w:val="auto"/>
          <w:spacing w:val="6"/>
          <w:kern w:val="2"/>
          <w:sz w:val="24"/>
          <w:szCs w:val="24"/>
          <w:u w:val="single"/>
        </w:rPr>
        <w:t>（企业名称）</w:t>
      </w:r>
      <w:r>
        <w:rPr>
          <w:rFonts w:hint="eastAsia" w:asciiTheme="minorEastAsia" w:hAnsiTheme="minorEastAsia" w:eastAsiaTheme="minorEastAsia" w:cstheme="minorEastAsia"/>
          <w:color w:val="auto"/>
          <w:spacing w:val="6"/>
          <w:kern w:val="2"/>
          <w:sz w:val="24"/>
          <w:szCs w:val="24"/>
        </w:rPr>
        <w:t>，从业人员人，营业 收入为 万元，资产总额为 万元，属于</w:t>
      </w:r>
      <w:r>
        <w:rPr>
          <w:rFonts w:hint="eastAsia" w:asciiTheme="minorEastAsia" w:hAnsiTheme="minorEastAsia" w:eastAsiaTheme="minorEastAsia" w:cstheme="minorEastAsia"/>
          <w:color w:val="auto"/>
          <w:spacing w:val="6"/>
          <w:kern w:val="2"/>
          <w:sz w:val="24"/>
          <w:szCs w:val="24"/>
          <w:u w:val="single"/>
        </w:rPr>
        <w:t>（中型企业、 小型企业、微型企业）</w:t>
      </w:r>
      <w:r>
        <w:rPr>
          <w:rFonts w:hint="eastAsia" w:asciiTheme="minorEastAsia" w:hAnsiTheme="minorEastAsia" w:eastAsiaTheme="minorEastAsia" w:cstheme="minorEastAsia"/>
          <w:color w:val="auto"/>
          <w:spacing w:val="6"/>
          <w:kern w:val="2"/>
          <w:sz w:val="24"/>
          <w:szCs w:val="24"/>
        </w:rPr>
        <w:t xml:space="preserve">； </w:t>
      </w:r>
    </w:p>
    <w:p w14:paraId="50861678">
      <w:pPr>
        <w:widowControl w:val="0"/>
        <w:spacing w:after="200" w:line="588" w:lineRule="exact"/>
        <w:jc w:val="left"/>
        <w:textAlignment w:val="auto"/>
        <w:rPr>
          <w:rFonts w:hint="eastAsia" w:asciiTheme="minorEastAsia" w:hAnsiTheme="minorEastAsia" w:eastAsiaTheme="minorEastAsia" w:cstheme="minorEastAsia"/>
          <w:color w:val="auto"/>
          <w:spacing w:val="6"/>
          <w:kern w:val="2"/>
          <w:sz w:val="24"/>
          <w:szCs w:val="24"/>
        </w:rPr>
      </w:pPr>
      <w:r>
        <w:rPr>
          <w:rFonts w:hint="eastAsia" w:asciiTheme="minorEastAsia" w:hAnsiTheme="minorEastAsia" w:eastAsiaTheme="minorEastAsia" w:cstheme="minorEastAsia"/>
          <w:color w:val="auto"/>
          <w:spacing w:val="6"/>
          <w:kern w:val="2"/>
          <w:sz w:val="24"/>
          <w:szCs w:val="24"/>
        </w:rPr>
        <w:t xml:space="preserve">2. </w:t>
      </w:r>
      <w:r>
        <w:rPr>
          <w:rFonts w:hint="eastAsia" w:asciiTheme="minorEastAsia" w:hAnsiTheme="minorEastAsia" w:eastAsiaTheme="minorEastAsia" w:cstheme="minorEastAsia"/>
          <w:color w:val="auto"/>
          <w:spacing w:val="6"/>
          <w:kern w:val="2"/>
          <w:sz w:val="24"/>
          <w:szCs w:val="24"/>
          <w:u w:val="single"/>
        </w:rPr>
        <w:t>（标的名称）</w:t>
      </w:r>
      <w:r>
        <w:rPr>
          <w:rFonts w:hint="eastAsia" w:asciiTheme="minorEastAsia" w:hAnsiTheme="minorEastAsia" w:eastAsiaTheme="minorEastAsia" w:cstheme="minorEastAsia"/>
          <w:color w:val="auto"/>
          <w:spacing w:val="6"/>
          <w:kern w:val="2"/>
          <w:sz w:val="24"/>
          <w:szCs w:val="24"/>
        </w:rPr>
        <w:t xml:space="preserve"> ，属于</w:t>
      </w:r>
      <w:r>
        <w:rPr>
          <w:rFonts w:hint="eastAsia" w:asciiTheme="minorEastAsia" w:hAnsiTheme="minorEastAsia" w:eastAsiaTheme="minorEastAsia" w:cstheme="minorEastAsia"/>
          <w:color w:val="auto"/>
          <w:spacing w:val="6"/>
          <w:kern w:val="2"/>
          <w:sz w:val="24"/>
          <w:szCs w:val="24"/>
          <w:u w:val="single"/>
        </w:rPr>
        <w:t>（采购文件中明确的所属行业）</w:t>
      </w:r>
      <w:r>
        <w:rPr>
          <w:rFonts w:hint="eastAsia" w:asciiTheme="minorEastAsia" w:hAnsiTheme="minorEastAsia" w:eastAsiaTheme="minorEastAsia" w:cstheme="minorEastAsia"/>
          <w:color w:val="auto"/>
          <w:spacing w:val="6"/>
          <w:kern w:val="2"/>
          <w:sz w:val="24"/>
          <w:szCs w:val="24"/>
        </w:rPr>
        <w:t>； 承建（承接）企业为</w:t>
      </w:r>
      <w:r>
        <w:rPr>
          <w:rFonts w:hint="eastAsia" w:asciiTheme="minorEastAsia" w:hAnsiTheme="minorEastAsia" w:eastAsiaTheme="minorEastAsia" w:cstheme="minorEastAsia"/>
          <w:color w:val="auto"/>
          <w:spacing w:val="6"/>
          <w:kern w:val="2"/>
          <w:sz w:val="24"/>
          <w:szCs w:val="24"/>
          <w:u w:val="single"/>
        </w:rPr>
        <w:t>（企业名称）</w:t>
      </w:r>
      <w:r>
        <w:rPr>
          <w:rFonts w:hint="eastAsia" w:asciiTheme="minorEastAsia" w:hAnsiTheme="minorEastAsia" w:eastAsiaTheme="minorEastAsia" w:cstheme="minorEastAsia"/>
          <w:color w:val="auto"/>
          <w:spacing w:val="6"/>
          <w:kern w:val="2"/>
          <w:sz w:val="24"/>
          <w:szCs w:val="24"/>
        </w:rPr>
        <w:t>，从业人员人，营业 收入为万元，资产总额为万元，属于</w:t>
      </w:r>
      <w:r>
        <w:rPr>
          <w:rFonts w:hint="eastAsia" w:asciiTheme="minorEastAsia" w:hAnsiTheme="minorEastAsia" w:eastAsiaTheme="minorEastAsia" w:cstheme="minorEastAsia"/>
          <w:color w:val="auto"/>
          <w:spacing w:val="6"/>
          <w:kern w:val="2"/>
          <w:sz w:val="24"/>
          <w:szCs w:val="24"/>
          <w:u w:val="single"/>
        </w:rPr>
        <w:t>（中型企业、 小型企业、微型企业）</w:t>
      </w:r>
      <w:r>
        <w:rPr>
          <w:rFonts w:hint="eastAsia" w:asciiTheme="minorEastAsia" w:hAnsiTheme="minorEastAsia" w:eastAsiaTheme="minorEastAsia" w:cstheme="minorEastAsia"/>
          <w:color w:val="auto"/>
          <w:spacing w:val="6"/>
          <w:kern w:val="2"/>
          <w:sz w:val="24"/>
          <w:szCs w:val="24"/>
        </w:rPr>
        <w:t xml:space="preserve">； </w:t>
      </w:r>
    </w:p>
    <w:p w14:paraId="1139EBFD">
      <w:pPr>
        <w:widowControl w:val="0"/>
        <w:spacing w:after="200" w:line="588" w:lineRule="exact"/>
        <w:jc w:val="left"/>
        <w:textAlignment w:val="auto"/>
        <w:rPr>
          <w:rFonts w:hint="eastAsia" w:asciiTheme="minorEastAsia" w:hAnsiTheme="minorEastAsia" w:eastAsiaTheme="minorEastAsia" w:cstheme="minorEastAsia"/>
          <w:color w:val="auto"/>
          <w:spacing w:val="6"/>
          <w:kern w:val="2"/>
          <w:sz w:val="24"/>
          <w:szCs w:val="24"/>
        </w:rPr>
      </w:pPr>
      <w:r>
        <w:rPr>
          <w:rFonts w:hint="eastAsia" w:asciiTheme="minorEastAsia" w:hAnsiTheme="minorEastAsia" w:eastAsiaTheme="minorEastAsia" w:cstheme="minorEastAsia"/>
          <w:color w:val="auto"/>
          <w:spacing w:val="6"/>
          <w:kern w:val="2"/>
          <w:sz w:val="24"/>
          <w:szCs w:val="24"/>
        </w:rPr>
        <w:t>以上企业，不属于大企业的分支机构，不存在控股股东 为大企业的情形，也不存在与大企业的负责人为同一人的情形。</w:t>
      </w:r>
    </w:p>
    <w:p w14:paraId="43CEE5AC">
      <w:pPr>
        <w:widowControl w:val="0"/>
        <w:spacing w:after="200" w:line="588" w:lineRule="exact"/>
        <w:jc w:val="center"/>
        <w:textAlignment w:val="auto"/>
        <w:rPr>
          <w:rFonts w:hint="eastAsia" w:asciiTheme="minorEastAsia" w:hAnsiTheme="minorEastAsia" w:eastAsiaTheme="minorEastAsia" w:cstheme="minorEastAsia"/>
          <w:color w:val="auto"/>
          <w:spacing w:val="6"/>
          <w:kern w:val="2"/>
          <w:sz w:val="24"/>
          <w:szCs w:val="24"/>
        </w:rPr>
      </w:pPr>
      <w:r>
        <w:rPr>
          <w:rFonts w:hint="eastAsia" w:asciiTheme="minorEastAsia" w:hAnsiTheme="minorEastAsia" w:eastAsiaTheme="minorEastAsia" w:cstheme="minorEastAsia"/>
          <w:color w:val="auto"/>
          <w:spacing w:val="6"/>
          <w:kern w:val="2"/>
          <w:sz w:val="24"/>
          <w:szCs w:val="24"/>
        </w:rPr>
        <w:t xml:space="preserve">本企业对上述声明内容的真实性负责。如有虚假，将依法承担相应责任。 </w:t>
      </w:r>
    </w:p>
    <w:p w14:paraId="22EA863C">
      <w:pPr>
        <w:widowControl w:val="0"/>
        <w:spacing w:after="200" w:line="588" w:lineRule="exact"/>
        <w:jc w:val="center"/>
        <w:textAlignment w:val="auto"/>
        <w:rPr>
          <w:rFonts w:hint="eastAsia" w:asciiTheme="minorEastAsia" w:hAnsiTheme="minorEastAsia" w:eastAsiaTheme="minorEastAsia" w:cstheme="minorEastAsia"/>
          <w:color w:val="auto"/>
          <w:spacing w:val="6"/>
          <w:kern w:val="2"/>
          <w:sz w:val="24"/>
          <w:szCs w:val="24"/>
        </w:rPr>
      </w:pPr>
    </w:p>
    <w:p w14:paraId="43AE9721">
      <w:pPr>
        <w:widowControl w:val="0"/>
        <w:spacing w:after="200" w:line="588" w:lineRule="exact"/>
        <w:jc w:val="center"/>
        <w:textAlignment w:val="auto"/>
        <w:rPr>
          <w:rFonts w:hint="eastAsia" w:asciiTheme="minorEastAsia" w:hAnsiTheme="minorEastAsia" w:eastAsiaTheme="minorEastAsia" w:cstheme="minorEastAsia"/>
          <w:color w:val="auto"/>
          <w:spacing w:val="6"/>
          <w:kern w:val="2"/>
          <w:sz w:val="24"/>
          <w:szCs w:val="24"/>
        </w:rPr>
      </w:pPr>
      <w:r>
        <w:rPr>
          <w:rFonts w:hint="eastAsia" w:asciiTheme="minorEastAsia" w:hAnsiTheme="minorEastAsia" w:eastAsiaTheme="minorEastAsia" w:cstheme="minorEastAsia"/>
          <w:color w:val="auto"/>
          <w:spacing w:val="6"/>
          <w:kern w:val="2"/>
          <w:sz w:val="24"/>
          <w:szCs w:val="24"/>
        </w:rPr>
        <w:t>企业名称（电子签章）：</w:t>
      </w:r>
    </w:p>
    <w:p w14:paraId="4B60961D">
      <w:pPr>
        <w:widowControl w:val="0"/>
        <w:spacing w:after="200" w:line="588" w:lineRule="exact"/>
        <w:jc w:val="center"/>
        <w:textAlignment w:val="auto"/>
        <w:rPr>
          <w:rFonts w:hint="eastAsia" w:asciiTheme="minorEastAsia" w:hAnsiTheme="minorEastAsia" w:eastAsiaTheme="minorEastAsia" w:cstheme="minorEastAsia"/>
          <w:color w:val="auto"/>
          <w:kern w:val="2"/>
          <w:szCs w:val="24"/>
        </w:rPr>
      </w:pPr>
      <w:r>
        <w:rPr>
          <w:rFonts w:hint="eastAsia" w:asciiTheme="minorEastAsia" w:hAnsiTheme="minorEastAsia" w:eastAsiaTheme="minorEastAsia" w:cstheme="minorEastAsia"/>
          <w:color w:val="auto"/>
          <w:spacing w:val="6"/>
          <w:kern w:val="2"/>
          <w:sz w:val="24"/>
          <w:szCs w:val="24"/>
        </w:rPr>
        <w:t xml:space="preserve"> 日 期： </w:t>
      </w:r>
    </w:p>
    <w:p w14:paraId="1E13C039">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p>
    <w:p w14:paraId="33767A85">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p>
    <w:p w14:paraId="370D8221">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p>
    <w:p w14:paraId="6B0EEB4B">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（一）农、林、牧、渔业。营业收入20000万元以下的为中小微型企业。其中，营业收入500万元及以上的为中型企业，营业收入50万元及以上的为小型企业，营业收入50万元以下的为微型企业。</w:t>
      </w:r>
    </w:p>
    <w:p w14:paraId="69C0DC24">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7075AE">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EB6AC7">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EDFFBA3">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CD5A460">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A667AB">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606DA24">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09A5F8">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7500CC">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1EF10B">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3D4103">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68FD8A">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3ABD47">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140B31">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312C1D2">
      <w:pPr>
        <w:widowControl w:val="0"/>
        <w:snapToGrid w:val="0"/>
        <w:spacing w:line="540" w:lineRule="exact"/>
        <w:ind w:right="85" w:firstLine="420" w:firstLineChars="200"/>
        <w:jc w:val="left"/>
        <w:textAlignment w:val="top"/>
        <w:rPr>
          <w:rFonts w:hint="eastAsia" w:asciiTheme="minorEastAsia" w:hAnsiTheme="minorEastAsia" w:eastAsiaTheme="minorEastAsia" w:cstheme="minorEastAsia"/>
          <w:color w:val="auto"/>
          <w:kern w:val="2"/>
          <w:szCs w:val="21"/>
        </w:rPr>
      </w:pPr>
      <w:r>
        <w:rPr>
          <w:rFonts w:hint="eastAsia" w:asciiTheme="minorEastAsia" w:hAnsiTheme="minorEastAsia" w:eastAsiaTheme="minorEastAsia" w:cstheme="minorEastAsia"/>
          <w:color w:val="auto"/>
          <w:kern w:val="2"/>
          <w:szCs w:val="21"/>
        </w:rPr>
        <w:t>（十六）其他未列明行业。从业人员300人以下的为中小微型企业。其中，从业人员100人及以上的为中型企业；从业人员10人及以上的为小型企业；从业人员10人以下的为微型企业。</w:t>
      </w:r>
    </w:p>
    <w:p w14:paraId="6F8867ED">
      <w:pPr>
        <w:pageBreakBefore/>
        <w:widowControl w:val="0"/>
        <w:tabs>
          <w:tab w:val="left" w:pos="9365"/>
        </w:tabs>
        <w:snapToGrid w:val="0"/>
        <w:spacing w:after="56" w:line="560" w:lineRule="atLeast"/>
        <w:ind w:right="85"/>
        <w:jc w:val="center"/>
        <w:textAlignment w:val="top"/>
        <w:rPr>
          <w:rFonts w:hint="eastAsia" w:asciiTheme="minorEastAsia" w:hAnsiTheme="minorEastAsia" w:eastAsiaTheme="minorEastAsia" w:cstheme="minorEastAsia"/>
          <w:b/>
          <w:color w:val="auto"/>
          <w:kern w:val="2"/>
          <w:sz w:val="24"/>
          <w:szCs w:val="24"/>
          <w:lang w:val="en-US" w:eastAsia="zh-CN"/>
        </w:rPr>
      </w:pPr>
      <w:bookmarkStart w:id="213" w:name="OLE_LINK13"/>
      <w:bookmarkStart w:id="214" w:name="OLE_LINK14"/>
      <w:r>
        <w:rPr>
          <w:rFonts w:hint="eastAsia" w:asciiTheme="minorEastAsia" w:hAnsiTheme="minorEastAsia" w:eastAsiaTheme="minorEastAsia" w:cstheme="minorEastAsia"/>
          <w:b/>
          <w:color w:val="auto"/>
          <w:kern w:val="2"/>
          <w:sz w:val="24"/>
          <w:szCs w:val="24"/>
        </w:rPr>
        <w:t>残疾人福利性单位声明函</w:t>
      </w:r>
      <w:bookmarkEnd w:id="213"/>
      <w:bookmarkEnd w:id="214"/>
      <w:r>
        <w:rPr>
          <w:rFonts w:hint="eastAsia" w:asciiTheme="minorEastAsia" w:hAnsiTheme="minorEastAsia" w:eastAsiaTheme="minorEastAsia" w:cstheme="minorEastAsia"/>
          <w:b/>
          <w:color w:val="auto"/>
          <w:kern w:val="2"/>
          <w:sz w:val="24"/>
          <w:szCs w:val="24"/>
          <w:lang w:eastAsia="zh-CN"/>
        </w:rPr>
        <w:t>（</w:t>
      </w:r>
      <w:r>
        <w:rPr>
          <w:rFonts w:hint="eastAsia" w:asciiTheme="minorEastAsia" w:hAnsiTheme="minorEastAsia" w:eastAsiaTheme="minorEastAsia" w:cstheme="minorEastAsia"/>
          <w:b/>
          <w:color w:val="auto"/>
          <w:kern w:val="2"/>
          <w:sz w:val="24"/>
          <w:szCs w:val="24"/>
          <w:lang w:val="en-US" w:eastAsia="zh-CN"/>
        </w:rPr>
        <w:t>如有</w:t>
      </w:r>
      <w:r>
        <w:rPr>
          <w:rFonts w:hint="eastAsia" w:asciiTheme="minorEastAsia" w:hAnsiTheme="minorEastAsia" w:eastAsiaTheme="minorEastAsia" w:cstheme="minorEastAsia"/>
          <w:b/>
          <w:color w:val="auto"/>
          <w:kern w:val="2"/>
          <w:sz w:val="24"/>
          <w:szCs w:val="24"/>
          <w:lang w:eastAsia="zh-CN"/>
        </w:rPr>
        <w:t>）</w:t>
      </w:r>
    </w:p>
    <w:p w14:paraId="6E9C2EE6">
      <w:pPr>
        <w:widowControl w:val="0"/>
        <w:spacing w:line="588" w:lineRule="exact"/>
        <w:textAlignment w:val="auto"/>
        <w:rPr>
          <w:rFonts w:hint="eastAsia" w:asciiTheme="minorEastAsia" w:hAnsiTheme="minorEastAsia" w:eastAsiaTheme="minorEastAsia" w:cstheme="minorEastAsia"/>
          <w:b/>
          <w:color w:val="auto"/>
          <w:spacing w:val="6"/>
          <w:kern w:val="2"/>
          <w:sz w:val="30"/>
          <w:szCs w:val="30"/>
        </w:rPr>
      </w:pPr>
    </w:p>
    <w:p w14:paraId="210F7810">
      <w:pPr>
        <w:widowControl w:val="0"/>
        <w:spacing w:line="588" w:lineRule="exact"/>
        <w:ind w:firstLine="504" w:firstLineChars="200"/>
        <w:textAlignment w:val="auto"/>
        <w:rPr>
          <w:rFonts w:hint="eastAsia" w:asciiTheme="minorEastAsia" w:hAnsiTheme="minorEastAsia" w:eastAsiaTheme="minorEastAsia" w:cstheme="minorEastAsia"/>
          <w:color w:val="auto"/>
          <w:spacing w:val="6"/>
          <w:kern w:val="2"/>
          <w:sz w:val="24"/>
          <w:szCs w:val="24"/>
        </w:rPr>
      </w:pPr>
      <w:r>
        <w:rPr>
          <w:rFonts w:hint="eastAsia" w:asciiTheme="minorEastAsia" w:hAnsiTheme="minorEastAsia" w:eastAsiaTheme="minorEastAsia" w:cstheme="minorEastAsia"/>
          <w:color w:val="auto"/>
          <w:spacing w:val="6"/>
          <w:kern w:val="2"/>
          <w:sz w:val="24"/>
          <w:szCs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kern w:val="2"/>
          <w:sz w:val="24"/>
          <w:szCs w:val="24"/>
        </w:rPr>
        <w:t>〔2017〕141</w:t>
      </w:r>
      <w:r>
        <w:rPr>
          <w:rFonts w:hint="eastAsia" w:asciiTheme="minorEastAsia" w:hAnsiTheme="minorEastAsia" w:eastAsiaTheme="minorEastAsia" w:cstheme="minorEastAsia"/>
          <w:color w:val="auto"/>
          <w:spacing w:val="6"/>
          <w:kern w:val="2"/>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C7186F">
      <w:pPr>
        <w:widowControl w:val="0"/>
        <w:spacing w:line="588" w:lineRule="exact"/>
        <w:ind w:firstLine="504" w:firstLineChars="200"/>
        <w:textAlignment w:val="auto"/>
        <w:rPr>
          <w:rFonts w:hint="eastAsia" w:asciiTheme="minorEastAsia" w:hAnsiTheme="minorEastAsia" w:eastAsiaTheme="minorEastAsia" w:cstheme="minorEastAsia"/>
          <w:color w:val="auto"/>
          <w:spacing w:val="6"/>
          <w:kern w:val="2"/>
          <w:sz w:val="24"/>
          <w:szCs w:val="24"/>
        </w:rPr>
      </w:pPr>
      <w:r>
        <w:rPr>
          <w:rFonts w:hint="eastAsia" w:asciiTheme="minorEastAsia" w:hAnsiTheme="minorEastAsia" w:eastAsiaTheme="minorEastAsia" w:cstheme="minorEastAsia"/>
          <w:color w:val="auto"/>
          <w:spacing w:val="6"/>
          <w:kern w:val="2"/>
          <w:sz w:val="24"/>
          <w:szCs w:val="24"/>
        </w:rPr>
        <w:t>本单位对上述声明的真实性负责。如有虚假，将依法承担相应责任。</w:t>
      </w:r>
    </w:p>
    <w:p w14:paraId="76901CB1">
      <w:pPr>
        <w:widowControl w:val="0"/>
        <w:spacing w:line="588" w:lineRule="exact"/>
        <w:ind w:firstLine="504" w:firstLineChars="200"/>
        <w:textAlignment w:val="auto"/>
        <w:rPr>
          <w:rFonts w:hint="eastAsia" w:asciiTheme="minorEastAsia" w:hAnsiTheme="minorEastAsia" w:eastAsiaTheme="minorEastAsia" w:cstheme="minorEastAsia"/>
          <w:color w:val="auto"/>
          <w:spacing w:val="6"/>
          <w:kern w:val="2"/>
          <w:sz w:val="24"/>
          <w:szCs w:val="24"/>
        </w:rPr>
      </w:pPr>
    </w:p>
    <w:p w14:paraId="023DA794">
      <w:pPr>
        <w:widowControl w:val="0"/>
        <w:snapToGrid w:val="0"/>
        <w:spacing w:before="100" w:beforeAutospacing="1" w:after="100" w:afterAutospacing="1" w:line="500" w:lineRule="exact"/>
        <w:ind w:right="641" w:firstLine="2646" w:firstLineChars="105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spacing w:val="6"/>
          <w:kern w:val="2"/>
          <w:sz w:val="24"/>
          <w:szCs w:val="24"/>
        </w:rPr>
        <w:t xml:space="preserve">   </w:t>
      </w:r>
      <w:r>
        <w:rPr>
          <w:rFonts w:hint="eastAsia" w:asciiTheme="minorEastAsia" w:hAnsiTheme="minorEastAsia" w:eastAsiaTheme="minorEastAsia" w:cstheme="minorEastAsia"/>
          <w:color w:val="auto"/>
          <w:kern w:val="2"/>
          <w:sz w:val="24"/>
          <w:szCs w:val="24"/>
        </w:rPr>
        <w:t>法定代表人（经营者）（电子签名）：</w:t>
      </w:r>
    </w:p>
    <w:p w14:paraId="047FCFDD">
      <w:pPr>
        <w:widowControl w:val="0"/>
        <w:snapToGrid w:val="0"/>
        <w:spacing w:before="100" w:beforeAutospacing="1" w:after="100" w:afterAutospacing="1" w:line="500" w:lineRule="exact"/>
        <w:ind w:right="641" w:firstLine="3000" w:firstLineChars="125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供应商（电子签章）：</w:t>
      </w:r>
    </w:p>
    <w:p w14:paraId="31BCAE36">
      <w:pPr>
        <w:widowControl w:val="0"/>
        <w:snapToGrid w:val="0"/>
        <w:spacing w:before="100" w:beforeAutospacing="1" w:after="100" w:afterAutospacing="1" w:line="500" w:lineRule="exact"/>
        <w:ind w:right="85" w:firstLine="360" w:firstLineChars="150"/>
        <w:jc w:val="left"/>
        <w:textAlignment w:val="top"/>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日期：</w:t>
      </w:r>
    </w:p>
    <w:p w14:paraId="1E54A691">
      <w:pPr>
        <w:rPr>
          <w:rFonts w:hint="eastAsia" w:asciiTheme="minorEastAsia" w:hAnsiTheme="minorEastAsia" w:eastAsiaTheme="minorEastAsia" w:cstheme="minorEastAsia"/>
          <w:color w:val="auto"/>
          <w:sz w:val="24"/>
          <w:szCs w:val="24"/>
          <w:lang w:val="zh-CN"/>
        </w:rPr>
      </w:pPr>
    </w:p>
    <w:p w14:paraId="2ED635A3">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01D8A9E2">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707E6239">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64AF638C">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063CC179">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69E88FEF">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64853888">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3AEF486C">
      <w:pPr>
        <w:pageBreakBefore/>
        <w:widowControl w:val="0"/>
        <w:tabs>
          <w:tab w:val="left" w:pos="9365"/>
        </w:tabs>
        <w:snapToGrid w:val="0"/>
        <w:spacing w:after="56" w:line="560" w:lineRule="atLeast"/>
        <w:ind w:right="85"/>
        <w:jc w:val="center"/>
        <w:textAlignment w:val="top"/>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 xml:space="preserve">监狱企业证明材料（如有） </w:t>
      </w:r>
    </w:p>
    <w:p w14:paraId="4DC5ABAB">
      <w:pPr>
        <w:adjustRightInd w:val="0"/>
        <w:snapToGrid w:val="0"/>
        <w:spacing w:line="360" w:lineRule="auto"/>
        <w:ind w:firstLine="400"/>
        <w:jc w:val="left"/>
        <w:rPr>
          <w:rFonts w:hint="eastAsia" w:asciiTheme="minorEastAsia" w:hAnsiTheme="minorEastAsia" w:eastAsiaTheme="minorEastAsia" w:cstheme="minorEastAsia"/>
          <w:b w:val="0"/>
          <w:bCs w:val="0"/>
          <w:color w:val="000000"/>
          <w:sz w:val="21"/>
          <w:szCs w:val="21"/>
        </w:rPr>
      </w:pPr>
    </w:p>
    <w:p w14:paraId="14C07760">
      <w:pPr>
        <w:adjustRightInd w:val="0"/>
        <w:snapToGrid w:val="0"/>
        <w:spacing w:line="360" w:lineRule="auto"/>
        <w:ind w:firstLine="400"/>
        <w:jc w:val="left"/>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 xml:space="preserve">监狱企业参加政府采购活动时，应当提供由省级以上监狱管理局、戒毒管理局（含新疆生产建设兵团）出具的属于监狱企业的证明文件。 </w:t>
      </w:r>
    </w:p>
    <w:p w14:paraId="7976DB25">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1"/>
          <w:szCs w:val="21"/>
        </w:rPr>
      </w:pPr>
    </w:p>
    <w:p w14:paraId="3A5D6A18">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1"/>
          <w:szCs w:val="21"/>
        </w:rPr>
      </w:pPr>
    </w:p>
    <w:p w14:paraId="28874818">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1"/>
          <w:szCs w:val="21"/>
        </w:rPr>
      </w:pPr>
    </w:p>
    <w:p w14:paraId="25C02306">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1"/>
          <w:szCs w:val="21"/>
        </w:rPr>
      </w:pPr>
    </w:p>
    <w:p w14:paraId="4AD14486">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1"/>
          <w:szCs w:val="21"/>
        </w:rPr>
      </w:pPr>
    </w:p>
    <w:p w14:paraId="6572A3AD">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r>
        <w:rPr>
          <w:rFonts w:hint="eastAsia" w:asciiTheme="minorEastAsia" w:hAnsiTheme="minorEastAsia" w:eastAsiaTheme="minorEastAsia" w:cstheme="minorEastAsia"/>
          <w:b/>
          <w:bCs/>
          <w:color w:val="000000"/>
          <w:sz w:val="21"/>
          <w:szCs w:val="21"/>
        </w:rPr>
        <w:t>（提醒：如果响应人不是监狱企业，则不需要提供监狱企业证明材料）</w:t>
      </w:r>
    </w:p>
    <w:p w14:paraId="19C574D8">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079C4727">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456CEC1B">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5D32933D">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01D75354">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p w14:paraId="10FB4243">
      <w:pPr>
        <w:numPr>
          <w:ilvl w:val="0"/>
          <w:numId w:val="0"/>
        </w:numPr>
        <w:spacing w:line="360" w:lineRule="auto"/>
        <w:jc w:val="center"/>
        <w:outlineLvl w:val="2"/>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lang w:val="en-US" w:eastAsia="zh-CN"/>
        </w:rPr>
        <w:t>4.</w:t>
      </w:r>
      <w:r>
        <w:rPr>
          <w:rFonts w:hint="eastAsia" w:asciiTheme="minorEastAsia" w:hAnsiTheme="minorEastAsia" w:eastAsiaTheme="minorEastAsia" w:cstheme="minorEastAsia"/>
          <w:b/>
          <w:color w:val="auto"/>
          <w:kern w:val="2"/>
          <w:sz w:val="24"/>
          <w:szCs w:val="24"/>
        </w:rPr>
        <w:t>其他有必要提供的材料。</w:t>
      </w:r>
    </w:p>
    <w:p w14:paraId="20B23416">
      <w:pPr>
        <w:widowControl w:val="0"/>
        <w:numPr>
          <w:ilvl w:val="0"/>
          <w:numId w:val="0"/>
        </w:numPr>
        <w:tabs>
          <w:tab w:val="left" w:pos="312"/>
        </w:tabs>
        <w:spacing w:line="360" w:lineRule="auto"/>
        <w:jc w:val="center"/>
        <w:outlineLvl w:val="2"/>
        <w:rPr>
          <w:rFonts w:hint="eastAsia" w:asciiTheme="minorEastAsia" w:hAnsiTheme="minorEastAsia" w:eastAsiaTheme="minorEastAsia" w:cstheme="minorEastAsia"/>
          <w:b/>
          <w:color w:val="auto"/>
          <w:kern w:val="2"/>
          <w:sz w:val="24"/>
          <w:szCs w:val="24"/>
        </w:rPr>
      </w:pPr>
    </w:p>
    <w:p w14:paraId="4BCE30C1">
      <w:pPr>
        <w:widowControl w:val="0"/>
        <w:numPr>
          <w:ilvl w:val="0"/>
          <w:numId w:val="0"/>
        </w:numPr>
        <w:tabs>
          <w:tab w:val="left" w:pos="312"/>
        </w:tabs>
        <w:spacing w:line="360" w:lineRule="auto"/>
        <w:jc w:val="center"/>
        <w:outlineLvl w:val="2"/>
        <w:rPr>
          <w:rFonts w:hint="eastAsia" w:asciiTheme="minorEastAsia" w:hAnsiTheme="minorEastAsia" w:eastAsiaTheme="minorEastAsia" w:cstheme="minorEastAsia"/>
          <w:b/>
          <w:color w:val="auto"/>
          <w:kern w:val="2"/>
          <w:sz w:val="24"/>
          <w:szCs w:val="24"/>
        </w:rPr>
      </w:pPr>
    </w:p>
    <w:p w14:paraId="23A12C3C">
      <w:pPr>
        <w:widowControl w:val="0"/>
        <w:numPr>
          <w:ilvl w:val="0"/>
          <w:numId w:val="0"/>
        </w:numPr>
        <w:tabs>
          <w:tab w:val="left" w:pos="312"/>
        </w:tabs>
        <w:spacing w:line="360" w:lineRule="auto"/>
        <w:jc w:val="center"/>
        <w:outlineLvl w:val="2"/>
        <w:rPr>
          <w:rFonts w:hint="eastAsia" w:asciiTheme="minorEastAsia" w:hAnsiTheme="minorEastAsia" w:eastAsiaTheme="minorEastAsia" w:cstheme="minorEastAsia"/>
          <w:b/>
          <w:color w:val="auto"/>
          <w:kern w:val="2"/>
          <w:sz w:val="24"/>
          <w:szCs w:val="24"/>
        </w:rPr>
      </w:pPr>
    </w:p>
    <w:p w14:paraId="3438FE26">
      <w:pPr>
        <w:rPr>
          <w:rFonts w:hint="eastAsia" w:asciiTheme="minorEastAsia" w:hAnsiTheme="minorEastAsia" w:eastAsiaTheme="minorEastAsia" w:cstheme="minorEastAsia"/>
        </w:rPr>
      </w:pPr>
    </w:p>
    <w:p w14:paraId="6E1AD158">
      <w:pPr>
        <w:rPr>
          <w:rFonts w:hint="eastAsia" w:asciiTheme="minorEastAsia" w:hAnsiTheme="minorEastAsia" w:eastAsiaTheme="minorEastAsia" w:cstheme="minorEastAsia"/>
        </w:rPr>
      </w:pPr>
    </w:p>
    <w:p w14:paraId="1A64EEA8">
      <w:pPr>
        <w:rPr>
          <w:rFonts w:hint="eastAsia" w:asciiTheme="minorEastAsia" w:hAnsiTheme="minorEastAsia" w:eastAsiaTheme="minorEastAsia" w:cstheme="minorEastAsia"/>
        </w:rPr>
      </w:pPr>
    </w:p>
    <w:p w14:paraId="0A7D3B4A">
      <w:pPr>
        <w:rPr>
          <w:rFonts w:hint="eastAsia" w:asciiTheme="minorEastAsia" w:hAnsiTheme="minorEastAsia" w:eastAsiaTheme="minorEastAsia" w:cstheme="minorEastAsia"/>
          <w:sz w:val="24"/>
        </w:rPr>
      </w:pPr>
    </w:p>
    <w:p w14:paraId="0DD3A06A">
      <w:pPr>
        <w:rPr>
          <w:rFonts w:hint="eastAsia" w:asciiTheme="minorEastAsia" w:hAnsiTheme="minorEastAsia" w:eastAsiaTheme="minorEastAsia" w:cstheme="minorEastAsia"/>
        </w:rPr>
      </w:pPr>
    </w:p>
    <w:p w14:paraId="45EEEE80">
      <w:pPr>
        <w:pStyle w:val="44"/>
        <w:rPr>
          <w:rFonts w:hint="eastAsia" w:asciiTheme="minorEastAsia" w:hAnsiTheme="minorEastAsia" w:eastAsiaTheme="minorEastAsia" w:cstheme="minorEastAsia"/>
        </w:rPr>
      </w:pPr>
    </w:p>
    <w:p w14:paraId="15073F37">
      <w:pPr>
        <w:pStyle w:val="8"/>
        <w:rPr>
          <w:rFonts w:hint="eastAsia" w:asciiTheme="minorEastAsia" w:hAnsiTheme="minorEastAsia" w:eastAsiaTheme="minorEastAsia" w:cstheme="minorEastAsia"/>
        </w:rPr>
      </w:pPr>
    </w:p>
    <w:p w14:paraId="59382467">
      <w:pPr>
        <w:rPr>
          <w:rFonts w:hint="eastAsia" w:asciiTheme="minorEastAsia" w:hAnsiTheme="minorEastAsia" w:eastAsiaTheme="minorEastAsia" w:cstheme="minorEastAsia"/>
        </w:rPr>
      </w:pPr>
    </w:p>
    <w:p w14:paraId="3D1BD828">
      <w:pPr>
        <w:pStyle w:val="44"/>
        <w:rPr>
          <w:rFonts w:hint="eastAsia" w:asciiTheme="minorEastAsia" w:hAnsiTheme="minorEastAsia" w:eastAsiaTheme="minorEastAsia" w:cstheme="minorEastAsia"/>
        </w:rPr>
      </w:pPr>
    </w:p>
    <w:p w14:paraId="4B784B1A">
      <w:pPr>
        <w:pStyle w:val="8"/>
        <w:rPr>
          <w:rFonts w:hint="eastAsia" w:asciiTheme="minorEastAsia" w:hAnsiTheme="minorEastAsia" w:eastAsiaTheme="minorEastAsia" w:cstheme="minorEastAsia"/>
        </w:rPr>
      </w:pPr>
    </w:p>
    <w:p w14:paraId="2AF9EDF6">
      <w:pPr>
        <w:rPr>
          <w:rFonts w:hint="eastAsia" w:asciiTheme="minorEastAsia" w:hAnsiTheme="minorEastAsia" w:eastAsiaTheme="minorEastAsia" w:cstheme="minorEastAsia"/>
        </w:rPr>
      </w:pPr>
    </w:p>
    <w:p w14:paraId="6520CD1B">
      <w:pPr>
        <w:rPr>
          <w:rFonts w:hint="eastAsia" w:asciiTheme="minorEastAsia" w:hAnsiTheme="minorEastAsia" w:eastAsiaTheme="minorEastAsia" w:cstheme="minorEastAsia"/>
        </w:rPr>
      </w:pPr>
    </w:p>
    <w:p w14:paraId="7965170C">
      <w:pPr>
        <w:rPr>
          <w:rFonts w:hint="eastAsia" w:asciiTheme="minorEastAsia" w:hAnsiTheme="minorEastAsia" w:eastAsiaTheme="minorEastAsia" w:cstheme="minorEastAsia"/>
        </w:rPr>
      </w:pPr>
    </w:p>
    <w:p w14:paraId="3553345D">
      <w:pPr>
        <w:rPr>
          <w:rFonts w:hint="eastAsia" w:asciiTheme="minorEastAsia" w:hAnsiTheme="minorEastAsia" w:eastAsiaTheme="minorEastAsia" w:cstheme="minorEastAsia"/>
        </w:rPr>
      </w:pPr>
    </w:p>
    <w:p w14:paraId="02DDBFBF">
      <w:pPr>
        <w:pStyle w:val="2"/>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第七章、定标办法</w:t>
      </w:r>
      <w:bookmarkEnd w:id="210"/>
      <w:bookmarkEnd w:id="211"/>
      <w:bookmarkEnd w:id="212"/>
    </w:p>
    <w:p w14:paraId="36B41D96">
      <w:pPr>
        <w:rPr>
          <w:rFonts w:hint="eastAsia" w:ascii="宋体" w:hAnsi="宋体" w:eastAsia="宋体" w:cs="宋体"/>
          <w:b w:val="0"/>
          <w:bCs w:val="0"/>
          <w:color w:val="auto"/>
          <w:sz w:val="24"/>
          <w:szCs w:val="24"/>
        </w:rPr>
      </w:pPr>
    </w:p>
    <w:p w14:paraId="3619E5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1.定标依据</w:t>
      </w:r>
    </w:p>
    <w:p w14:paraId="77428F3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本次定标办法的制定依据下列文件进行：</w:t>
      </w:r>
    </w:p>
    <w:p w14:paraId="18FAB46C">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《中华人民共和国招标投标法》；</w:t>
      </w:r>
    </w:p>
    <w:p w14:paraId="2B128356">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《河南省政府投资工程建设项目招标投标“评定分离”管理办法(试行)》豫发改公管规〔2025〕559 号；</w:t>
      </w:r>
    </w:p>
    <w:p w14:paraId="62091D3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本项目招标文件；</w:t>
      </w:r>
    </w:p>
    <w:p w14:paraId="2388D4A0">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评标委员会推荐的中标候选人名单；</w:t>
      </w:r>
    </w:p>
    <w:p w14:paraId="431F454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招标投标全过程资料；</w:t>
      </w:r>
    </w:p>
    <w:p w14:paraId="2333B35D">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其他有关法律法规和相关制度。</w:t>
      </w:r>
    </w:p>
    <w:p w14:paraId="0EE19F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2.定标原则及时间地点</w:t>
      </w:r>
    </w:p>
    <w:p w14:paraId="3100E1A1">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基本原则：遵循公开透明、科学规范、廉洁高效的原则，综合考虑信用、履约等因素，定标过程包括核查、定标会议两个阶段。</w:t>
      </w:r>
    </w:p>
    <w:p w14:paraId="1AB1F32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定标时间：招标人应当在收到评标报告 10 日内完成定标工作。</w:t>
      </w:r>
    </w:p>
    <w:p w14:paraId="4145E5D3">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定标地点：原阳县公共资源交易中心，鼓励中标候选人的法定代表人或其授权委托代理人现场参加定标会议。</w:t>
      </w:r>
    </w:p>
    <w:p w14:paraId="4AACF5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3.定标方法</w:t>
      </w:r>
    </w:p>
    <w:p w14:paraId="0419D93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本项目定标委员会将通过“核查随机法”进行定标，定标过程包括核查、定标会议两个阶段。</w:t>
      </w:r>
    </w:p>
    <w:p w14:paraId="7F3D05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4.定标委员会的组建</w:t>
      </w:r>
    </w:p>
    <w:p w14:paraId="1BA6E3D6">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招标人应当在收到评标报告后 10 日内完成定标工作，招标人组建定标委员会，负责对中标候选人进行核查和组织召开定标会议。定标工作由定标委员会独立完成。定标委员会成员数量为 5 人，本单位成员不低于成员总数的三分之二。定标委员会组长由招标人确定，原则上由招标人的法定代表人、主要负责人或分管负责人担任，其他成员可由招标人自行选定。</w:t>
      </w:r>
    </w:p>
    <w:p w14:paraId="673107C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定标委员会成员与中标候选人有利害关系的应当主动申请回避。中标结果公示前，</w:t>
      </w:r>
    </w:p>
    <w:p w14:paraId="753FCC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评标专家和定标委员会名单及个人信息应当严格保密。定标委员会应当对定标过程保密，对所提出的定标意见承担个人责任，不得私下与投标人或者其他利害关系人接触。</w:t>
      </w:r>
    </w:p>
    <w:p w14:paraId="7BD38E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5.定标前核查</w:t>
      </w:r>
    </w:p>
    <w:p w14:paraId="2E1E7A9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定标会议召开前，定标委员会将对中标候选人进行定标前核查，并形成核查报告。</w:t>
      </w:r>
    </w:p>
    <w:p w14:paraId="181826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核查内容包括：</w:t>
      </w:r>
    </w:p>
    <w:p w14:paraId="1630F560">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（1）中标候选人营业执照、资质证书；</w:t>
      </w:r>
    </w:p>
    <w:p w14:paraId="0A40F0F9">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（2）项目总监的资格证书；</w:t>
      </w:r>
    </w:p>
    <w:p w14:paraId="32526FBA">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（3）财务报告</w:t>
      </w:r>
    </w:p>
    <w:p w14:paraId="27039BCB">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（4）投标文件所列业绩(5)企业信用信誉通过以下平台查询：信用中国网站查询“失信被执行人，国家企业信用信息公示系统查询“严重违法失信企业名单 ”。</w:t>
      </w:r>
    </w:p>
    <w:p w14:paraId="500E0846">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定标委员会查实有中标候选人存在影响中标结果的，违反法律、法规及招标文件相关规定，不符合中标条件，不得进入定标程序。</w:t>
      </w:r>
    </w:p>
    <w:p w14:paraId="2EDDA3FA">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委员会在核查过程中对存在问题的中标候选人发出质询，由中标候选人在规定的时间内进行回复，超出规定时间回复或回复内容不符合违反法律、法规及招标文件相关规定的视为资料造假、欺骗中标，并主动向行政监督部门报告，并依规否决相应中标候选人资格。</w:t>
      </w:r>
    </w:p>
    <w:p w14:paraId="21C0667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经核查后合格的中标候选人即可进入定标程序，如经核查合格的中标候选人数量为少于三家的，招标人应重新招标。</w:t>
      </w:r>
    </w:p>
    <w:p w14:paraId="4BB3F87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定标委员会应当严格履行定标环节核查责任，经核查发现中标候选人确有问题的，</w:t>
      </w:r>
    </w:p>
    <w:p w14:paraId="451C45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应当主动向行政监督部门报告，并依规否决相应中标候选人资格。</w:t>
      </w:r>
    </w:p>
    <w:p w14:paraId="03436E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6.定标程序</w:t>
      </w:r>
    </w:p>
    <w:p w14:paraId="144D90E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本项目采用核查随机法。定标委员会在通过核查的中标候选人中按照随机选取方式确定中标人。</w:t>
      </w:r>
    </w:p>
    <w:p w14:paraId="235D1D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（一）介绍参会人员。主持人介绍定标委员会成员、监督人员中标候选人(如有)等。</w:t>
      </w:r>
    </w:p>
    <w:p w14:paraId="4E5EF4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（二）监督人员宣读定标纪律，定标委员会成员、招标代理机构签署承诺书。</w:t>
      </w:r>
    </w:p>
    <w:p w14:paraId="17004E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（三）定标委员会组长介绍项目开评标过程及评标委员会推荐中标候选人情况。</w:t>
      </w:r>
    </w:p>
    <w:p w14:paraId="46359D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（四）定标委员会组长宣读核查报告。</w:t>
      </w:r>
    </w:p>
    <w:p w14:paraId="74446F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（五）监督人员向与会人员展示抽球箱及号码球。</w:t>
      </w:r>
    </w:p>
    <w:p w14:paraId="1ED2E0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（六）定标委员会组长随机抽取本次定标使用哪套号码球。</w:t>
      </w:r>
    </w:p>
    <w:p w14:paraId="398290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（七）中标候选人代表按照会议签到顺序依次检查抽球箱及号码球是否存在异常。</w:t>
      </w:r>
    </w:p>
    <w:p w14:paraId="589BFF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（八）中标候选人代表按照会议签到顺序依次抽取代表各自的号码球(未派代表参加会议的中标候选人可由其他中标候选人或定标委员会成员代替抽取号码球)。</w:t>
      </w:r>
    </w:p>
    <w:p w14:paraId="11CABA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（九）定标委员会代表抽取号码球，被抽到号码球所代表的中标候选人即为中标人。</w:t>
      </w:r>
    </w:p>
    <w:p w14:paraId="047A11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（十）定标委员会组长宣布中标人。</w:t>
      </w:r>
    </w:p>
    <w:p w14:paraId="7389BB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（十一）招标代理机构出具《定标报告》。</w:t>
      </w:r>
    </w:p>
    <w:p w14:paraId="4A7FE1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（十二）主持人宣布会议结束。</w:t>
      </w:r>
    </w:p>
    <w:p w14:paraId="3D7E648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招标人授权的定标委员会代表将中标候选人对应的代码球和抽取结果进行记录，并由招标人授权的定标委员会和监督部门进行签字确认。</w:t>
      </w:r>
    </w:p>
    <w:p w14:paraId="53D8F0BA">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定标程序将全程进行视频记录及相关部门全程见证并存档备查。</w:t>
      </w:r>
    </w:p>
    <w:p w14:paraId="65CB5CC4">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定标地点为原阳县公共资源交易中心，定标会议具体时间及地点以中标候选人公示为准。招标人在收到评标报告后 10 日内完成定标工作，招标人对定标过程进行音、视频记录，并存档备查。定标会议应在原阳县公共资源交易中心按流程进行，不能按时完成定标工作的，应当通过公共资源交易平台发布延期原因和最终定标时间。</w:t>
      </w:r>
    </w:p>
    <w:p w14:paraId="076F0B05">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7.定标报告</w:t>
      </w:r>
    </w:p>
    <w:p w14:paraId="0C99F213">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定标委员会按照招标文件中明确的定标原则、方法和程序，在中标候选人中确定中标人，并形成书面定标报告。定标报告应当包括项目基本情况、评标情况、定标委员会组建情况、中标候选人核查情况、定标情况、定标结果等内容，定标报告由定标委员会全体成员签字。</w:t>
      </w:r>
    </w:p>
    <w:p w14:paraId="77A0DE6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招标人在收到定标报告之日起 3 日内公示中标人，公示期不少于 3 日。中标公示应当载明定标时间、定标地点、定标方法、中标人名称、中标价格、质量、工期、资格条件、项目经理（项目总监）的资格信息；中标人的核查、考察、比较优势；核查未通过的中标候选人名单和原因，以及异议和投诉渠道等内容。</w:t>
      </w:r>
    </w:p>
    <w:p w14:paraId="5F2670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8.定标后结果处置</w:t>
      </w:r>
    </w:p>
    <w:p w14:paraId="19EF5D2C">
      <w:pPr>
        <w:keepNext w:val="0"/>
        <w:keepLines w:val="0"/>
        <w:pageBreakBefore w:val="0"/>
        <w:widowControl w:val="0"/>
        <w:kinsoku/>
        <w:wordWrap/>
        <w:overflowPunct/>
        <w:topLinePunct w:val="0"/>
        <w:autoSpaceDE/>
        <w:autoSpaceDN/>
        <w:bidi w:val="0"/>
        <w:adjustRightInd/>
        <w:snapToGrid/>
        <w:spacing w:line="360" w:lineRule="auto"/>
        <w:ind w:firstLine="226" w:firstLineChars="1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（一）招标人应当自确定中标人之日起 15 日内，将招标投标情况的书面报告(含定标报告)报具体负责该项目招标投标活动行政监督主管部门备案。有异议及投诉处理情况和投标失信行为及处理建议的，也应当包括在书面报告中。</w:t>
      </w:r>
    </w:p>
    <w:p w14:paraId="6976775D">
      <w:pPr>
        <w:keepNext w:val="0"/>
        <w:keepLines w:val="0"/>
        <w:pageBreakBefore w:val="0"/>
        <w:widowControl w:val="0"/>
        <w:kinsoku/>
        <w:wordWrap/>
        <w:overflowPunct/>
        <w:topLinePunct w:val="0"/>
        <w:autoSpaceDE/>
        <w:autoSpaceDN/>
        <w:bidi w:val="0"/>
        <w:adjustRightInd/>
        <w:snapToGrid/>
        <w:spacing w:line="360" w:lineRule="auto"/>
        <w:ind w:firstLine="226" w:firstLineChars="1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（二）招标人应及时向中标人发出中标通知书，同时将中标结果通知所有未中标的</w:t>
      </w:r>
    </w:p>
    <w:p w14:paraId="3CA6CD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投标人，自中标通知书发出之日起 30 日内，按照招标文件和中标人的投标文件签订书面合同。招标人和中标人不得再行订立背离合同实质性内容的其他协议。</w:t>
      </w:r>
    </w:p>
    <w:p w14:paraId="4B5C4452">
      <w:pPr>
        <w:keepNext w:val="0"/>
        <w:keepLines w:val="0"/>
        <w:pageBreakBefore w:val="0"/>
        <w:widowControl w:val="0"/>
        <w:kinsoku/>
        <w:wordWrap/>
        <w:overflowPunct/>
        <w:topLinePunct w:val="0"/>
        <w:autoSpaceDE/>
        <w:autoSpaceDN/>
        <w:bidi w:val="0"/>
        <w:adjustRightInd/>
        <w:snapToGrid/>
        <w:spacing w:line="360" w:lineRule="auto"/>
        <w:ind w:firstLine="226" w:firstLineChars="1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（三）对中标人放弃中标、不可抗力不能履行合同、不按照招标文件要求缴纳履约</w:t>
      </w:r>
    </w:p>
    <w:p w14:paraId="63848B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保证金、不符合投标或中标条件或被查实存在影响中标结果的违法行为等情形，招标人可以在已入围的中标候选人中重新选取确定中标人，或者重新组织招标。</w:t>
      </w:r>
    </w:p>
    <w:p w14:paraId="5CDB6AB7">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b w:val="0"/>
          <w:bCs w:val="0"/>
          <w:color w:val="auto"/>
          <w:spacing w:val="-7"/>
          <w:sz w:val="24"/>
          <w:szCs w:val="24"/>
          <w:lang w:eastAsia="zh-CN"/>
        </w:rPr>
      </w:pPr>
      <w:r>
        <w:rPr>
          <w:rFonts w:hint="eastAsia" w:ascii="宋体" w:hAnsi="宋体" w:eastAsia="宋体" w:cs="宋体"/>
          <w:b w:val="0"/>
          <w:bCs w:val="0"/>
          <w:color w:val="auto"/>
          <w:spacing w:val="-7"/>
          <w:sz w:val="24"/>
          <w:szCs w:val="24"/>
          <w:lang w:eastAsia="zh-CN"/>
        </w:rPr>
        <w:t>对中标人以非正当理由放弃中标或被依法依规取消中标的，招标人应当移交具体负责该项目招标投标活动行政监督主管部门依法规进行处理。</w:t>
      </w:r>
    </w:p>
    <w:p w14:paraId="65B2892E">
      <w:pPr>
        <w:rPr>
          <w:rFonts w:hint="eastAsia" w:asciiTheme="minorEastAsia" w:hAnsiTheme="minorEastAsia" w:eastAsiaTheme="minorEastAsia" w:cstheme="minorEastAsia"/>
          <w:color w:val="auto"/>
          <w:highlight w:val="none"/>
        </w:rPr>
      </w:pPr>
    </w:p>
    <w:p w14:paraId="1FAA7115">
      <w:pPr>
        <w:adjustRightInd w:val="0"/>
        <w:snapToGrid w:val="0"/>
        <w:spacing w:line="360" w:lineRule="auto"/>
        <w:ind w:firstLine="400"/>
        <w:jc w:val="center"/>
        <w:rPr>
          <w:rFonts w:hint="eastAsia" w:asciiTheme="minorEastAsia" w:hAnsiTheme="minorEastAsia" w:eastAsiaTheme="minorEastAsia" w:cstheme="minorEastAsia"/>
          <w:b w:val="0"/>
          <w:bCs w:val="0"/>
          <w:color w:val="000000"/>
          <w:sz w:val="20"/>
          <w:szCs w:val="20"/>
          <w:lang w:val="en-US" w:eastAsia="zh-CN"/>
        </w:rPr>
      </w:pP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DA6E">
    <w:pPr>
      <w:pStyle w:val="20"/>
      <w:jc w:val="center"/>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BD9CAA">
                          <w:pPr>
                            <w:pStyle w:val="20"/>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0BD9CAA">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44EA">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67D1A">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0767D1A">
                    <w:pPr>
                      <w:pStyle w:val="20"/>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 xml:space="preserve">                                          </w:t>
    </w:r>
  </w:p>
  <w:p w14:paraId="0A59CBD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A7D6">
    <w:pPr>
      <w:pStyle w:val="20"/>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5D726">
                          <w:pPr>
                            <w:pStyle w:val="2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F65D726">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D011">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4C3CB">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7A4C3CB">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A0C1">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9BD3">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555E2">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A8C0">
    <w:pPr>
      <w:pStyle w:val="21"/>
    </w:pPr>
    <w:r>
      <w:rPr>
        <w:rFonts w:ascii="宋体" w:hAnsi="宋体" w:cs="宋体"/>
        <w:bCs/>
        <w:kern w:val="0"/>
        <w:lang w:bidi="a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D271B"/>
    <w:multiLevelType w:val="singleLevel"/>
    <w:tmpl w:val="849D271B"/>
    <w:lvl w:ilvl="0" w:tentative="0">
      <w:start w:val="4"/>
      <w:numFmt w:val="chineseCounting"/>
      <w:suff w:val="space"/>
      <w:lvlText w:val="第%1章"/>
      <w:lvlJc w:val="left"/>
      <w:rPr>
        <w:rFonts w:hint="eastAsia"/>
      </w:rPr>
    </w:lvl>
  </w:abstractNum>
  <w:abstractNum w:abstractNumId="1">
    <w:nsid w:val="AF19FA2C"/>
    <w:multiLevelType w:val="singleLevel"/>
    <w:tmpl w:val="AF19FA2C"/>
    <w:lvl w:ilvl="0" w:tentative="0">
      <w:start w:val="9"/>
      <w:numFmt w:val="decimal"/>
      <w:suff w:val="space"/>
      <w:lvlText w:val="%1."/>
      <w:lvlJc w:val="left"/>
    </w:lvl>
  </w:abstractNum>
  <w:abstractNum w:abstractNumId="2">
    <w:nsid w:val="CAF97C82"/>
    <w:multiLevelType w:val="singleLevel"/>
    <w:tmpl w:val="CAF97C82"/>
    <w:lvl w:ilvl="0" w:tentative="0">
      <w:start w:val="1"/>
      <w:numFmt w:val="decimal"/>
      <w:suff w:val="nothing"/>
      <w:lvlText w:val="（%1）"/>
      <w:lvlJc w:val="left"/>
    </w:lvl>
  </w:abstractNum>
  <w:abstractNum w:abstractNumId="3">
    <w:nsid w:val="00000004"/>
    <w:multiLevelType w:val="multilevel"/>
    <w:tmpl w:val="00000004"/>
    <w:lvl w:ilvl="0" w:tentative="0">
      <w:start w:val="1"/>
      <w:numFmt w:val="decimal"/>
      <w:lvlText w:val="4.2.%1."/>
      <w:lvlJc w:val="left"/>
      <w:pPr>
        <w:ind w:left="840" w:hanging="420"/>
      </w:pPr>
      <w:rPr>
        <w:rFonts w:ascii="Times New Roman" w:hAnsi="Times New Roman"/>
      </w:rPr>
    </w:lvl>
    <w:lvl w:ilvl="1" w:tentative="0">
      <w:start w:val="1"/>
      <w:numFmt w:val="decimal"/>
      <w:lvlText w:val="4.2.%1."/>
      <w:lvlJc w:val="left"/>
      <w:pPr>
        <w:ind w:left="840" w:hanging="420"/>
      </w:pPr>
      <w:rPr>
        <w:rFonts w:ascii="Times New Roman" w:hAnsi="Times New Roman"/>
      </w:rPr>
    </w:lvl>
    <w:lvl w:ilvl="2" w:tentative="0">
      <w:start w:val="1"/>
      <w:numFmt w:val="lowerRoman"/>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4">
    <w:nsid w:val="00000005"/>
    <w:multiLevelType w:val="multilevel"/>
    <w:tmpl w:val="00000005"/>
    <w:lvl w:ilvl="0" w:tentative="0">
      <w:start w:val="1"/>
      <w:numFmt w:val="decimal"/>
      <w:lvlText w:val="4.1.%1."/>
      <w:lvlJc w:val="left"/>
      <w:pPr>
        <w:ind w:left="840" w:hanging="420"/>
      </w:pPr>
      <w:rPr>
        <w:rFonts w:ascii="Times New Roman" w:hAnsi="Times New Roman"/>
      </w:rPr>
    </w:lvl>
    <w:lvl w:ilvl="1" w:tentative="0">
      <w:start w:val="1"/>
      <w:numFmt w:val="lowerLetter"/>
      <w:lvlText w:val="%1)"/>
      <w:lvlJc w:val="left"/>
      <w:pPr>
        <w:ind w:left="840" w:hanging="420"/>
      </w:pPr>
    </w:lvl>
    <w:lvl w:ilvl="2" w:tentative="0">
      <w:start w:val="1"/>
      <w:numFmt w:val="decimal"/>
      <w:lvlText w:val="4.1.%1."/>
      <w:lvlJc w:val="left"/>
      <w:pPr>
        <w:ind w:left="1260" w:hanging="420"/>
      </w:pPr>
      <w:rPr>
        <w:rFonts w:ascii="Times New Roman" w:hAnsi="Times New Roman"/>
      </w:r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5">
    <w:nsid w:val="00000006"/>
    <w:multiLevelType w:val="multilevel"/>
    <w:tmpl w:val="00000006"/>
    <w:lvl w:ilvl="0" w:tentative="0">
      <w:start w:val="1"/>
      <w:numFmt w:val="decimal"/>
      <w:suff w:val="nothing"/>
      <w:lvlText w:val="%1、"/>
      <w:lvlJc w:val="left"/>
    </w:lvl>
    <w:lvl w:ilvl="1" w:tentative="0">
      <w:start w:val="1"/>
      <w:numFmt w:val="lowerLetter"/>
      <w:lvlText w:val="%1)"/>
      <w:lvlJc w:val="left"/>
      <w:pPr>
        <w:ind w:left="950" w:hanging="420"/>
      </w:pPr>
    </w:lvl>
    <w:lvl w:ilvl="2" w:tentative="0">
      <w:start w:val="1"/>
      <w:numFmt w:val="lowerRoman"/>
      <w:lvlText w:val="%1."/>
      <w:lvlJc w:val="right"/>
      <w:pPr>
        <w:ind w:left="1370" w:hanging="420"/>
      </w:pPr>
    </w:lvl>
    <w:lvl w:ilvl="3" w:tentative="0">
      <w:start w:val="1"/>
      <w:numFmt w:val="decimal"/>
      <w:lvlText w:val="%1."/>
      <w:lvlJc w:val="left"/>
      <w:pPr>
        <w:ind w:left="1790" w:hanging="420"/>
      </w:pPr>
    </w:lvl>
    <w:lvl w:ilvl="4" w:tentative="0">
      <w:start w:val="1"/>
      <w:numFmt w:val="lowerLetter"/>
      <w:lvlText w:val="%1)"/>
      <w:lvlJc w:val="left"/>
      <w:pPr>
        <w:ind w:left="2210" w:hanging="420"/>
      </w:pPr>
    </w:lvl>
    <w:lvl w:ilvl="5" w:tentative="0">
      <w:start w:val="1"/>
      <w:numFmt w:val="lowerRoman"/>
      <w:lvlText w:val="%1."/>
      <w:lvlJc w:val="right"/>
      <w:pPr>
        <w:ind w:left="2630" w:hanging="420"/>
      </w:pPr>
    </w:lvl>
    <w:lvl w:ilvl="6" w:tentative="0">
      <w:start w:val="1"/>
      <w:numFmt w:val="decimal"/>
      <w:lvlText w:val="%1."/>
      <w:lvlJc w:val="left"/>
      <w:pPr>
        <w:ind w:left="3050" w:hanging="420"/>
      </w:pPr>
    </w:lvl>
    <w:lvl w:ilvl="7" w:tentative="0">
      <w:start w:val="1"/>
      <w:numFmt w:val="lowerLetter"/>
      <w:lvlText w:val="%1)"/>
      <w:lvlJc w:val="left"/>
      <w:pPr>
        <w:ind w:left="3470" w:hanging="420"/>
      </w:pPr>
    </w:lvl>
    <w:lvl w:ilvl="8" w:tentative="0">
      <w:start w:val="1"/>
      <w:numFmt w:val="lowerRoman"/>
      <w:lvlText w:val="%1."/>
      <w:lvlJc w:val="right"/>
      <w:pPr>
        <w:ind w:left="3890" w:hanging="420"/>
      </w:pPr>
    </w:lvl>
  </w:abstractNum>
  <w:abstractNum w:abstractNumId="6">
    <w:nsid w:val="00000008"/>
    <w:multiLevelType w:val="multilevel"/>
    <w:tmpl w:val="00000008"/>
    <w:lvl w:ilvl="0" w:tentative="0">
      <w:start w:val="1"/>
      <w:numFmt w:val="decimal"/>
      <w:lvlText w:val="5.3.%1."/>
      <w:lvlJc w:val="left"/>
      <w:pPr>
        <w:ind w:left="840" w:hanging="420"/>
      </w:pPr>
      <w:rPr>
        <w:rFonts w:ascii="Times New Roman" w:hAnsi="Times New Roman"/>
        <w:sz w:val="21"/>
      </w:rPr>
    </w:lvl>
    <w:lvl w:ilvl="1" w:tentative="0">
      <w:start w:val="1"/>
      <w:numFmt w:val="lowerLetter"/>
      <w:lvlText w:val="%1)"/>
      <w:lvlJc w:val="left"/>
      <w:pPr>
        <w:ind w:left="1260" w:hanging="420"/>
      </w:pPr>
    </w:lvl>
    <w:lvl w:ilvl="2" w:tentative="0">
      <w:start w:val="1"/>
      <w:numFmt w:val="lowerRoman"/>
      <w:lvlText w:val="%1."/>
      <w:lvlJc w:val="right"/>
      <w:pPr>
        <w:ind w:left="1680" w:hanging="420"/>
      </w:pPr>
    </w:lvl>
    <w:lvl w:ilvl="3" w:tentative="0">
      <w:start w:val="1"/>
      <w:numFmt w:val="decimal"/>
      <w:lvlText w:val="%1."/>
      <w:lvlJc w:val="left"/>
      <w:pPr>
        <w:ind w:left="2100" w:hanging="420"/>
      </w:pPr>
    </w:lvl>
    <w:lvl w:ilvl="4" w:tentative="0">
      <w:start w:val="1"/>
      <w:numFmt w:val="lowerLetter"/>
      <w:lvlText w:val="%1)"/>
      <w:lvlJc w:val="left"/>
      <w:pPr>
        <w:ind w:left="2520" w:hanging="420"/>
      </w:pPr>
    </w:lvl>
    <w:lvl w:ilvl="5" w:tentative="0">
      <w:start w:val="1"/>
      <w:numFmt w:val="lowerRoman"/>
      <w:lvlText w:val="%1."/>
      <w:lvlJc w:val="right"/>
      <w:pPr>
        <w:ind w:left="2940" w:hanging="420"/>
      </w:pPr>
    </w:lvl>
    <w:lvl w:ilvl="6" w:tentative="0">
      <w:start w:val="1"/>
      <w:numFmt w:val="decimal"/>
      <w:lvlText w:val="%1."/>
      <w:lvlJc w:val="left"/>
      <w:pPr>
        <w:ind w:left="3360" w:hanging="420"/>
      </w:pPr>
    </w:lvl>
    <w:lvl w:ilvl="7" w:tentative="0">
      <w:start w:val="1"/>
      <w:numFmt w:val="lowerLetter"/>
      <w:lvlText w:val="%1)"/>
      <w:lvlJc w:val="left"/>
      <w:pPr>
        <w:ind w:left="3780" w:hanging="420"/>
      </w:pPr>
    </w:lvl>
    <w:lvl w:ilvl="8" w:tentative="0">
      <w:start w:val="1"/>
      <w:numFmt w:val="lowerRoman"/>
      <w:lvlText w:val="%1."/>
      <w:lvlJc w:val="right"/>
      <w:pPr>
        <w:ind w:left="4200" w:hanging="420"/>
      </w:pPr>
    </w:lvl>
  </w:abstractNum>
  <w:abstractNum w:abstractNumId="7">
    <w:nsid w:val="0000000B"/>
    <w:multiLevelType w:val="multilevel"/>
    <w:tmpl w:val="0000000B"/>
    <w:lvl w:ilvl="0" w:tentative="0">
      <w:start w:val="1"/>
      <w:numFmt w:val="decimal"/>
      <w:lvlText w:val="4.3.%1."/>
      <w:lvlJc w:val="left"/>
      <w:pPr>
        <w:ind w:left="840" w:hanging="420"/>
      </w:pPr>
      <w:rPr>
        <w:rFonts w:ascii="Times New Roman" w:hAnsi="Times New Roman"/>
        <w:sz w:val="21"/>
      </w:rPr>
    </w:lvl>
    <w:lvl w:ilvl="1" w:tentative="0">
      <w:start w:val="1"/>
      <w:numFmt w:val="decimal"/>
      <w:lvlText w:val="4.3.%1."/>
      <w:lvlJc w:val="left"/>
      <w:pPr>
        <w:ind w:left="840" w:hanging="420"/>
      </w:pPr>
      <w:rPr>
        <w:rFonts w:ascii="Times New Roman" w:hAnsi="Times New Roman"/>
        <w:sz w:val="21"/>
      </w:rPr>
    </w:lvl>
    <w:lvl w:ilvl="2" w:tentative="0">
      <w:start w:val="1"/>
      <w:numFmt w:val="lowerRoman"/>
      <w:lvlText w:val="%1."/>
      <w:lvlJc w:val="right"/>
      <w:pPr>
        <w:ind w:left="1260" w:hanging="420"/>
      </w:pPr>
    </w:lvl>
    <w:lvl w:ilvl="3" w:tentative="0">
      <w:start w:val="1"/>
      <w:numFmt w:val="decimal"/>
      <w:lvlText w:val="%1."/>
      <w:lvlJc w:val="left"/>
      <w:pPr>
        <w:ind w:left="1680" w:hanging="420"/>
      </w:pPr>
    </w:lvl>
    <w:lvl w:ilvl="4" w:tentative="0">
      <w:start w:val="1"/>
      <w:numFmt w:val="lowerLetter"/>
      <w:lvlText w:val="%1)"/>
      <w:lvlJc w:val="left"/>
      <w:pPr>
        <w:ind w:left="2100" w:hanging="420"/>
      </w:pPr>
    </w:lvl>
    <w:lvl w:ilvl="5" w:tentative="0">
      <w:start w:val="1"/>
      <w:numFmt w:val="lowerRoman"/>
      <w:lvlText w:val="%1."/>
      <w:lvlJc w:val="right"/>
      <w:pPr>
        <w:ind w:left="2520" w:hanging="420"/>
      </w:pPr>
    </w:lvl>
    <w:lvl w:ilvl="6" w:tentative="0">
      <w:start w:val="1"/>
      <w:numFmt w:val="decimal"/>
      <w:lvlText w:val="%1."/>
      <w:lvlJc w:val="left"/>
      <w:pPr>
        <w:ind w:left="2940" w:hanging="420"/>
      </w:pPr>
    </w:lvl>
    <w:lvl w:ilvl="7" w:tentative="0">
      <w:start w:val="1"/>
      <w:numFmt w:val="lowerLetter"/>
      <w:lvlText w:val="%1)"/>
      <w:lvlJc w:val="left"/>
      <w:pPr>
        <w:ind w:left="3360" w:hanging="420"/>
      </w:pPr>
    </w:lvl>
    <w:lvl w:ilvl="8" w:tentative="0">
      <w:start w:val="1"/>
      <w:numFmt w:val="lowerRoman"/>
      <w:lvlText w:val="%1."/>
      <w:lvlJc w:val="right"/>
      <w:pPr>
        <w:ind w:left="3780" w:hanging="420"/>
      </w:pPr>
    </w:lvl>
  </w:abstractNum>
  <w:abstractNum w:abstractNumId="8">
    <w:nsid w:val="58C0DAB7"/>
    <w:multiLevelType w:val="singleLevel"/>
    <w:tmpl w:val="58C0DAB7"/>
    <w:lvl w:ilvl="0" w:tentative="0">
      <w:start w:val="1"/>
      <w:numFmt w:val="decimal"/>
      <w:pStyle w:val="63"/>
      <w:suff w:val="space"/>
      <w:lvlText w:val="%1."/>
      <w:lvlJc w:val="left"/>
      <w:rPr>
        <w:rFonts w:cs="Times New Roman"/>
      </w:rPr>
    </w:lvl>
  </w:abstractNum>
  <w:num w:numId="1">
    <w:abstractNumId w:val="8"/>
  </w:num>
  <w:num w:numId="2">
    <w:abstractNumId w:val="2"/>
  </w:num>
  <w:num w:numId="3">
    <w:abstractNumId w:val="4"/>
  </w:num>
  <w:num w:numId="4">
    <w:abstractNumId w:val="3"/>
  </w:num>
  <w:num w:numId="5">
    <w:abstractNumId w:val="7"/>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OTBlMzBhZGZiNjY4ZTliMzQ0NmQ1MzQxYjU5MTUifQ=="/>
  </w:docVars>
  <w:rsids>
    <w:rsidRoot w:val="57C626B1"/>
    <w:rsid w:val="000012D3"/>
    <w:rsid w:val="00004192"/>
    <w:rsid w:val="00006DFD"/>
    <w:rsid w:val="000136A1"/>
    <w:rsid w:val="0005361A"/>
    <w:rsid w:val="00064CC6"/>
    <w:rsid w:val="00077AE1"/>
    <w:rsid w:val="000805E8"/>
    <w:rsid w:val="00086F9B"/>
    <w:rsid w:val="00087B2A"/>
    <w:rsid w:val="0009584C"/>
    <w:rsid w:val="00095B9A"/>
    <w:rsid w:val="000A3A18"/>
    <w:rsid w:val="000A3DB0"/>
    <w:rsid w:val="000B1A79"/>
    <w:rsid w:val="000B1B3B"/>
    <w:rsid w:val="000B1B80"/>
    <w:rsid w:val="000B7F9E"/>
    <w:rsid w:val="000D1534"/>
    <w:rsid w:val="000D2C13"/>
    <w:rsid w:val="000D2C4A"/>
    <w:rsid w:val="000D4DE8"/>
    <w:rsid w:val="000D62E8"/>
    <w:rsid w:val="000E6989"/>
    <w:rsid w:val="00110073"/>
    <w:rsid w:val="00122D82"/>
    <w:rsid w:val="00127E1E"/>
    <w:rsid w:val="001314A3"/>
    <w:rsid w:val="00133730"/>
    <w:rsid w:val="00143653"/>
    <w:rsid w:val="00147567"/>
    <w:rsid w:val="00155AD7"/>
    <w:rsid w:val="001649F5"/>
    <w:rsid w:val="00182C2B"/>
    <w:rsid w:val="001835F5"/>
    <w:rsid w:val="0018415C"/>
    <w:rsid w:val="00184272"/>
    <w:rsid w:val="001A2108"/>
    <w:rsid w:val="001A2D0C"/>
    <w:rsid w:val="001C3C17"/>
    <w:rsid w:val="001C575E"/>
    <w:rsid w:val="001D252C"/>
    <w:rsid w:val="001D715A"/>
    <w:rsid w:val="001E06F0"/>
    <w:rsid w:val="001E2378"/>
    <w:rsid w:val="001E2C1F"/>
    <w:rsid w:val="001E6DE3"/>
    <w:rsid w:val="001F1D80"/>
    <w:rsid w:val="001F4A32"/>
    <w:rsid w:val="00202656"/>
    <w:rsid w:val="00205C2D"/>
    <w:rsid w:val="00211BCC"/>
    <w:rsid w:val="00232F6A"/>
    <w:rsid w:val="00235B13"/>
    <w:rsid w:val="00236270"/>
    <w:rsid w:val="00240C95"/>
    <w:rsid w:val="0025074B"/>
    <w:rsid w:val="002563E1"/>
    <w:rsid w:val="00261A8F"/>
    <w:rsid w:val="00262155"/>
    <w:rsid w:val="002626BE"/>
    <w:rsid w:val="002803F8"/>
    <w:rsid w:val="00294CE2"/>
    <w:rsid w:val="00296CF6"/>
    <w:rsid w:val="002A077A"/>
    <w:rsid w:val="002B1AF1"/>
    <w:rsid w:val="002C3B62"/>
    <w:rsid w:val="002D153F"/>
    <w:rsid w:val="002E67CC"/>
    <w:rsid w:val="002F585B"/>
    <w:rsid w:val="0031330E"/>
    <w:rsid w:val="00316AB1"/>
    <w:rsid w:val="0032384A"/>
    <w:rsid w:val="00326730"/>
    <w:rsid w:val="00330984"/>
    <w:rsid w:val="00345D76"/>
    <w:rsid w:val="00346A5B"/>
    <w:rsid w:val="003603B3"/>
    <w:rsid w:val="003618D0"/>
    <w:rsid w:val="0036602E"/>
    <w:rsid w:val="00367143"/>
    <w:rsid w:val="003769E7"/>
    <w:rsid w:val="003770F4"/>
    <w:rsid w:val="003A1965"/>
    <w:rsid w:val="003A1A90"/>
    <w:rsid w:val="003A3402"/>
    <w:rsid w:val="003A7DC8"/>
    <w:rsid w:val="003C599F"/>
    <w:rsid w:val="003D0207"/>
    <w:rsid w:val="003D0305"/>
    <w:rsid w:val="003E61FA"/>
    <w:rsid w:val="003F411E"/>
    <w:rsid w:val="003F7898"/>
    <w:rsid w:val="004118E3"/>
    <w:rsid w:val="004151AB"/>
    <w:rsid w:val="00443C7B"/>
    <w:rsid w:val="004456A6"/>
    <w:rsid w:val="00463D05"/>
    <w:rsid w:val="00463EF5"/>
    <w:rsid w:val="00465256"/>
    <w:rsid w:val="00476BAF"/>
    <w:rsid w:val="00481BCE"/>
    <w:rsid w:val="00481C51"/>
    <w:rsid w:val="00485EFF"/>
    <w:rsid w:val="004A282A"/>
    <w:rsid w:val="004A2C7E"/>
    <w:rsid w:val="004A36DD"/>
    <w:rsid w:val="004A7978"/>
    <w:rsid w:val="004B68D7"/>
    <w:rsid w:val="004C7206"/>
    <w:rsid w:val="004D463F"/>
    <w:rsid w:val="004D7162"/>
    <w:rsid w:val="004D7F18"/>
    <w:rsid w:val="004E4C4F"/>
    <w:rsid w:val="00504058"/>
    <w:rsid w:val="0051107A"/>
    <w:rsid w:val="0052130D"/>
    <w:rsid w:val="0052694F"/>
    <w:rsid w:val="005269BD"/>
    <w:rsid w:val="00534894"/>
    <w:rsid w:val="00550B50"/>
    <w:rsid w:val="005632A9"/>
    <w:rsid w:val="00563F49"/>
    <w:rsid w:val="00565B26"/>
    <w:rsid w:val="00593D3E"/>
    <w:rsid w:val="005A55DF"/>
    <w:rsid w:val="005B1BF9"/>
    <w:rsid w:val="005B5A7B"/>
    <w:rsid w:val="005B75A0"/>
    <w:rsid w:val="005C009A"/>
    <w:rsid w:val="005C2799"/>
    <w:rsid w:val="005D26E9"/>
    <w:rsid w:val="005E5872"/>
    <w:rsid w:val="005E7F69"/>
    <w:rsid w:val="005F0362"/>
    <w:rsid w:val="005F334C"/>
    <w:rsid w:val="0060190C"/>
    <w:rsid w:val="00615711"/>
    <w:rsid w:val="0061691D"/>
    <w:rsid w:val="00622E43"/>
    <w:rsid w:val="00622F1F"/>
    <w:rsid w:val="00625272"/>
    <w:rsid w:val="00632A47"/>
    <w:rsid w:val="00642F1D"/>
    <w:rsid w:val="006474D4"/>
    <w:rsid w:val="0065112D"/>
    <w:rsid w:val="0068343F"/>
    <w:rsid w:val="00687C22"/>
    <w:rsid w:val="006A1CC3"/>
    <w:rsid w:val="006A376E"/>
    <w:rsid w:val="006B6590"/>
    <w:rsid w:val="006C6001"/>
    <w:rsid w:val="006E0F1B"/>
    <w:rsid w:val="006E6018"/>
    <w:rsid w:val="007077FC"/>
    <w:rsid w:val="007217D5"/>
    <w:rsid w:val="00725922"/>
    <w:rsid w:val="00726652"/>
    <w:rsid w:val="00726F57"/>
    <w:rsid w:val="007272A9"/>
    <w:rsid w:val="007304BF"/>
    <w:rsid w:val="00733C97"/>
    <w:rsid w:val="007452F9"/>
    <w:rsid w:val="00760854"/>
    <w:rsid w:val="00764363"/>
    <w:rsid w:val="00770988"/>
    <w:rsid w:val="00771C16"/>
    <w:rsid w:val="00777AC4"/>
    <w:rsid w:val="00787421"/>
    <w:rsid w:val="00793256"/>
    <w:rsid w:val="007952C3"/>
    <w:rsid w:val="007A2330"/>
    <w:rsid w:val="007A2974"/>
    <w:rsid w:val="007A53B9"/>
    <w:rsid w:val="007A74EE"/>
    <w:rsid w:val="007C1CD4"/>
    <w:rsid w:val="007C735A"/>
    <w:rsid w:val="007E2B2E"/>
    <w:rsid w:val="007E306E"/>
    <w:rsid w:val="007E3C85"/>
    <w:rsid w:val="007F770C"/>
    <w:rsid w:val="00811117"/>
    <w:rsid w:val="0082545C"/>
    <w:rsid w:val="008269B4"/>
    <w:rsid w:val="00832476"/>
    <w:rsid w:val="00837217"/>
    <w:rsid w:val="008516E8"/>
    <w:rsid w:val="00861D85"/>
    <w:rsid w:val="008651D7"/>
    <w:rsid w:val="00876CC8"/>
    <w:rsid w:val="00896D22"/>
    <w:rsid w:val="008A19D3"/>
    <w:rsid w:val="008C7851"/>
    <w:rsid w:val="008D3B5D"/>
    <w:rsid w:val="008D5D21"/>
    <w:rsid w:val="008E3D05"/>
    <w:rsid w:val="008E440B"/>
    <w:rsid w:val="008E440D"/>
    <w:rsid w:val="008F1001"/>
    <w:rsid w:val="008F2C3A"/>
    <w:rsid w:val="00910EF5"/>
    <w:rsid w:val="009128F3"/>
    <w:rsid w:val="00914D10"/>
    <w:rsid w:val="00916A2F"/>
    <w:rsid w:val="009232B5"/>
    <w:rsid w:val="0093504A"/>
    <w:rsid w:val="0094017D"/>
    <w:rsid w:val="0094146D"/>
    <w:rsid w:val="00955117"/>
    <w:rsid w:val="00956274"/>
    <w:rsid w:val="00970A03"/>
    <w:rsid w:val="009A0EF8"/>
    <w:rsid w:val="009B039B"/>
    <w:rsid w:val="009B04B0"/>
    <w:rsid w:val="009C3E84"/>
    <w:rsid w:val="009D3FB0"/>
    <w:rsid w:val="009E16DD"/>
    <w:rsid w:val="009E43E5"/>
    <w:rsid w:val="009E68B4"/>
    <w:rsid w:val="009F1278"/>
    <w:rsid w:val="009F2572"/>
    <w:rsid w:val="00A00ED2"/>
    <w:rsid w:val="00A073D7"/>
    <w:rsid w:val="00A16591"/>
    <w:rsid w:val="00A26D3B"/>
    <w:rsid w:val="00A31C76"/>
    <w:rsid w:val="00A33AF1"/>
    <w:rsid w:val="00A3561A"/>
    <w:rsid w:val="00A35BF2"/>
    <w:rsid w:val="00A51AF9"/>
    <w:rsid w:val="00A60834"/>
    <w:rsid w:val="00A64C0C"/>
    <w:rsid w:val="00A724AD"/>
    <w:rsid w:val="00A82161"/>
    <w:rsid w:val="00A82F74"/>
    <w:rsid w:val="00A83C73"/>
    <w:rsid w:val="00A9072B"/>
    <w:rsid w:val="00A90EA5"/>
    <w:rsid w:val="00A927DF"/>
    <w:rsid w:val="00A93778"/>
    <w:rsid w:val="00A9627E"/>
    <w:rsid w:val="00AA0BC9"/>
    <w:rsid w:val="00AA0C15"/>
    <w:rsid w:val="00AA2F9A"/>
    <w:rsid w:val="00AA717F"/>
    <w:rsid w:val="00AC57EC"/>
    <w:rsid w:val="00AC75FD"/>
    <w:rsid w:val="00AD00FF"/>
    <w:rsid w:val="00AD39D1"/>
    <w:rsid w:val="00AD4BB5"/>
    <w:rsid w:val="00AE26D6"/>
    <w:rsid w:val="00AE659E"/>
    <w:rsid w:val="00AF32F2"/>
    <w:rsid w:val="00AF5115"/>
    <w:rsid w:val="00AF5CEE"/>
    <w:rsid w:val="00B00829"/>
    <w:rsid w:val="00B05BA1"/>
    <w:rsid w:val="00B2677F"/>
    <w:rsid w:val="00B32B38"/>
    <w:rsid w:val="00B367EB"/>
    <w:rsid w:val="00B5030E"/>
    <w:rsid w:val="00B562A1"/>
    <w:rsid w:val="00B63CAB"/>
    <w:rsid w:val="00B66A79"/>
    <w:rsid w:val="00B66DC2"/>
    <w:rsid w:val="00B8667C"/>
    <w:rsid w:val="00B905C0"/>
    <w:rsid w:val="00B9798B"/>
    <w:rsid w:val="00BA3049"/>
    <w:rsid w:val="00BB12A8"/>
    <w:rsid w:val="00BC5E64"/>
    <w:rsid w:val="00BC7A3B"/>
    <w:rsid w:val="00BD159D"/>
    <w:rsid w:val="00BD3268"/>
    <w:rsid w:val="00BD4347"/>
    <w:rsid w:val="00BE2270"/>
    <w:rsid w:val="00BE412B"/>
    <w:rsid w:val="00BF20EA"/>
    <w:rsid w:val="00C10D19"/>
    <w:rsid w:val="00C13D6F"/>
    <w:rsid w:val="00C14688"/>
    <w:rsid w:val="00C16E78"/>
    <w:rsid w:val="00C21319"/>
    <w:rsid w:val="00C23723"/>
    <w:rsid w:val="00C27651"/>
    <w:rsid w:val="00C4051B"/>
    <w:rsid w:val="00C51A89"/>
    <w:rsid w:val="00C51B6A"/>
    <w:rsid w:val="00C72E85"/>
    <w:rsid w:val="00C74D5C"/>
    <w:rsid w:val="00C837FD"/>
    <w:rsid w:val="00C841DD"/>
    <w:rsid w:val="00C85736"/>
    <w:rsid w:val="00C867C1"/>
    <w:rsid w:val="00C91AE1"/>
    <w:rsid w:val="00CA1E97"/>
    <w:rsid w:val="00CA687D"/>
    <w:rsid w:val="00CB1818"/>
    <w:rsid w:val="00CB7B8F"/>
    <w:rsid w:val="00CD463C"/>
    <w:rsid w:val="00CE7C1D"/>
    <w:rsid w:val="00CF00B3"/>
    <w:rsid w:val="00CF10D9"/>
    <w:rsid w:val="00CF1400"/>
    <w:rsid w:val="00CF3C38"/>
    <w:rsid w:val="00D12323"/>
    <w:rsid w:val="00D213E5"/>
    <w:rsid w:val="00D437F9"/>
    <w:rsid w:val="00D4472C"/>
    <w:rsid w:val="00D52822"/>
    <w:rsid w:val="00D62382"/>
    <w:rsid w:val="00D6314A"/>
    <w:rsid w:val="00D67375"/>
    <w:rsid w:val="00D7217B"/>
    <w:rsid w:val="00D80927"/>
    <w:rsid w:val="00D837D6"/>
    <w:rsid w:val="00D87E4D"/>
    <w:rsid w:val="00D906B1"/>
    <w:rsid w:val="00D9090A"/>
    <w:rsid w:val="00D92BFD"/>
    <w:rsid w:val="00D92E82"/>
    <w:rsid w:val="00D93D92"/>
    <w:rsid w:val="00DA0C6E"/>
    <w:rsid w:val="00DA29BB"/>
    <w:rsid w:val="00DB34BA"/>
    <w:rsid w:val="00DB53AC"/>
    <w:rsid w:val="00DB5F2D"/>
    <w:rsid w:val="00DB678D"/>
    <w:rsid w:val="00DC17E0"/>
    <w:rsid w:val="00DC59F0"/>
    <w:rsid w:val="00DD28D6"/>
    <w:rsid w:val="00DD51DB"/>
    <w:rsid w:val="00DE37F4"/>
    <w:rsid w:val="00E059BF"/>
    <w:rsid w:val="00E10890"/>
    <w:rsid w:val="00E14A5A"/>
    <w:rsid w:val="00E20AFC"/>
    <w:rsid w:val="00E41981"/>
    <w:rsid w:val="00E45A6A"/>
    <w:rsid w:val="00E61787"/>
    <w:rsid w:val="00E65E55"/>
    <w:rsid w:val="00E65FF9"/>
    <w:rsid w:val="00E66AE1"/>
    <w:rsid w:val="00E71B23"/>
    <w:rsid w:val="00E73FFE"/>
    <w:rsid w:val="00E931A2"/>
    <w:rsid w:val="00E93EFA"/>
    <w:rsid w:val="00EA64C2"/>
    <w:rsid w:val="00EB155F"/>
    <w:rsid w:val="00EB5136"/>
    <w:rsid w:val="00EC01C7"/>
    <w:rsid w:val="00EC19D8"/>
    <w:rsid w:val="00EC2681"/>
    <w:rsid w:val="00EC4130"/>
    <w:rsid w:val="00ED1A9A"/>
    <w:rsid w:val="00ED7538"/>
    <w:rsid w:val="00EE2203"/>
    <w:rsid w:val="00EF0EE4"/>
    <w:rsid w:val="00EF4840"/>
    <w:rsid w:val="00EF54D7"/>
    <w:rsid w:val="00EF7587"/>
    <w:rsid w:val="00F020AE"/>
    <w:rsid w:val="00F050F8"/>
    <w:rsid w:val="00F14E5D"/>
    <w:rsid w:val="00F20509"/>
    <w:rsid w:val="00F2209B"/>
    <w:rsid w:val="00F2461F"/>
    <w:rsid w:val="00F308D6"/>
    <w:rsid w:val="00F405EC"/>
    <w:rsid w:val="00F41582"/>
    <w:rsid w:val="00F4331A"/>
    <w:rsid w:val="00F653D1"/>
    <w:rsid w:val="00F767EE"/>
    <w:rsid w:val="00F778BF"/>
    <w:rsid w:val="00F82B35"/>
    <w:rsid w:val="00FB00E6"/>
    <w:rsid w:val="00FB188A"/>
    <w:rsid w:val="00FB23FF"/>
    <w:rsid w:val="00FB625A"/>
    <w:rsid w:val="00FC605E"/>
    <w:rsid w:val="00FE6723"/>
    <w:rsid w:val="010F20A7"/>
    <w:rsid w:val="012751B9"/>
    <w:rsid w:val="012F057F"/>
    <w:rsid w:val="016E10DF"/>
    <w:rsid w:val="021345D9"/>
    <w:rsid w:val="02181B8C"/>
    <w:rsid w:val="02431254"/>
    <w:rsid w:val="032267CF"/>
    <w:rsid w:val="033E71AD"/>
    <w:rsid w:val="03560C28"/>
    <w:rsid w:val="03586ED2"/>
    <w:rsid w:val="040C7C2B"/>
    <w:rsid w:val="04401B19"/>
    <w:rsid w:val="04AE7B23"/>
    <w:rsid w:val="04CF70C9"/>
    <w:rsid w:val="057F78B4"/>
    <w:rsid w:val="058F4161"/>
    <w:rsid w:val="061F32B0"/>
    <w:rsid w:val="065347BE"/>
    <w:rsid w:val="06682F0C"/>
    <w:rsid w:val="066D611B"/>
    <w:rsid w:val="066E728E"/>
    <w:rsid w:val="069845E6"/>
    <w:rsid w:val="06CA4813"/>
    <w:rsid w:val="07102210"/>
    <w:rsid w:val="07261BF2"/>
    <w:rsid w:val="07414E86"/>
    <w:rsid w:val="07743C75"/>
    <w:rsid w:val="07895890"/>
    <w:rsid w:val="07C401C4"/>
    <w:rsid w:val="087110BD"/>
    <w:rsid w:val="0879503C"/>
    <w:rsid w:val="089E05CC"/>
    <w:rsid w:val="08D561E1"/>
    <w:rsid w:val="09107305"/>
    <w:rsid w:val="091D51C2"/>
    <w:rsid w:val="095F0B80"/>
    <w:rsid w:val="09A03EDE"/>
    <w:rsid w:val="09E61ACE"/>
    <w:rsid w:val="0A1D4C83"/>
    <w:rsid w:val="0A9E5F43"/>
    <w:rsid w:val="0B031B98"/>
    <w:rsid w:val="0B4003DC"/>
    <w:rsid w:val="0B5C2293"/>
    <w:rsid w:val="0B713274"/>
    <w:rsid w:val="0B747C6A"/>
    <w:rsid w:val="0BCB0FBA"/>
    <w:rsid w:val="0C2423E5"/>
    <w:rsid w:val="0C571507"/>
    <w:rsid w:val="0C5858EC"/>
    <w:rsid w:val="0C63171B"/>
    <w:rsid w:val="0CB24491"/>
    <w:rsid w:val="0D0562B9"/>
    <w:rsid w:val="0D5A0E48"/>
    <w:rsid w:val="0D91766C"/>
    <w:rsid w:val="0DF3071D"/>
    <w:rsid w:val="0E0D4138"/>
    <w:rsid w:val="0E107FAC"/>
    <w:rsid w:val="0E550862"/>
    <w:rsid w:val="0EF40828"/>
    <w:rsid w:val="0EF76D18"/>
    <w:rsid w:val="0EFD5928"/>
    <w:rsid w:val="0F0A68E1"/>
    <w:rsid w:val="10401F77"/>
    <w:rsid w:val="108C48BA"/>
    <w:rsid w:val="10A06571"/>
    <w:rsid w:val="10C8059B"/>
    <w:rsid w:val="1105683D"/>
    <w:rsid w:val="110662E6"/>
    <w:rsid w:val="116A11FE"/>
    <w:rsid w:val="123A7D6D"/>
    <w:rsid w:val="1274366F"/>
    <w:rsid w:val="13936861"/>
    <w:rsid w:val="139C3CC6"/>
    <w:rsid w:val="13D45532"/>
    <w:rsid w:val="14A27BFC"/>
    <w:rsid w:val="14A86ED5"/>
    <w:rsid w:val="14BD200F"/>
    <w:rsid w:val="14E3704D"/>
    <w:rsid w:val="152403E0"/>
    <w:rsid w:val="15824C04"/>
    <w:rsid w:val="15AC4FE2"/>
    <w:rsid w:val="16805620"/>
    <w:rsid w:val="16972DF1"/>
    <w:rsid w:val="16B93D8A"/>
    <w:rsid w:val="16E6354D"/>
    <w:rsid w:val="17121341"/>
    <w:rsid w:val="17231866"/>
    <w:rsid w:val="173E6E7B"/>
    <w:rsid w:val="17485BB5"/>
    <w:rsid w:val="175209A8"/>
    <w:rsid w:val="176A5B2B"/>
    <w:rsid w:val="178C3A10"/>
    <w:rsid w:val="179B5759"/>
    <w:rsid w:val="18B03FB4"/>
    <w:rsid w:val="18DB0977"/>
    <w:rsid w:val="196E6C00"/>
    <w:rsid w:val="19AF1C49"/>
    <w:rsid w:val="1A247BA8"/>
    <w:rsid w:val="1AB33345"/>
    <w:rsid w:val="1B726B80"/>
    <w:rsid w:val="1B807769"/>
    <w:rsid w:val="1B931DE7"/>
    <w:rsid w:val="1B954695"/>
    <w:rsid w:val="1BFE2F01"/>
    <w:rsid w:val="1C473651"/>
    <w:rsid w:val="1C5267CB"/>
    <w:rsid w:val="1C831131"/>
    <w:rsid w:val="1CCB706C"/>
    <w:rsid w:val="1CCD43BA"/>
    <w:rsid w:val="1CDD7D6D"/>
    <w:rsid w:val="1D1229DC"/>
    <w:rsid w:val="1D375D23"/>
    <w:rsid w:val="1DB808C9"/>
    <w:rsid w:val="1DE559AC"/>
    <w:rsid w:val="1E0019AB"/>
    <w:rsid w:val="1E0575A5"/>
    <w:rsid w:val="1EBE6A81"/>
    <w:rsid w:val="1EC321E9"/>
    <w:rsid w:val="1F9D516C"/>
    <w:rsid w:val="1FBD42FA"/>
    <w:rsid w:val="1FD5034D"/>
    <w:rsid w:val="200045DD"/>
    <w:rsid w:val="20326CC0"/>
    <w:rsid w:val="20436F85"/>
    <w:rsid w:val="20742CAB"/>
    <w:rsid w:val="20AD61BA"/>
    <w:rsid w:val="20C932CD"/>
    <w:rsid w:val="20CD59E8"/>
    <w:rsid w:val="20F2097B"/>
    <w:rsid w:val="2186412F"/>
    <w:rsid w:val="21FD0BAB"/>
    <w:rsid w:val="221B552F"/>
    <w:rsid w:val="22367C65"/>
    <w:rsid w:val="228F5BA2"/>
    <w:rsid w:val="22D95913"/>
    <w:rsid w:val="23313AB0"/>
    <w:rsid w:val="235452A9"/>
    <w:rsid w:val="23AE31EA"/>
    <w:rsid w:val="23C12D44"/>
    <w:rsid w:val="24385324"/>
    <w:rsid w:val="248217A6"/>
    <w:rsid w:val="25237C8B"/>
    <w:rsid w:val="252B7D0C"/>
    <w:rsid w:val="25CE197B"/>
    <w:rsid w:val="25D24FC7"/>
    <w:rsid w:val="25DF5616"/>
    <w:rsid w:val="260E3B25"/>
    <w:rsid w:val="265170BC"/>
    <w:rsid w:val="26715E13"/>
    <w:rsid w:val="278C306A"/>
    <w:rsid w:val="2792137F"/>
    <w:rsid w:val="279F35CF"/>
    <w:rsid w:val="28754F64"/>
    <w:rsid w:val="288E1B95"/>
    <w:rsid w:val="28AB36D6"/>
    <w:rsid w:val="29082A70"/>
    <w:rsid w:val="29AC7ED3"/>
    <w:rsid w:val="2A053CEE"/>
    <w:rsid w:val="2A1E1E1A"/>
    <w:rsid w:val="2A4204DE"/>
    <w:rsid w:val="2A580161"/>
    <w:rsid w:val="2AA931AE"/>
    <w:rsid w:val="2BB02055"/>
    <w:rsid w:val="2BD5175D"/>
    <w:rsid w:val="2C6E2ECA"/>
    <w:rsid w:val="2CB42E21"/>
    <w:rsid w:val="2CF3149E"/>
    <w:rsid w:val="2D9F6DFF"/>
    <w:rsid w:val="2DB378B3"/>
    <w:rsid w:val="2DB87B90"/>
    <w:rsid w:val="2DE851E5"/>
    <w:rsid w:val="2E2B063C"/>
    <w:rsid w:val="2E433BD4"/>
    <w:rsid w:val="2E456523"/>
    <w:rsid w:val="2E5E0872"/>
    <w:rsid w:val="2ECB1879"/>
    <w:rsid w:val="2ECF5B6A"/>
    <w:rsid w:val="2ED013E6"/>
    <w:rsid w:val="2EDC2A91"/>
    <w:rsid w:val="2EFE2B35"/>
    <w:rsid w:val="2F1A79DF"/>
    <w:rsid w:val="2F1F6EC9"/>
    <w:rsid w:val="304215D6"/>
    <w:rsid w:val="304D6AE3"/>
    <w:rsid w:val="30827E54"/>
    <w:rsid w:val="30903FC3"/>
    <w:rsid w:val="30D1552C"/>
    <w:rsid w:val="31121E97"/>
    <w:rsid w:val="31761457"/>
    <w:rsid w:val="318B20A1"/>
    <w:rsid w:val="32023533"/>
    <w:rsid w:val="32375E96"/>
    <w:rsid w:val="32550AE1"/>
    <w:rsid w:val="325F35C4"/>
    <w:rsid w:val="328810BE"/>
    <w:rsid w:val="32A808AB"/>
    <w:rsid w:val="32BA306B"/>
    <w:rsid w:val="32CD697B"/>
    <w:rsid w:val="32CE2FBA"/>
    <w:rsid w:val="33150BE9"/>
    <w:rsid w:val="335D4D5D"/>
    <w:rsid w:val="33B31842"/>
    <w:rsid w:val="33E36710"/>
    <w:rsid w:val="34472578"/>
    <w:rsid w:val="348233ED"/>
    <w:rsid w:val="34B10479"/>
    <w:rsid w:val="34C72764"/>
    <w:rsid w:val="34D32FE4"/>
    <w:rsid w:val="352F6212"/>
    <w:rsid w:val="358D0E44"/>
    <w:rsid w:val="35CE3823"/>
    <w:rsid w:val="36240FE0"/>
    <w:rsid w:val="362E2C21"/>
    <w:rsid w:val="364B0831"/>
    <w:rsid w:val="36794DCB"/>
    <w:rsid w:val="36E530DA"/>
    <w:rsid w:val="371F5B92"/>
    <w:rsid w:val="37375F11"/>
    <w:rsid w:val="375B3669"/>
    <w:rsid w:val="37942064"/>
    <w:rsid w:val="37AE5D27"/>
    <w:rsid w:val="37BC1633"/>
    <w:rsid w:val="38C21785"/>
    <w:rsid w:val="38D33CBB"/>
    <w:rsid w:val="38EA6674"/>
    <w:rsid w:val="392C0A3B"/>
    <w:rsid w:val="394E6AAB"/>
    <w:rsid w:val="39BE5B37"/>
    <w:rsid w:val="39E310AB"/>
    <w:rsid w:val="3A287434"/>
    <w:rsid w:val="3A3A6277"/>
    <w:rsid w:val="3A5C7B2B"/>
    <w:rsid w:val="3A793E1F"/>
    <w:rsid w:val="3AA62620"/>
    <w:rsid w:val="3AB679A5"/>
    <w:rsid w:val="3B184C10"/>
    <w:rsid w:val="3B3E6803"/>
    <w:rsid w:val="3C3E04BC"/>
    <w:rsid w:val="3C942B7F"/>
    <w:rsid w:val="3CD96614"/>
    <w:rsid w:val="3D3F2BDE"/>
    <w:rsid w:val="3D756C88"/>
    <w:rsid w:val="3D970679"/>
    <w:rsid w:val="3DE818AA"/>
    <w:rsid w:val="3DF50EB3"/>
    <w:rsid w:val="3E0C2DDB"/>
    <w:rsid w:val="3E312AC1"/>
    <w:rsid w:val="3E5C2FA5"/>
    <w:rsid w:val="3E723528"/>
    <w:rsid w:val="3E983E49"/>
    <w:rsid w:val="3EA66C7E"/>
    <w:rsid w:val="3EB452C3"/>
    <w:rsid w:val="3F796277"/>
    <w:rsid w:val="3FBD4CFD"/>
    <w:rsid w:val="3FC40186"/>
    <w:rsid w:val="3FC5145C"/>
    <w:rsid w:val="3FF7280D"/>
    <w:rsid w:val="402433FA"/>
    <w:rsid w:val="40A22F75"/>
    <w:rsid w:val="41EA124C"/>
    <w:rsid w:val="42B262E0"/>
    <w:rsid w:val="42B45666"/>
    <w:rsid w:val="42C45840"/>
    <w:rsid w:val="42C82C6B"/>
    <w:rsid w:val="42E84868"/>
    <w:rsid w:val="435941D7"/>
    <w:rsid w:val="4360240A"/>
    <w:rsid w:val="43EE36D9"/>
    <w:rsid w:val="44492345"/>
    <w:rsid w:val="44603B40"/>
    <w:rsid w:val="44967FD8"/>
    <w:rsid w:val="44F51CDA"/>
    <w:rsid w:val="45790CB6"/>
    <w:rsid w:val="45886FF9"/>
    <w:rsid w:val="459B0CD0"/>
    <w:rsid w:val="45D01EC6"/>
    <w:rsid w:val="469E52DE"/>
    <w:rsid w:val="46A2679F"/>
    <w:rsid w:val="471B3BA3"/>
    <w:rsid w:val="47470CBB"/>
    <w:rsid w:val="483E021F"/>
    <w:rsid w:val="483F7681"/>
    <w:rsid w:val="485666F4"/>
    <w:rsid w:val="48B71543"/>
    <w:rsid w:val="48BF080C"/>
    <w:rsid w:val="48DD25BF"/>
    <w:rsid w:val="48F700F7"/>
    <w:rsid w:val="4944683A"/>
    <w:rsid w:val="497657DC"/>
    <w:rsid w:val="49CA6F73"/>
    <w:rsid w:val="4A101912"/>
    <w:rsid w:val="4A2314D9"/>
    <w:rsid w:val="4AC877AA"/>
    <w:rsid w:val="4AD40341"/>
    <w:rsid w:val="4AED145A"/>
    <w:rsid w:val="4AF15640"/>
    <w:rsid w:val="4B2A19F1"/>
    <w:rsid w:val="4B2A405F"/>
    <w:rsid w:val="4B2C343B"/>
    <w:rsid w:val="4B2E7226"/>
    <w:rsid w:val="4B3149FB"/>
    <w:rsid w:val="4B526FDB"/>
    <w:rsid w:val="4BBB7D1E"/>
    <w:rsid w:val="4C145781"/>
    <w:rsid w:val="4C1527B2"/>
    <w:rsid w:val="4C3E2A49"/>
    <w:rsid w:val="4CB03BB6"/>
    <w:rsid w:val="4D04536E"/>
    <w:rsid w:val="4D3E3396"/>
    <w:rsid w:val="4D4D1568"/>
    <w:rsid w:val="4E25240B"/>
    <w:rsid w:val="4F6F33B4"/>
    <w:rsid w:val="4F9C5928"/>
    <w:rsid w:val="4FAD56F0"/>
    <w:rsid w:val="501D1E9C"/>
    <w:rsid w:val="508041BE"/>
    <w:rsid w:val="50BB3AA4"/>
    <w:rsid w:val="5100089F"/>
    <w:rsid w:val="515E4793"/>
    <w:rsid w:val="516D70FC"/>
    <w:rsid w:val="517A68F1"/>
    <w:rsid w:val="518F1146"/>
    <w:rsid w:val="51BE278B"/>
    <w:rsid w:val="51D248B0"/>
    <w:rsid w:val="51E1453E"/>
    <w:rsid w:val="51E952C3"/>
    <w:rsid w:val="52003394"/>
    <w:rsid w:val="52011719"/>
    <w:rsid w:val="521A1920"/>
    <w:rsid w:val="523A6341"/>
    <w:rsid w:val="525151FB"/>
    <w:rsid w:val="52820626"/>
    <w:rsid w:val="528C158D"/>
    <w:rsid w:val="52A80CDA"/>
    <w:rsid w:val="52F90D0F"/>
    <w:rsid w:val="547B05F6"/>
    <w:rsid w:val="54E104D3"/>
    <w:rsid w:val="55082966"/>
    <w:rsid w:val="55461DD4"/>
    <w:rsid w:val="557D44E2"/>
    <w:rsid w:val="55984D13"/>
    <w:rsid w:val="559E377F"/>
    <w:rsid w:val="55EA1A51"/>
    <w:rsid w:val="560E354A"/>
    <w:rsid w:val="561F47E9"/>
    <w:rsid w:val="56630BCA"/>
    <w:rsid w:val="567A5EC9"/>
    <w:rsid w:val="56AA0182"/>
    <w:rsid w:val="574A5E7A"/>
    <w:rsid w:val="579D2375"/>
    <w:rsid w:val="57C626B1"/>
    <w:rsid w:val="57F34FA8"/>
    <w:rsid w:val="585F62DF"/>
    <w:rsid w:val="58814837"/>
    <w:rsid w:val="5884745B"/>
    <w:rsid w:val="5A1418BA"/>
    <w:rsid w:val="5A294414"/>
    <w:rsid w:val="5A435096"/>
    <w:rsid w:val="5A6845A3"/>
    <w:rsid w:val="5A760430"/>
    <w:rsid w:val="5AC47BE1"/>
    <w:rsid w:val="5AFD6896"/>
    <w:rsid w:val="5B9F1014"/>
    <w:rsid w:val="5BA02834"/>
    <w:rsid w:val="5BA91172"/>
    <w:rsid w:val="5BF40EDF"/>
    <w:rsid w:val="5CA858A5"/>
    <w:rsid w:val="5CF7080A"/>
    <w:rsid w:val="5D2742D9"/>
    <w:rsid w:val="5D7D3EDF"/>
    <w:rsid w:val="5D9F2F33"/>
    <w:rsid w:val="5DA16A52"/>
    <w:rsid w:val="5DBE1C95"/>
    <w:rsid w:val="5DC035B0"/>
    <w:rsid w:val="5DC53271"/>
    <w:rsid w:val="5DDA7002"/>
    <w:rsid w:val="5E000C36"/>
    <w:rsid w:val="5E355BD0"/>
    <w:rsid w:val="5E3F3322"/>
    <w:rsid w:val="5E604B5F"/>
    <w:rsid w:val="5E8B7EF9"/>
    <w:rsid w:val="5EBA5407"/>
    <w:rsid w:val="5F2C537D"/>
    <w:rsid w:val="5F4C4976"/>
    <w:rsid w:val="5F5C4910"/>
    <w:rsid w:val="5F8C3B27"/>
    <w:rsid w:val="5FCC248B"/>
    <w:rsid w:val="601721E0"/>
    <w:rsid w:val="60590228"/>
    <w:rsid w:val="60A0468E"/>
    <w:rsid w:val="60A05F9D"/>
    <w:rsid w:val="60B5598D"/>
    <w:rsid w:val="60BD75B6"/>
    <w:rsid w:val="61312905"/>
    <w:rsid w:val="6149628E"/>
    <w:rsid w:val="617641C0"/>
    <w:rsid w:val="61A57A90"/>
    <w:rsid w:val="61D876D2"/>
    <w:rsid w:val="623E6F65"/>
    <w:rsid w:val="62603C83"/>
    <w:rsid w:val="63043D0B"/>
    <w:rsid w:val="631F7F7F"/>
    <w:rsid w:val="633F6693"/>
    <w:rsid w:val="636B6AD6"/>
    <w:rsid w:val="63F202FF"/>
    <w:rsid w:val="641066DF"/>
    <w:rsid w:val="641E2BAA"/>
    <w:rsid w:val="643B2CAC"/>
    <w:rsid w:val="64876CA5"/>
    <w:rsid w:val="64D4148A"/>
    <w:rsid w:val="64EB774F"/>
    <w:rsid w:val="655C16E4"/>
    <w:rsid w:val="6580690A"/>
    <w:rsid w:val="66027C50"/>
    <w:rsid w:val="66141F93"/>
    <w:rsid w:val="66244B6A"/>
    <w:rsid w:val="666651A5"/>
    <w:rsid w:val="66731050"/>
    <w:rsid w:val="66B0608D"/>
    <w:rsid w:val="6746290D"/>
    <w:rsid w:val="674E1A49"/>
    <w:rsid w:val="675108CB"/>
    <w:rsid w:val="67785205"/>
    <w:rsid w:val="67D731C4"/>
    <w:rsid w:val="68317571"/>
    <w:rsid w:val="685C219E"/>
    <w:rsid w:val="68691725"/>
    <w:rsid w:val="68734999"/>
    <w:rsid w:val="695D4386"/>
    <w:rsid w:val="69EC374B"/>
    <w:rsid w:val="6A026A5C"/>
    <w:rsid w:val="6A052F8C"/>
    <w:rsid w:val="6A1C568B"/>
    <w:rsid w:val="6A5302D0"/>
    <w:rsid w:val="6A5470B7"/>
    <w:rsid w:val="6A955F2E"/>
    <w:rsid w:val="6ABE11EA"/>
    <w:rsid w:val="6B645DDC"/>
    <w:rsid w:val="6C16685D"/>
    <w:rsid w:val="6C170751"/>
    <w:rsid w:val="6C2A14E7"/>
    <w:rsid w:val="6C524FA2"/>
    <w:rsid w:val="6D522CDC"/>
    <w:rsid w:val="6D584AB9"/>
    <w:rsid w:val="6D7E771B"/>
    <w:rsid w:val="6D93632C"/>
    <w:rsid w:val="6D97577B"/>
    <w:rsid w:val="6D9C18B1"/>
    <w:rsid w:val="6DC043A8"/>
    <w:rsid w:val="6DCE3203"/>
    <w:rsid w:val="6E180D27"/>
    <w:rsid w:val="6E206504"/>
    <w:rsid w:val="6E2A4D0C"/>
    <w:rsid w:val="6E504146"/>
    <w:rsid w:val="6E6E2980"/>
    <w:rsid w:val="6E8017A0"/>
    <w:rsid w:val="6EA44332"/>
    <w:rsid w:val="6F4C0C77"/>
    <w:rsid w:val="6F810F1C"/>
    <w:rsid w:val="6FA613CD"/>
    <w:rsid w:val="6FBC3772"/>
    <w:rsid w:val="70020ED0"/>
    <w:rsid w:val="704F6CDA"/>
    <w:rsid w:val="7075228D"/>
    <w:rsid w:val="708B07D1"/>
    <w:rsid w:val="70B6030A"/>
    <w:rsid w:val="710C5FAE"/>
    <w:rsid w:val="73044D08"/>
    <w:rsid w:val="731A7701"/>
    <w:rsid w:val="73244A90"/>
    <w:rsid w:val="7332728F"/>
    <w:rsid w:val="73471878"/>
    <w:rsid w:val="73553809"/>
    <w:rsid w:val="738659A1"/>
    <w:rsid w:val="73A43915"/>
    <w:rsid w:val="73DA2E7E"/>
    <w:rsid w:val="741C444C"/>
    <w:rsid w:val="74724DEE"/>
    <w:rsid w:val="747E5F53"/>
    <w:rsid w:val="74F16A57"/>
    <w:rsid w:val="75281E63"/>
    <w:rsid w:val="75682585"/>
    <w:rsid w:val="75936DC7"/>
    <w:rsid w:val="75B4150D"/>
    <w:rsid w:val="75E25FA3"/>
    <w:rsid w:val="760D0177"/>
    <w:rsid w:val="762102B0"/>
    <w:rsid w:val="768802E6"/>
    <w:rsid w:val="76B80C3C"/>
    <w:rsid w:val="76F646D5"/>
    <w:rsid w:val="770F034E"/>
    <w:rsid w:val="77261499"/>
    <w:rsid w:val="77651894"/>
    <w:rsid w:val="779D532B"/>
    <w:rsid w:val="78514DCE"/>
    <w:rsid w:val="785B1C3A"/>
    <w:rsid w:val="78626E71"/>
    <w:rsid w:val="78A739C7"/>
    <w:rsid w:val="79106C28"/>
    <w:rsid w:val="797B323D"/>
    <w:rsid w:val="79AD78B3"/>
    <w:rsid w:val="79EC74A5"/>
    <w:rsid w:val="7A0C3AC0"/>
    <w:rsid w:val="7A1B7E60"/>
    <w:rsid w:val="7A5648E5"/>
    <w:rsid w:val="7A604905"/>
    <w:rsid w:val="7A984BA7"/>
    <w:rsid w:val="7AB93FDF"/>
    <w:rsid w:val="7ABC4ECF"/>
    <w:rsid w:val="7ACD325C"/>
    <w:rsid w:val="7ADE0EB7"/>
    <w:rsid w:val="7AE03947"/>
    <w:rsid w:val="7B904B26"/>
    <w:rsid w:val="7BFE561C"/>
    <w:rsid w:val="7C0C7571"/>
    <w:rsid w:val="7C135248"/>
    <w:rsid w:val="7C354ADD"/>
    <w:rsid w:val="7C3A36CE"/>
    <w:rsid w:val="7C7B1B72"/>
    <w:rsid w:val="7CB04BB2"/>
    <w:rsid w:val="7CBF6E96"/>
    <w:rsid w:val="7D985324"/>
    <w:rsid w:val="7E0C4EB9"/>
    <w:rsid w:val="7E555BCC"/>
    <w:rsid w:val="7ECD54A1"/>
    <w:rsid w:val="7F007624"/>
    <w:rsid w:val="7F7D1C45"/>
    <w:rsid w:val="7FB779B9"/>
    <w:rsid w:val="7FC31288"/>
    <w:rsid w:val="BFEDB6EE"/>
    <w:rsid w:val="DA6D9DBB"/>
    <w:rsid w:val="EDA5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6"/>
    <w:qFormat/>
    <w:uiPriority w:val="0"/>
    <w:pPr>
      <w:keepNext/>
      <w:keepLines/>
      <w:jc w:val="center"/>
      <w:outlineLvl w:val="0"/>
    </w:pPr>
    <w:rPr>
      <w:kern w:val="44"/>
      <w:sz w:val="44"/>
      <w:szCs w:val="44"/>
    </w:rPr>
  </w:style>
  <w:style w:type="paragraph" w:styleId="4">
    <w:name w:val="heading 2"/>
    <w:basedOn w:val="1"/>
    <w:next w:val="1"/>
    <w:qFormat/>
    <w:uiPriority w:val="0"/>
    <w:pPr>
      <w:keepNext/>
      <w:jc w:val="center"/>
      <w:outlineLvl w:val="1"/>
    </w:pPr>
    <w:rPr>
      <w:rFonts w:ascii="楷体_GB2312" w:eastAsia="Times New Roman"/>
      <w:b/>
      <w:sz w:val="32"/>
    </w:rPr>
  </w:style>
  <w:style w:type="paragraph" w:styleId="5">
    <w:name w:val="heading 3"/>
    <w:basedOn w:val="1"/>
    <w:next w:val="1"/>
    <w:qFormat/>
    <w:locked/>
    <w:uiPriority w:val="0"/>
    <w:pPr>
      <w:keepNext/>
      <w:keepLines/>
      <w:spacing w:before="260" w:after="260" w:line="416" w:lineRule="auto"/>
      <w:outlineLvl w:val="2"/>
    </w:pPr>
    <w:rPr>
      <w:b/>
      <w:bCs/>
      <w:sz w:val="32"/>
      <w:szCs w:val="32"/>
    </w:rPr>
  </w:style>
  <w:style w:type="paragraph" w:styleId="6">
    <w:name w:val="heading 4"/>
    <w:basedOn w:val="1"/>
    <w:next w:val="1"/>
    <w:qFormat/>
    <w:locked/>
    <w:uiPriority w:val="0"/>
    <w:pPr>
      <w:keepNext/>
      <w:keepLines/>
      <w:spacing w:before="280" w:after="290" w:line="376" w:lineRule="auto"/>
      <w:outlineLvl w:val="3"/>
    </w:pPr>
    <w:rPr>
      <w:rFonts w:ascii="Arial" w:hAnsi="Arial" w:eastAsia="黑体"/>
      <w:b/>
      <w:bCs/>
      <w:sz w:val="28"/>
      <w:szCs w:val="28"/>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54"/>
    <w:qFormat/>
    <w:locked/>
    <w:uiPriority w:val="0"/>
    <w:pPr>
      <w:widowControl/>
      <w:spacing w:before="60" w:after="60"/>
      <w:jc w:val="center"/>
      <w:outlineLvl w:val="0"/>
    </w:pPr>
    <w:rPr>
      <w:rFonts w:ascii="Cambria" w:hAnsi="Cambria"/>
      <w:b/>
      <w:bCs/>
      <w:kern w:val="0"/>
      <w:sz w:val="24"/>
      <w:szCs w:val="32"/>
    </w:rPr>
  </w:style>
  <w:style w:type="paragraph" w:styleId="7">
    <w:name w:val="Normal Indent"/>
    <w:basedOn w:val="1"/>
    <w:qFormat/>
    <w:uiPriority w:val="0"/>
    <w:pPr>
      <w:ind w:firstLine="420" w:firstLineChars="200"/>
    </w:pPr>
  </w:style>
  <w:style w:type="paragraph" w:styleId="8">
    <w:name w:val="caption"/>
    <w:next w:val="1"/>
    <w:qFormat/>
    <w:locked/>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9">
    <w:name w:val="Document Map"/>
    <w:basedOn w:val="1"/>
    <w:link w:val="47"/>
    <w:unhideWhenUsed/>
    <w:qFormat/>
    <w:uiPriority w:val="0"/>
    <w:pPr>
      <w:widowControl/>
      <w:jc w:val="left"/>
    </w:pPr>
    <w:rPr>
      <w:rFonts w:ascii="宋体" w:hAnsi="宋体"/>
      <w:kern w:val="0"/>
      <w:sz w:val="18"/>
      <w:szCs w:val="18"/>
    </w:rPr>
  </w:style>
  <w:style w:type="paragraph" w:styleId="10">
    <w:name w:val="annotation text"/>
    <w:basedOn w:val="1"/>
    <w:link w:val="48"/>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3"/>
    <w:qFormat/>
    <w:uiPriority w:val="0"/>
    <w:pPr>
      <w:spacing w:after="120"/>
    </w:pPr>
  </w:style>
  <w:style w:type="paragraph" w:styleId="13">
    <w:name w:val="Body Text 2"/>
    <w:basedOn w:val="1"/>
    <w:next w:val="12"/>
    <w:qFormat/>
    <w:uiPriority w:val="0"/>
    <w:pPr>
      <w:widowControl/>
      <w:spacing w:beforeLines="50" w:line="336" w:lineRule="auto"/>
    </w:pPr>
    <w:rPr>
      <w:rFonts w:ascii="Calibri" w:hAnsi="Calibri" w:eastAsia="黑体"/>
      <w:szCs w:val="22"/>
      <w:lang w:val="en-GB"/>
    </w:rPr>
  </w:style>
  <w:style w:type="paragraph" w:styleId="14">
    <w:name w:val="Body Text Indent"/>
    <w:basedOn w:val="1"/>
    <w:next w:val="15"/>
    <w:qFormat/>
    <w:uiPriority w:val="0"/>
    <w:pPr>
      <w:ind w:firstLine="538" w:firstLineChars="192"/>
    </w:pPr>
    <w:rPr>
      <w:rFonts w:eastAsia="楷体_GB2312"/>
      <w:sz w:val="28"/>
    </w:rPr>
  </w:style>
  <w:style w:type="paragraph" w:styleId="15">
    <w:name w:val="envelope return"/>
    <w:basedOn w:val="1"/>
    <w:qFormat/>
    <w:uiPriority w:val="0"/>
    <w:rPr>
      <w:rFonts w:ascii="Arial" w:hAnsi="Arial"/>
    </w:rPr>
  </w:style>
  <w:style w:type="paragraph" w:styleId="16">
    <w:name w:val="toc 3"/>
    <w:basedOn w:val="1"/>
    <w:next w:val="1"/>
    <w:qFormat/>
    <w:uiPriority w:val="0"/>
    <w:pPr>
      <w:ind w:left="840" w:leftChars="400"/>
    </w:pPr>
  </w:style>
  <w:style w:type="paragraph" w:styleId="17">
    <w:name w:val="Date"/>
    <w:basedOn w:val="1"/>
    <w:next w:val="1"/>
    <w:link w:val="49"/>
    <w:unhideWhenUsed/>
    <w:qFormat/>
    <w:uiPriority w:val="0"/>
    <w:pPr>
      <w:widowControl/>
      <w:ind w:left="100" w:leftChars="2500"/>
      <w:jc w:val="left"/>
    </w:pPr>
    <w:rPr>
      <w:rFonts w:ascii="宋体" w:hAnsi="宋体"/>
      <w:kern w:val="0"/>
      <w:sz w:val="24"/>
    </w:rPr>
  </w:style>
  <w:style w:type="paragraph" w:styleId="18">
    <w:name w:val="Body Text Indent 2"/>
    <w:basedOn w:val="1"/>
    <w:qFormat/>
    <w:uiPriority w:val="0"/>
    <w:pPr>
      <w:ind w:left="424" w:leftChars="202"/>
    </w:pPr>
    <w:rPr>
      <w:rFonts w:eastAsia="楷体_GB2312"/>
      <w:sz w:val="28"/>
    </w:rPr>
  </w:style>
  <w:style w:type="paragraph" w:styleId="19">
    <w:name w:val="Balloon Text"/>
    <w:basedOn w:val="1"/>
    <w:link w:val="50"/>
    <w:semiHidden/>
    <w:qFormat/>
    <w:uiPriority w:val="0"/>
    <w:rPr>
      <w:sz w:val="18"/>
      <w:szCs w:val="18"/>
    </w:rPr>
  </w:style>
  <w:style w:type="paragraph" w:styleId="20">
    <w:name w:val="footer"/>
    <w:basedOn w:val="1"/>
    <w:link w:val="51"/>
    <w:qFormat/>
    <w:uiPriority w:val="0"/>
    <w:pPr>
      <w:tabs>
        <w:tab w:val="center" w:pos="4153"/>
        <w:tab w:val="right" w:pos="8306"/>
      </w:tabs>
      <w:snapToGrid w:val="0"/>
      <w:jc w:val="left"/>
    </w:pPr>
    <w:rPr>
      <w:sz w:val="18"/>
      <w:szCs w:val="18"/>
    </w:rPr>
  </w:style>
  <w:style w:type="paragraph" w:styleId="2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566"/>
      </w:tabs>
      <w:jc w:val="center"/>
    </w:pPr>
    <w:rPr>
      <w:rFonts w:ascii="??_GB2312" w:eastAsia="Times New Roman"/>
      <w:b/>
      <w:bCs/>
      <w:sz w:val="44"/>
      <w:szCs w:val="44"/>
    </w:rPr>
  </w:style>
  <w:style w:type="paragraph" w:styleId="23">
    <w:name w:val="Subtitle"/>
    <w:basedOn w:val="1"/>
    <w:next w:val="1"/>
    <w:link w:val="53"/>
    <w:qFormat/>
    <w:locked/>
    <w:uiPriority w:val="0"/>
    <w:pPr>
      <w:widowControl/>
      <w:spacing w:before="240" w:after="60" w:line="312" w:lineRule="auto"/>
      <w:jc w:val="center"/>
      <w:outlineLvl w:val="1"/>
    </w:pPr>
    <w:rPr>
      <w:rFonts w:ascii="Calibri Light" w:hAnsi="Calibri Light"/>
      <w:b/>
      <w:bCs/>
      <w:kern w:val="28"/>
      <w:sz w:val="32"/>
      <w:szCs w:val="32"/>
    </w:rPr>
  </w:style>
  <w:style w:type="paragraph" w:styleId="24">
    <w:name w:val="footnote text"/>
    <w:basedOn w:val="1"/>
    <w:qFormat/>
    <w:uiPriority w:val="0"/>
    <w:pPr>
      <w:snapToGrid w:val="0"/>
      <w:jc w:val="left"/>
    </w:pPr>
    <w:rPr>
      <w:sz w:val="18"/>
      <w:szCs w:val="18"/>
    </w:rPr>
  </w:style>
  <w:style w:type="paragraph" w:styleId="25">
    <w:name w:val="List 5"/>
    <w:basedOn w:val="1"/>
    <w:qFormat/>
    <w:uiPriority w:val="0"/>
    <w:pPr>
      <w:ind w:left="100" w:leftChars="800" w:hanging="200" w:hangingChars="200"/>
    </w:pPr>
  </w:style>
  <w:style w:type="paragraph" w:styleId="26">
    <w:name w:val="toc 2"/>
    <w:basedOn w:val="1"/>
    <w:next w:val="1"/>
    <w:qFormat/>
    <w:uiPriority w:val="39"/>
    <w:pPr>
      <w:tabs>
        <w:tab w:val="left" w:pos="985"/>
        <w:tab w:val="right" w:leader="dot" w:pos="8568"/>
      </w:tabs>
      <w:ind w:left="420" w:leftChars="200"/>
    </w:pPr>
  </w:style>
  <w:style w:type="paragraph" w:styleId="27">
    <w:name w:val="List 4"/>
    <w:basedOn w:val="1"/>
    <w:qFormat/>
    <w:uiPriority w:val="0"/>
    <w:pPr>
      <w:ind w:left="100" w:leftChars="600" w:hanging="200" w:hangingChars="200"/>
    </w:p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9">
    <w:name w:val="annotation subject"/>
    <w:basedOn w:val="10"/>
    <w:next w:val="10"/>
    <w:link w:val="55"/>
    <w:unhideWhenUsed/>
    <w:qFormat/>
    <w:uiPriority w:val="0"/>
    <w:pPr>
      <w:widowControl/>
    </w:pPr>
    <w:rPr>
      <w:rFonts w:ascii="宋体" w:hAnsi="宋体"/>
      <w:b/>
      <w:bCs/>
      <w:kern w:val="0"/>
      <w:sz w:val="24"/>
    </w:rPr>
  </w:style>
  <w:style w:type="paragraph" w:styleId="30">
    <w:name w:val="Body Text First Indent"/>
    <w:basedOn w:val="12"/>
    <w:next w:val="31"/>
    <w:qFormat/>
    <w:uiPriority w:val="0"/>
    <w:pPr>
      <w:ind w:firstLine="420" w:firstLineChars="100"/>
    </w:pPr>
  </w:style>
  <w:style w:type="paragraph" w:styleId="31">
    <w:name w:val="Body Text First Indent 2"/>
    <w:basedOn w:val="14"/>
    <w:next w:val="1"/>
    <w:qFormat/>
    <w:uiPriority w:val="0"/>
    <w:pPr>
      <w:ind w:firstLine="420"/>
    </w:pPr>
  </w:style>
  <w:style w:type="table" w:styleId="33">
    <w:name w:val="Table Grid"/>
    <w:basedOn w:val="3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locked/>
    <w:uiPriority w:val="0"/>
    <w:rPr>
      <w:rFonts w:ascii="Calibri" w:hAnsi="Calibri" w:eastAsia="微软雅黑"/>
      <w:b/>
    </w:rPr>
  </w:style>
  <w:style w:type="character" w:styleId="36">
    <w:name w:val="page number"/>
    <w:basedOn w:val="34"/>
    <w:qFormat/>
    <w:uiPriority w:val="0"/>
    <w:rPr>
      <w:rFonts w:ascii="Times New Roman" w:hAnsi="Times New Roman" w:cs="Times New Roman"/>
      <w:szCs w:val="20"/>
    </w:rPr>
  </w:style>
  <w:style w:type="character" w:styleId="37">
    <w:name w:val="FollowedHyperlink"/>
    <w:qFormat/>
    <w:uiPriority w:val="0"/>
    <w:rPr>
      <w:rFonts w:ascii="Times New Roman" w:hAnsi="Times New Roman"/>
      <w:color w:val="333333"/>
      <w:szCs w:val="20"/>
      <w:u w:val="none"/>
    </w:rPr>
  </w:style>
  <w:style w:type="character" w:styleId="38">
    <w:name w:val="Emphasis"/>
    <w:basedOn w:val="34"/>
    <w:qFormat/>
    <w:locked/>
    <w:uiPriority w:val="0"/>
  </w:style>
  <w:style w:type="character" w:styleId="39">
    <w:name w:val="HTML Definition"/>
    <w:basedOn w:val="34"/>
    <w:qFormat/>
    <w:uiPriority w:val="0"/>
  </w:style>
  <w:style w:type="character" w:styleId="40">
    <w:name w:val="HTML Variable"/>
    <w:basedOn w:val="34"/>
    <w:qFormat/>
    <w:uiPriority w:val="0"/>
  </w:style>
  <w:style w:type="character" w:styleId="41">
    <w:name w:val="Hyperlink"/>
    <w:qFormat/>
    <w:uiPriority w:val="99"/>
    <w:rPr>
      <w:rFonts w:ascii="Times New Roman" w:hAnsi="Times New Roman" w:cs="Times New Roman"/>
      <w:color w:val="0000FF"/>
      <w:szCs w:val="20"/>
      <w:u w:val="single"/>
    </w:rPr>
  </w:style>
  <w:style w:type="character" w:styleId="42">
    <w:name w:val="HTML Code"/>
    <w:basedOn w:val="34"/>
    <w:qFormat/>
    <w:uiPriority w:val="0"/>
    <w:rPr>
      <w:rFonts w:ascii="Courier New" w:hAnsi="Courier New"/>
      <w:sz w:val="20"/>
    </w:rPr>
  </w:style>
  <w:style w:type="character" w:styleId="43">
    <w:name w:val="HTML Cite"/>
    <w:basedOn w:val="34"/>
    <w:qFormat/>
    <w:uiPriority w:val="0"/>
  </w:style>
  <w:style w:type="paragraph" w:customStyle="1" w:styleId="44">
    <w:name w:val="无间隔1"/>
    <w:next w:val="8"/>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45">
    <w:name w:val="Heading2"/>
    <w:basedOn w:val="1"/>
    <w:next w:val="1"/>
    <w:qFormat/>
    <w:uiPriority w:val="0"/>
    <w:pPr>
      <w:keepNext/>
      <w:keepLines/>
      <w:spacing w:before="260" w:after="260" w:line="416" w:lineRule="auto"/>
    </w:pPr>
    <w:rPr>
      <w:rFonts w:ascii="Arial" w:hAnsi="Arial" w:eastAsia="黑体"/>
      <w:b/>
      <w:bCs/>
      <w:kern w:val="0"/>
      <w:sz w:val="32"/>
      <w:szCs w:val="32"/>
      <w:lang w:val="zh-CN"/>
    </w:rPr>
  </w:style>
  <w:style w:type="character" w:customStyle="1" w:styleId="46">
    <w:name w:val="标题 1 字符"/>
    <w:link w:val="2"/>
    <w:qFormat/>
    <w:uiPriority w:val="0"/>
    <w:rPr>
      <w:rFonts w:ascii="Calibri" w:hAnsi="Calibri"/>
      <w:b/>
      <w:bCs/>
      <w:kern w:val="44"/>
      <w:sz w:val="44"/>
      <w:szCs w:val="44"/>
      <w:lang w:val="en-US" w:eastAsia="zh-CN" w:bidi="ar-SA"/>
    </w:rPr>
  </w:style>
  <w:style w:type="character" w:customStyle="1" w:styleId="47">
    <w:name w:val="文档结构图 字符"/>
    <w:link w:val="9"/>
    <w:semiHidden/>
    <w:qFormat/>
    <w:uiPriority w:val="0"/>
    <w:rPr>
      <w:rFonts w:ascii="宋体" w:hAnsi="宋体" w:eastAsia="宋体"/>
      <w:sz w:val="18"/>
      <w:szCs w:val="18"/>
      <w:lang w:bidi="ar-SA"/>
    </w:rPr>
  </w:style>
  <w:style w:type="character" w:customStyle="1" w:styleId="48">
    <w:name w:val="批注文字 字符"/>
    <w:link w:val="10"/>
    <w:semiHidden/>
    <w:qFormat/>
    <w:uiPriority w:val="0"/>
    <w:rPr>
      <w:rFonts w:ascii="Calibri" w:hAnsi="Calibri" w:eastAsia="宋体"/>
      <w:kern w:val="2"/>
      <w:sz w:val="21"/>
      <w:szCs w:val="24"/>
      <w:lang w:val="en-US" w:eastAsia="zh-CN" w:bidi="ar-SA"/>
    </w:rPr>
  </w:style>
  <w:style w:type="character" w:customStyle="1" w:styleId="49">
    <w:name w:val="日期 字符"/>
    <w:link w:val="17"/>
    <w:semiHidden/>
    <w:qFormat/>
    <w:uiPriority w:val="0"/>
    <w:rPr>
      <w:rFonts w:ascii="宋体" w:hAnsi="宋体"/>
      <w:sz w:val="24"/>
      <w:szCs w:val="24"/>
      <w:lang w:bidi="ar-SA"/>
    </w:rPr>
  </w:style>
  <w:style w:type="character" w:customStyle="1" w:styleId="50">
    <w:name w:val="批注框文本 字符"/>
    <w:link w:val="19"/>
    <w:semiHidden/>
    <w:qFormat/>
    <w:uiPriority w:val="0"/>
    <w:rPr>
      <w:rFonts w:ascii="Calibri" w:hAnsi="Calibri" w:eastAsia="宋体"/>
      <w:kern w:val="2"/>
      <w:sz w:val="18"/>
      <w:szCs w:val="18"/>
      <w:lang w:val="en-US" w:eastAsia="zh-CN" w:bidi="ar-SA"/>
    </w:rPr>
  </w:style>
  <w:style w:type="character" w:customStyle="1" w:styleId="51">
    <w:name w:val="页脚 字符"/>
    <w:link w:val="20"/>
    <w:qFormat/>
    <w:uiPriority w:val="0"/>
    <w:rPr>
      <w:rFonts w:ascii="Calibri" w:hAnsi="Calibri" w:eastAsia="宋体"/>
      <w:kern w:val="2"/>
      <w:sz w:val="18"/>
      <w:szCs w:val="18"/>
      <w:lang w:val="en-US" w:eastAsia="zh-CN" w:bidi="ar-SA"/>
    </w:rPr>
  </w:style>
  <w:style w:type="character" w:customStyle="1" w:styleId="52">
    <w:name w:val="页眉 字符"/>
    <w:link w:val="21"/>
    <w:semiHidden/>
    <w:qFormat/>
    <w:uiPriority w:val="0"/>
    <w:rPr>
      <w:rFonts w:ascii="Calibri" w:hAnsi="Calibri" w:eastAsia="宋体"/>
      <w:kern w:val="2"/>
      <w:sz w:val="18"/>
      <w:szCs w:val="18"/>
      <w:lang w:val="en-US" w:eastAsia="zh-CN" w:bidi="ar-SA"/>
    </w:rPr>
  </w:style>
  <w:style w:type="character" w:customStyle="1" w:styleId="53">
    <w:name w:val="副标题 字符"/>
    <w:link w:val="23"/>
    <w:qFormat/>
    <w:uiPriority w:val="0"/>
    <w:rPr>
      <w:rFonts w:ascii="Calibri Light" w:hAnsi="Calibri Light"/>
      <w:b/>
      <w:bCs/>
      <w:kern w:val="28"/>
      <w:sz w:val="32"/>
      <w:szCs w:val="32"/>
      <w:lang w:bidi="ar-SA"/>
    </w:rPr>
  </w:style>
  <w:style w:type="character" w:customStyle="1" w:styleId="54">
    <w:name w:val="标题 字符"/>
    <w:link w:val="3"/>
    <w:qFormat/>
    <w:uiPriority w:val="0"/>
    <w:rPr>
      <w:rFonts w:ascii="Cambria" w:hAnsi="Cambria"/>
      <w:b/>
      <w:bCs/>
      <w:sz w:val="24"/>
      <w:szCs w:val="32"/>
      <w:lang w:bidi="ar-SA"/>
    </w:rPr>
  </w:style>
  <w:style w:type="character" w:customStyle="1" w:styleId="55">
    <w:name w:val="批注主题 字符"/>
    <w:link w:val="29"/>
    <w:semiHidden/>
    <w:qFormat/>
    <w:uiPriority w:val="0"/>
    <w:rPr>
      <w:rFonts w:ascii="宋体" w:hAnsi="宋体"/>
      <w:b/>
      <w:bCs/>
      <w:sz w:val="24"/>
      <w:szCs w:val="24"/>
      <w:lang w:bidi="ar-SA"/>
    </w:rPr>
  </w:style>
  <w:style w:type="character" w:customStyle="1" w:styleId="56">
    <w:name w:val="NormalCharacter"/>
    <w:qFormat/>
    <w:uiPriority w:val="0"/>
    <w:rPr>
      <w:rFonts w:ascii="Times New Roman" w:hAnsi="Times New Roman" w:eastAsia="宋体" w:cs="Times New Roman"/>
      <w:kern w:val="2"/>
      <w:sz w:val="21"/>
      <w:szCs w:val="24"/>
      <w:lang w:val="en-US" w:eastAsia="zh-CN" w:bidi="ar-SA"/>
    </w:rPr>
  </w:style>
  <w:style w:type="character" w:customStyle="1" w:styleId="57">
    <w:name w:val="15"/>
    <w:qFormat/>
    <w:uiPriority w:val="0"/>
    <w:rPr>
      <w:rFonts w:hint="default" w:ascii="Times New Roman" w:hAnsi="Times New Roman" w:cs="Times New Roman"/>
      <w:color w:val="464445"/>
      <w:u w:val="none"/>
    </w:rPr>
  </w:style>
  <w:style w:type="paragraph" w:customStyle="1" w:styleId="58">
    <w:name w:val="Char1"/>
    <w:basedOn w:val="1"/>
    <w:qFormat/>
    <w:uiPriority w:val="0"/>
    <w:pPr>
      <w:snapToGrid w:val="0"/>
      <w:spacing w:line="360" w:lineRule="auto"/>
      <w:ind w:firstLine="200" w:firstLineChars="200"/>
    </w:pPr>
    <w:rPr>
      <w:szCs w:val="20"/>
    </w:rPr>
  </w:style>
  <w:style w:type="paragraph" w:customStyle="1" w:styleId="59">
    <w:name w:val="UserStyle_20"/>
    <w:basedOn w:val="1"/>
    <w:qFormat/>
    <w:uiPriority w:val="0"/>
    <w:pPr>
      <w:ind w:firstLine="420" w:firstLineChars="200"/>
      <w:textAlignment w:val="baseline"/>
    </w:pPr>
    <w:rPr>
      <w:rFonts w:ascii="Calibri" w:hAnsi="Calibri" w:eastAsia="微软雅黑"/>
      <w:szCs w:val="22"/>
    </w:rPr>
  </w:style>
  <w:style w:type="paragraph" w:customStyle="1" w:styleId="60">
    <w:name w:val="Heading3"/>
    <w:basedOn w:val="1"/>
    <w:next w:val="1"/>
    <w:qFormat/>
    <w:uiPriority w:val="0"/>
    <w:pPr>
      <w:keepNext/>
      <w:keepLines/>
      <w:spacing w:before="260" w:after="260" w:line="416" w:lineRule="auto"/>
      <w:textAlignment w:val="baseline"/>
    </w:pPr>
    <w:rPr>
      <w:b/>
      <w:bCs/>
      <w:kern w:val="0"/>
      <w:sz w:val="32"/>
      <w:szCs w:val="32"/>
      <w:lang w:val="zh-CN"/>
    </w:rPr>
  </w:style>
  <w:style w:type="paragraph" w:customStyle="1" w:styleId="61">
    <w:name w:val="UserStyle_21"/>
    <w:basedOn w:val="60"/>
    <w:next w:val="62"/>
    <w:qFormat/>
    <w:uiPriority w:val="0"/>
    <w:pPr>
      <w:spacing w:before="0" w:after="0" w:line="400" w:lineRule="exact"/>
    </w:pPr>
    <w:rPr>
      <w:rFonts w:ascii="Calibri" w:hAnsi="Calibri" w:eastAsia="黑体"/>
      <w:b w:val="0"/>
      <w:bCs w:val="0"/>
      <w:sz w:val="24"/>
      <w:szCs w:val="20"/>
      <w:lang w:val="en-US"/>
    </w:rPr>
  </w:style>
  <w:style w:type="paragraph" w:customStyle="1" w:styleId="62">
    <w:name w:val="Acetate"/>
    <w:basedOn w:val="1"/>
    <w:qFormat/>
    <w:uiPriority w:val="0"/>
    <w:pPr>
      <w:textAlignment w:val="baseline"/>
    </w:pPr>
    <w:rPr>
      <w:kern w:val="0"/>
      <w:sz w:val="18"/>
      <w:szCs w:val="18"/>
    </w:rPr>
  </w:style>
  <w:style w:type="paragraph" w:customStyle="1" w:styleId="63">
    <w:name w:val="标题3-1"/>
    <w:basedOn w:val="5"/>
    <w:qFormat/>
    <w:uiPriority w:val="0"/>
    <w:pPr>
      <w:numPr>
        <w:ilvl w:val="0"/>
        <w:numId w:val="1"/>
      </w:numPr>
      <w:tabs>
        <w:tab w:val="left" w:pos="425"/>
      </w:tabs>
      <w:spacing w:line="413" w:lineRule="auto"/>
    </w:pPr>
    <w:rPr>
      <w:bCs w:val="0"/>
      <w:sz w:val="24"/>
      <w:szCs w:val="20"/>
    </w:rPr>
  </w:style>
  <w:style w:type="paragraph" w:customStyle="1" w:styleId="64">
    <w:name w:val="Char1 Char Char Char"/>
    <w:basedOn w:val="1"/>
    <w:qFormat/>
    <w:uiPriority w:val="0"/>
    <w:rPr>
      <w:szCs w:val="20"/>
    </w:rPr>
  </w:style>
  <w:style w:type="paragraph" w:customStyle="1" w:styleId="65">
    <w:name w:val="UserStyle_25"/>
    <w:qFormat/>
    <w:uiPriority w:val="0"/>
    <w:pPr>
      <w:textAlignment w:val="baseline"/>
    </w:pPr>
    <w:rPr>
      <w:rFonts w:ascii="宋体" w:hAnsi="Times New Roman" w:eastAsia="微软雅黑" w:cs="Times New Roman"/>
      <w:color w:val="000000"/>
      <w:sz w:val="24"/>
      <w:szCs w:val="24"/>
      <w:lang w:val="en-US" w:eastAsia="zh-CN" w:bidi="ar-SA"/>
    </w:rPr>
  </w:style>
  <w:style w:type="paragraph" w:customStyle="1" w:styleId="66">
    <w:name w:val="_Style 32"/>
    <w:basedOn w:val="12"/>
    <w:next w:val="30"/>
    <w:qFormat/>
    <w:uiPriority w:val="0"/>
    <w:pPr>
      <w:ind w:firstLine="420" w:firstLineChars="100"/>
    </w:pPr>
  </w:style>
  <w:style w:type="paragraph" w:customStyle="1" w:styleId="67">
    <w:name w:val="Default"/>
    <w:next w:val="2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8">
    <w:name w:val="Body text|1"/>
    <w:basedOn w:val="1"/>
    <w:qFormat/>
    <w:uiPriority w:val="0"/>
    <w:pPr>
      <w:spacing w:line="408" w:lineRule="auto"/>
      <w:ind w:firstLine="400"/>
    </w:pPr>
    <w:rPr>
      <w:rFonts w:ascii="MingLiU" w:hAnsi="MingLiU" w:eastAsia="MingLiU" w:cs="MingLiU"/>
      <w:sz w:val="19"/>
      <w:szCs w:val="19"/>
      <w:lang w:val="zh-TW" w:eastAsia="zh-TW" w:bidi="zh-TW"/>
    </w:rPr>
  </w:style>
  <w:style w:type="paragraph" w:customStyle="1" w:styleId="69">
    <w:name w:val="_Style 60"/>
    <w:basedOn w:val="2"/>
    <w:next w:val="1"/>
    <w:qFormat/>
    <w:uiPriority w:val="0"/>
    <w:pPr>
      <w:spacing w:before="340" w:after="330" w:line="576" w:lineRule="auto"/>
      <w:jc w:val="both"/>
      <w:outlineLvl w:val="9"/>
    </w:pPr>
  </w:style>
  <w:style w:type="paragraph" w:customStyle="1" w:styleId="70">
    <w:name w:val="p0"/>
    <w:basedOn w:val="1"/>
    <w:qFormat/>
    <w:uiPriority w:val="0"/>
    <w:pPr>
      <w:widowControl/>
    </w:pPr>
    <w:rPr>
      <w:kern w:val="0"/>
      <w:szCs w:val="21"/>
    </w:rPr>
  </w:style>
  <w:style w:type="paragraph" w:customStyle="1" w:styleId="71">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72">
    <w:name w:val="Table Paragraph"/>
    <w:basedOn w:val="1"/>
    <w:qFormat/>
    <w:uiPriority w:val="1"/>
    <w:rPr>
      <w:rFonts w:ascii="宋体" w:hAnsi="宋体" w:cs="宋体"/>
      <w:lang w:val="zh-CN" w:bidi="zh-CN"/>
    </w:rPr>
  </w:style>
  <w:style w:type="character" w:customStyle="1" w:styleId="73">
    <w:name w:val="无"/>
    <w:qFormat/>
    <w:uiPriority w:val="0"/>
  </w:style>
  <w:style w:type="character" w:customStyle="1" w:styleId="74">
    <w:name w:val="layui-this2"/>
    <w:basedOn w:val="34"/>
    <w:qFormat/>
    <w:uiPriority w:val="0"/>
    <w:rPr>
      <w:bdr w:val="single" w:color="EEEEEE" w:sz="6" w:space="0"/>
      <w:shd w:val="clear" w:color="auto" w:fill="FFFFFF"/>
    </w:rPr>
  </w:style>
  <w:style w:type="character" w:customStyle="1" w:styleId="75">
    <w:name w:val="hover23"/>
    <w:basedOn w:val="34"/>
    <w:qFormat/>
    <w:uiPriority w:val="0"/>
    <w:rPr>
      <w:color w:val="5FB878"/>
    </w:rPr>
  </w:style>
  <w:style w:type="character" w:customStyle="1" w:styleId="76">
    <w:name w:val="hover24"/>
    <w:basedOn w:val="34"/>
    <w:qFormat/>
    <w:uiPriority w:val="0"/>
    <w:rPr>
      <w:color w:val="5FB878"/>
    </w:rPr>
  </w:style>
  <w:style w:type="character" w:customStyle="1" w:styleId="77">
    <w:name w:val="hover25"/>
    <w:basedOn w:val="34"/>
    <w:qFormat/>
    <w:uiPriority w:val="0"/>
    <w:rPr>
      <w:color w:val="FFFFFF"/>
    </w:rPr>
  </w:style>
  <w:style w:type="character" w:customStyle="1" w:styleId="78">
    <w:name w:val="first-child"/>
    <w:basedOn w:val="34"/>
    <w:qFormat/>
    <w:uiPriority w:val="0"/>
  </w:style>
  <w:style w:type="character" w:customStyle="1" w:styleId="79">
    <w:name w:val="mail-contents"/>
    <w:basedOn w:val="34"/>
    <w:qFormat/>
    <w:uiPriority w:val="0"/>
  </w:style>
  <w:style w:type="character" w:customStyle="1" w:styleId="80">
    <w:name w:val="sp"/>
    <w:basedOn w:val="34"/>
    <w:qFormat/>
    <w:uiPriority w:val="0"/>
    <w:rPr>
      <w:b/>
      <w:bCs/>
    </w:rPr>
  </w:style>
  <w:style w:type="character" w:customStyle="1" w:styleId="81">
    <w:name w:val="sp1"/>
    <w:basedOn w:val="34"/>
    <w:qFormat/>
    <w:uiPriority w:val="0"/>
    <w:rPr>
      <w:b/>
      <w:bCs/>
    </w:rPr>
  </w:style>
  <w:style w:type="character" w:customStyle="1" w:styleId="82">
    <w:name w:val="before1"/>
    <w:basedOn w:val="34"/>
    <w:qFormat/>
    <w:uiPriority w:val="0"/>
    <w:rPr>
      <w:shd w:val="clear" w:color="auto" w:fill="DEDEDE"/>
    </w:rPr>
  </w:style>
  <w:style w:type="paragraph" w:styleId="8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5fe27d39-9d62-41d9-9e25-b38f512957cd</errorID>
      <errorWord>-</errorWord>
      <group>L1_Format</group>
      <groupName>格式问题</groupName>
      <ability>L2_HalfPunc</ability>
      <abilityName>全半角检查</abilityName>
      <candidateList>
        <item>－</item>
      </candidateList>
      <explain>文本全半角错误。</explain>
      <paraID>6A497055</paraID>
      <start>11</start>
      <end>12</end>
      <status>modified</status>
      <modifiedWord>－</modifiedWord>
      <trackRevisions>false</trackRevisions>
    </reviewItem>
    <reviewItem>
      <errorID>97277ed6-4f92-4d86-9aa6-592565e12335</errorID>
      <errorWord>-</errorWord>
      <group>L1_Format</group>
      <groupName>格式问题</groupName>
      <ability>L2_HalfPunc</ability>
      <abilityName>全半角检查</abilityName>
      <candidateList>
        <item>－</item>
      </candidateList>
      <explain>文本全半角错误。</explain>
      <paraID>4CF24749</paraID>
      <start>16</start>
      <end>17</end>
      <status>modified</status>
      <modifiedWord>－</modifiedWord>
      <trackRevisions>false</trackRevisions>
    </reviewItem>
    <reviewItem>
      <errorID>e5aad58d-a129-446f-b1c1-1f29e011895a</errorID>
      <errorWord>-</errorWord>
      <group>L1_Format</group>
      <groupName>格式问题</groupName>
      <ability>L2_HalfPunc</ability>
      <abilityName>全半角检查</abilityName>
      <candidateList>
        <item>－</item>
      </candidateList>
      <explain>文本全半角错误。</explain>
      <paraID>76E8D8CD</paraID>
      <start>20</start>
      <end>21</end>
      <status>modified</status>
      <modifiedWord>－</modifiedWord>
      <trackRevisions>false</trackRevisions>
    </reviewItem>
    <reviewItem>
      <errorID>8c4aa64d-5d68-4ecd-b3d6-06fed27bbf54</errorID>
      <errorWord>-</errorWord>
      <group>L1_Format</group>
      <groupName>格式问题</groupName>
      <ability>L2_HalfPunc</ability>
      <abilityName>全半角检查</abilityName>
      <candidateList>
        <item>－</item>
      </candidateList>
      <explain>文本全半角错误。</explain>
      <paraID>662E61B7</paraID>
      <start>20</start>
      <end>21</end>
      <status>modified</status>
      <modifiedWord>－</modifiedWord>
      <trackRevisions>false</trackRevisions>
    </reviewItem>
    <reviewItem>
      <errorID>a1f018ec-3d73-49cf-8fca-be95df352e67</errorID>
      <errorWord>-</errorWord>
      <group>L1_Format</group>
      <groupName>格式问题</groupName>
      <ability>L2_HalfPunc</ability>
      <abilityName>全半角检查</abilityName>
      <candidateList>
        <item>－</item>
      </candidateList>
      <explain>文本全半角错误。</explain>
      <paraID>4C34D1D1</paraID>
      <start>20</start>
      <end>21</end>
      <status>modified</status>
      <modifiedWord>－</modifiedWord>
      <trackRevisions>false</trackRevisions>
    </reviewItem>
    <reviewItem>
      <errorID>ebf8e976-8a88-4d57-bf7d-8fc9cd061502</errorID>
      <errorWord>是否为</errorWord>
      <group>L1_Word</group>
      <groupName>字词问题</groupName>
      <ability>L2_Typo</ability>
      <abilityName>字词错误</abilityName>
      <candidateList>
        <item>是否</item>
      </candidateList>
      <explain/>
      <paraID>43B6FBEE</paraID>
      <start>5</start>
      <end>8</end>
      <status>ignored</status>
      <modifiedWord/>
      <trackRevisions>false</trackRevisions>
    </reviewItem>
    <reviewItem>
      <errorID>57e26307-cbaa-445a-828a-f9d9b3054478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23F7A253</paraID>
      <start>36</start>
      <end>38</end>
      <status>modified</status>
      <modifiedWord>”“</modifiedWord>
      <trackRevisions>false</trackRevisions>
    </reviewItem>
    <reviewItem>
      <errorID>fb0fd802-98e4-445d-a7e8-18e67a8912fe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3EAB41E8</paraID>
      <start>56</start>
      <end>58</end>
      <status>modified</status>
      <modifiedWord>”“</modifiedWord>
      <trackRevisions>false</trackRevisions>
    </reviewItem>
    <reviewItem>
      <errorID>de7cb497-ee94-4b5c-aef4-6833809cd2e6</errorID>
      <errorWord>登陆</errorWord>
      <group>L1_Word</group>
      <groupName>字词问题</groupName>
      <ability>L2_Typo</ability>
      <abilityName>字词错误</abilityName>
      <candidateList>
        <item>登录</item>
      </candidateList>
      <explain>存在发音相同字词的误用。</explain>
      <paraID>74B62495</paraID>
      <start>17</start>
      <end>19</end>
      <status>modified</status>
      <modifiedWord>登录</modifiedWord>
      <trackRevisions>false</trackRevisions>
    </reviewItem>
    <reviewItem>
      <errorID>cad66e5e-0f94-4bdb-a6b7-22a6c149d10e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21BD1007</paraID>
      <start>22</start>
      <end>24</end>
      <status>modified</status>
      <modifiedWord>》《</modifiedWord>
      <trackRevisions>false</trackRevisions>
    </reviewItem>
    <reviewItem>
      <errorID>1435adac-0488-4139-b287-ac747f8547de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21BD1007</paraID>
      <start>32</start>
      <end>34</end>
      <status>modified</status>
      <modifiedWord>》《</modifiedWord>
      <trackRevisions>false</trackRevisions>
    </reviewItem>
    <reviewItem>
      <errorID>b8fefeef-8dbc-4a8e-a7c5-3565fd04987b</errorID>
      <errorWord>:</errorWord>
      <group>L1_Format</group>
      <groupName>格式问题</groupName>
      <ability>L2_HalfPunc</ability>
      <abilityName>全半角检查</abilityName>
      <candidateList>
        <item>：</item>
      </candidateList>
      <explain>文本全半角错误。</explain>
      <paraID>7EF3340F</paraID>
      <start>11</start>
      <end>12</end>
      <status>modified</status>
      <modifiedWord>：</modifiedWord>
      <trackRevisions>false</trackRevisions>
    </reviewItem>
    <reviewItem>
      <errorID>25772758-6dd1-47d9-bbb9-228020eb349f</errorID>
      <errorWord>:</errorWord>
      <group>L1_Format</group>
      <groupName>格式问题</groupName>
      <ability>L2_HalfPunc</ability>
      <abilityName>全半角检查</abilityName>
      <candidateList>
        <item>：</item>
      </candidateList>
      <explain>文本全半角错误。</explain>
      <paraID>7EF3340F</paraID>
      <start>30</start>
      <end>31</end>
      <status>modified</status>
      <modifiedWord>：</modifiedWord>
      <trackRevisions>false</trackRevisions>
    </reviewItem>
    <reviewItem>
      <errorID>290c7a4b-3aae-4b11-8047-0b9e428abfc5</errorID>
      <errorWord>:</errorWord>
      <group>L1_Format</group>
      <groupName>格式问题</groupName>
      <ability>L2_HalfPunc</ability>
      <abilityName>全半角检查</abilityName>
      <candidateList>
        <item>：</item>
      </candidateList>
      <explain>文本全半角错误。</explain>
      <paraID> DE42427</paraID>
      <start>8</start>
      <end>9</end>
      <status>modified</status>
      <modifiedWord>：</modifiedWord>
      <trackRevisions>false</trackRevisions>
    </reviewItem>
    <reviewItem>
      <errorID>562cafd9-029c-4a15-9f2d-056161e56927</errorID>
      <errorWord>:</errorWord>
      <group>L1_Format</group>
      <groupName>格式问题</groupName>
      <ability>L2_HalfPunc</ability>
      <abilityName>全半角检查</abilityName>
      <candidateList>
        <item>：</item>
      </candidateList>
      <explain>文本全半角错误。</explain>
      <paraID>16E5E89E</paraID>
      <start>8</start>
      <end>9</end>
      <status>modified</status>
      <modifiedWord>：</modifiedWord>
      <trackRevisions>false</trackRevisions>
    </reviewItem>
    <reviewItem>
      <errorID>2ce58a71-1a94-4404-a17a-602141ac6eb4</errorID>
      <errorWord>:</errorWord>
      <group>L1_Format</group>
      <groupName>格式问题</groupName>
      <ability>L2_HalfPunc</ability>
      <abilityName>全半角检查</abilityName>
      <candidateList>
        <item>：</item>
      </candidateList>
      <explain>文本全半角错误。</explain>
      <paraID>7BEA5BBA</paraID>
      <start>8</start>
      <end>9</end>
      <status>modified</status>
      <modifiedWord>：</modifiedWord>
      <trackRevisions>false</trackRevisions>
    </reviewItem>
    <reviewItem>
      <errorID>43188cac-73e1-471e-9a47-3d873c329777</errorID>
      <errorWord>-</errorWord>
      <group>L1_Format</group>
      <groupName>格式问题</groupName>
      <ability>L2_HalfPunc</ability>
      <abilityName>全半角检查</abilityName>
      <candidateList>
        <item>－</item>
      </candidateList>
      <explain>文本全半角错误。</explain>
      <paraID>54142023</paraID>
      <start>11</start>
      <end>12</end>
      <status>modified</status>
      <modifiedWord>－</modifiedWord>
      <trackRevisions>false</trackRevisions>
    </reviewItem>
    <reviewItem>
      <errorID>b0ded42b-75f5-486a-904f-7af0f78508c3</errorID>
      <errorWord>条</errorWord>
      <group>L1_Word</group>
      <groupName>字词问题</groupName>
      <ability>L2_Typo</ability>
      <abilityName>字词错误</abilityName>
      <candidateList>
        <item>条件</item>
      </candidateList>
      <explain/>
      <paraID>5C59F70A</paraID>
      <start>5</start>
      <end>6</end>
      <status>ignored</status>
      <modifiedWord/>
      <trackRevisions>false</trackRevisions>
    </reviewItem>
    <reviewItem>
      <errorID>ee83b723-2842-4a13-a2ec-884289787930</errorID>
      <errorWord>服</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23123A58</paraID>
      <start>6</start>
      <end>7</end>
      <status>ignored</status>
      <modifiedWord/>
      <trackRevisions>false</trackRevisions>
    </reviewItem>
    <reviewItem>
      <errorID>46c95517-e165-471b-bdc2-1ebd22542439</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16596AAB</paraID>
      <start>7</start>
      <end>9</end>
      <status>ignored</status>
      <modifiedWord/>
      <trackRevisions>false</trackRevisions>
    </reviewItem>
    <reviewItem>
      <errorID>d566423d-c442-4aed-a2bc-b5f5d341d770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70BDF138</paraID>
      <start>13</start>
      <end>15</end>
      <status>modified</status>
      <modifiedWord>》《</modifiedWord>
      <trackRevisions>false</trackRevisions>
    </reviewItem>
    <reviewItem>
      <errorID>df6e410a-06cc-4b19-8c3e-aedd53b08c6e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70BDF138</paraID>
      <start>23</start>
      <end>25</end>
      <status>modified</status>
      <modifiedWord>》《</modifiedWord>
      <trackRevisions>false</trackRevisions>
    </reviewItem>
    <reviewItem>
      <errorID>cc8cdb87-222d-4705-acf1-d9d4bc80982e</errorID>
      <errorWord>[2023]002号</errorWord>
      <group>L1_Knowledge</group>
      <groupName>知识性问题</groupName>
      <ability>L2_Knowledge</ability>
      <abilityName>其他知识</abilityName>
      <candidateList>
        <item>〔2023〕2号</item>
      </candidateList>
      <explain>发文字号格式错误。</explain>
      <paraID>2D08C10C</paraID>
      <start>22</start>
      <end>32</end>
      <status>ignored</status>
      <modifiedWord/>
      <trackRevisions>false</trackRevisions>
    </reviewItem>
    <reviewItem>
      <errorID>ea87e442-bb25-4c1e-bea1-004f00e42c46</errorID>
      <errorWord>价格分</errorWord>
      <group>L1_Word</group>
      <groupName>字词问题</groupName>
      <ability>L2_Typo</ability>
      <abilityName>字词错误</abilityName>
      <candidateList>
        <item>价格</item>
      </candidateList>
      <explain/>
      <paraID>5DBD52BB</paraID>
      <start>13</start>
      <end>16</end>
      <status>ignored</status>
      <modifiedWord/>
      <trackRevisions>false</trackRevisions>
    </reviewItem>
    <reviewItem>
      <errorID>d2e09790-7192-45ec-b595-2de009082288</errorID>
      <errorWord>(</errorWord>
      <group>L1_Format</group>
      <groupName>格式问题</groupName>
      <ability>L2_HalfPunc</ability>
      <abilityName>全半角检查</abilityName>
      <candidateList>
        <item>（</item>
      </candidateList>
      <explain>文本全半角错误。</explain>
      <paraID>4BFC31A4</paraID>
      <start>42</start>
      <end>43</end>
      <status>modified</status>
      <modifiedWord>（</modifiedWord>
      <trackRevisions>false</trackRevisions>
    </reviewItem>
    <reviewItem>
      <errorID>d12e6290-6c0c-4c90-954d-afb34b55e78f</errorID>
      <errorWord>[2017)</errorWord>
      <group>L1_Punc</group>
      <groupName>标点问题</groupName>
      <ability>L2_Punc</ability>
      <abilityName>标点符号检查</abilityName>
      <candidateList>
        <item>〔2017〕</item>
      </candidateList>
      <explain/>
      <paraID>4BFC31A4</paraID>
      <start>45</start>
      <end>51</end>
      <status>ignored</status>
      <modifiedWord/>
      <trackRevisions>false</trackRevisions>
    </reviewItem>
    <reviewItem>
      <errorID>8d070222-31bf-47a3-8bce-2396dc471366</errorID>
      <errorWord>,</errorWord>
      <group>L1_Format</group>
      <groupName>格式问题</groupName>
      <ability>L2_HalfPunc</ability>
      <abilityName>全半角检查</abilityName>
      <candidateList>
        <item>，</item>
      </candidateList>
      <explain>文本全半角错误。</explain>
      <paraID>4BFC31A4</paraID>
      <start>59</start>
      <end>60</end>
      <status>modified</status>
      <modifiedWord>，</modifiedWord>
      <trackRevisions>false</trackRevisions>
    </reviewItem>
    <reviewItem>
      <errorID>8f4dfe8f-b486-4bf7-b962-c27876e6a950</errorID>
      <errorWord>)</errorWord>
      <group>L1_Format</group>
      <groupName>格式问题</groupName>
      <ability>L2_HalfPunc</ability>
      <abilityName>全半角检查</abilityName>
      <candidateList>
        <item>）</item>
      </candidateList>
      <explain>文本全半角错误。</explain>
      <paraID>4BFC31A4</paraID>
      <start>77</start>
      <end>78</end>
      <status>modified</status>
      <modifiedWord>）</modifiedWord>
      <trackRevisions>false</trackRevisions>
    </reviewItem>
    <reviewItem>
      <errorID>d21444e0-220b-4c67-9169-dc4264d4a586</errorID>
      <errorWord>(</errorWord>
      <group>L1_Format</group>
      <groupName>格式问题</groupName>
      <ability>L2_HalfPunc</ability>
      <abilityName>全半角检查</abilityName>
      <candidateList>
        <item>（</item>
      </candidateList>
      <explain>文本全半角错误。</explain>
      <paraID>29387882</paraID>
      <start>29</start>
      <end>30</end>
      <status>modified</status>
      <modifiedWord>（</modifiedWord>
      <trackRevisions>false</trackRevisions>
    </reviewItem>
    <reviewItem>
      <errorID>9aae9819-53ee-4d35-b3af-d5e2bb49700a</errorID>
      <errorWord>[2014]68号</errorWord>
      <group>L1_Knowledge</group>
      <groupName>知识性问题</groupName>
      <ability>L2_Knowledge</ability>
      <abilityName>其他知识</abilityName>
      <candidateList>
        <item>〔2014〕68号</item>
      </candidateList>
      <explain>发文字号格式错误。</explain>
      <paraID>29387882</paraID>
      <start>32</start>
      <end>41</end>
      <status>ignored</status>
      <modifiedWord/>
      <trackRevisions>false</trackRevisions>
    </reviewItem>
    <reviewItem>
      <errorID>b9d130fc-8a43-4fc7-a519-c87662261bf8</errorID>
      <errorWord>)</errorWord>
      <group>L1_Format</group>
      <groupName>格式问题</groupName>
      <ability>L2_HalfPunc</ability>
      <abilityName>全半角检查</abilityName>
      <candidateList>
        <item>）</item>
      </candidateList>
      <explain>文本全半角错误。</explain>
      <paraID>29387882</paraID>
      <start>41</start>
      <end>42</end>
      <status>modified</status>
      <modifiedWord>）</modifiedWord>
      <trackRevisions>false</trackRevisions>
    </reviewItem>
    <reviewItem>
      <errorID>202b226a-e76c-4d98-99e4-b417a061005e</errorID>
      <errorWord>,</errorWord>
      <group>L1_Format</group>
      <groupName>格式问题</groupName>
      <ability>L2_HalfPunc</ability>
      <abilityName>全半角检查</abilityName>
      <candidateList>
        <item>，</item>
      </candidateList>
      <explain>文本全半角错误。</explain>
      <paraID>29387882</paraID>
      <start>46</start>
      <end>47</end>
      <status>modified</status>
      <modifiedWord>，</modifiedWord>
      <trackRevisions>false</trackRevisions>
    </reviewItem>
    <reviewItem>
      <errorID>77a90514-3cea-44f7-911b-97f1559dfd97</errorID>
      <errorWord>(</errorWord>
      <group>L1_Format</group>
      <groupName>格式问题</groupName>
      <ability>L2_HalfPunc</ability>
      <abilityName>全半角检查</abilityName>
      <candidateList>
        <item>（</item>
      </candidateList>
      <explain>文本全半角错误。</explain>
      <paraID>29387882</paraID>
      <start>60</start>
      <end>61</end>
      <status>modified</status>
      <modifiedWord>（</modifiedWord>
      <trackRevisions>false</trackRevisions>
    </reviewItem>
    <reviewItem>
      <errorID>207757f9-1a68-466c-a4f8-631cfed3b54c</errorID>
      <errorWord>)</errorWord>
      <group>L1_Format</group>
      <groupName>格式问题</groupName>
      <ability>L2_HalfPunc</ability>
      <abilityName>全半角检查</abilityName>
      <candidateList>
        <item>）</item>
      </candidateList>
      <explain>文本全半角错误。</explain>
      <paraID>29387882</paraID>
      <start>105</start>
      <end>106</end>
      <status>modified</status>
      <modifiedWord>）</modifiedWord>
      <trackRevisions>false</trackRevisions>
    </reviewItem>
    <reviewItem>
      <errorID>70466e45-2b2f-40ec-8659-a4d5271b60d7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15AE749C</paraID>
      <start>0</start>
      <end>2</end>
      <status>ignored</status>
      <modifiedWord/>
      <trackRevisions>false</trackRevisions>
    </reviewItem>
    <reviewItem>
      <errorID>7e7be748-ea6d-4dba-866d-cdd672bbda21</errorID>
      <errorWord>站</errorWord>
      <group>L1_Word</group>
      <groupName>字词问题</groupName>
      <ability>L2_Typo</ability>
      <abilityName>字词错误</abilityName>
      <candidateList>
        <item>站对</item>
      </candidateList>
      <explain/>
      <paraID>6E0274BC</paraID>
      <start>83</start>
      <end>85</end>
      <status>modified</status>
      <modifiedWord>站对</modifiedWord>
      <trackRevisions>false</trackRevisions>
    </reviewItem>
    <reviewItem>
      <errorID>0b63b539-22c1-4c87-93d8-506faed20826</errorID>
      <errorWord>应是</errorWord>
      <group>L1_Word</group>
      <groupName>字词问题</groupName>
      <ability>L2_Typo</ability>
      <abilityName>字词错误</abilityName>
      <candidateList>
        <item>应</item>
      </candidateList>
      <explain/>
      <paraID>1E46DFA1</paraID>
      <start>13</start>
      <end>14</end>
      <status>modified</status>
      <modifiedWord>应</modifiedWord>
      <trackRevisions>false</trackRevisions>
    </reviewItem>
    <reviewItem>
      <errorID>1d352599-3d99-4f67-8650-0cf8212ea1a2</errorID>
      <errorWord>交易平台内</errorWord>
      <group>L1_Word</group>
      <groupName>字词问题</groupName>
      <ability>L2_Typo</ability>
      <abilityName>字词错误</abilityName>
      <candidateList>
        <item>交易平台</item>
      </candidateList>
      <explain/>
      <paraID>3F8A7191</paraID>
      <start>41</start>
      <end>45</end>
      <status>modified</status>
      <modifiedWord>交易平台</modifiedWord>
      <trackRevisions>false</trackRevisions>
    </reviewItem>
    <reviewItem>
      <errorID>03751355-e9e3-46e5-aa02-7abbf3ac1f00</errorID>
      <errorWord>,</errorWord>
      <group>L1_Format</group>
      <groupName>格式问题</groupName>
      <ability>L2_HalfPunc</ability>
      <abilityName>全半角检查</abilityName>
      <candidateList>
        <item>，</item>
      </candidateList>
      <explain>文本全半角错误。</explain>
      <paraID> 89FF4C6</paraID>
      <start>16</start>
      <end>17</end>
      <status>modified</status>
      <modifiedWord>，</modifiedWord>
      <trackRevisions>false</trackRevisions>
    </reviewItem>
    <reviewItem>
      <errorID>76bede03-a45d-4798-899b-df4507a732f2</errorID>
      <errorWord>,</errorWord>
      <group>L1_Format</group>
      <groupName>格式问题</groupName>
      <ability>L2_HalfPunc</ability>
      <abilityName>全半角检查</abilityName>
      <candidateList>
        <item>，</item>
      </candidateList>
      <explain>文本全半角错误。</explain>
      <paraID> 89FF4C6</paraID>
      <start>63</start>
      <end>64</end>
      <status>modified</status>
      <modifiedWord>，</modifiedWord>
      <trackRevisions>false</trackRevisions>
    </reviewItem>
    <reviewItem>
      <errorID>62df55fd-45ff-4a55-ba6b-b0b97eabc758</errorID>
      <errorWord>,</errorWord>
      <group>L1_Format</group>
      <groupName>格式问题</groupName>
      <ability>L2_HalfPunc</ability>
      <abilityName>全半角检查</abilityName>
      <candidateList>
        <item>，</item>
      </candidateList>
      <explain>文本全半角错误。</explain>
      <paraID> 89FF4C6</paraID>
      <start>72</start>
      <end>73</end>
      <status>modified</status>
      <modifiedWord>，</modifiedWord>
      <trackRevisions>false</trackRevisions>
    </reviewItem>
    <reviewItem>
      <errorID>37de170d-cbf7-4615-afbe-9f25a5ec4dae</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54B622D7</paraID>
      <start>3</start>
      <end>7</end>
      <status>ignored</status>
      <modifiedWord/>
      <trackRevisions>false</trackRevisions>
    </reviewItem>
    <reviewItem>
      <errorID>6255f038-676c-429a-b454-d3c21dd5b9be</errorID>
      <errorWord>透漏</errorWord>
      <group>L1_Word</group>
      <groupName>字词问题</groupName>
      <ability>L2_Typo</ability>
      <abilityName>字词错误</abilityName>
      <candidateList>
        <item>透露</item>
      </candidateList>
      <explain>存在发音相同字词的误用。</explain>
      <paraID>7185F425</paraID>
      <start>28</start>
      <end>30</end>
      <status>ignored</status>
      <modifiedWord/>
      <trackRevisions>false</trackRevisions>
    </reviewItem>
    <reviewItem>
      <errorID>b21a15a1-47fb-41c2-aec8-0caf586fffc2</errorID>
      <errorWord>及</errorWord>
      <group>L1_Word</group>
      <groupName>字词问题</groupName>
      <ability>L2_Typo</ability>
      <abilityName>字词错误</abilityName>
      <candidateList>
        <item>及与</item>
      </candidateList>
      <explain/>
      <paraID>7185F425</paraID>
      <start>53</start>
      <end>55</end>
      <status>modified</status>
      <modifiedWord>及与</modifiedWord>
      <trackRevisions>false</trackRevisions>
    </reviewItem>
    <reviewItem>
      <errorID>7f4c1013-35e1-4153-8f38-73a8e076924e</errorID>
      <errorWord>透漏</errorWord>
      <group>L1_Word</group>
      <groupName>字词问题</groupName>
      <ability>L2_Typo</ability>
      <abilityName>字词错误</abilityName>
      <candidateList>
        <item>透露</item>
      </candidateList>
      <explain>存在发音相同字词的误用。</explain>
      <paraID>4AD84096</paraID>
      <start>33</start>
      <end>35</end>
      <status>ignored</status>
      <modifiedWord/>
      <trackRevisions>false</trackRevisions>
    </reviewItem>
    <reviewItem>
      <errorID>09ed6ab5-cae8-4dd6-965f-63da1ce42e76</errorID>
      <errorWord>(</errorWord>
      <group>L1_Format</group>
      <groupName>格式问题</groupName>
      <ability>L2_HalfPunc</ability>
      <abilityName>全半角检查</abilityName>
      <candidateList>
        <item>（</item>
      </candidateList>
      <explain>文本全半角错误。</explain>
      <paraID>6A2BF2E3</paraID>
      <start>0</start>
      <end>1</end>
      <status>modified</status>
      <modifiedWord>（</modifiedWord>
      <trackRevisions>false</trackRevisions>
    </reviewItem>
    <reviewItem>
      <errorID>74847c34-a4fc-4eb3-819d-1a0b4bd602af</errorID>
      <errorWord>)</errorWord>
      <group>L1_Format</group>
      <groupName>格式问题</groupName>
      <ability>L2_HalfPunc</ability>
      <abilityName>全半角检查</abilityName>
      <candidateList>
        <item>）</item>
      </candidateList>
      <explain>文本全半角错误。</explain>
      <paraID>6A2BF2E3</paraID>
      <start>4</start>
      <end>5</end>
      <status>modified</status>
      <modifiedWord>）</modifiedWord>
      <trackRevisions>false</trackRevisions>
    </reviewItem>
    <reviewItem>
      <errorID>d7abbb42-c9f4-4fcf-b872-75371719a317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7B703D14</paraID>
      <start>0</start>
      <end>2</end>
      <status>modified</status>
      <modifiedWord>2.</modifiedWord>
      <trackRevisions>false</trackRevisions>
    </reviewItem>
    <reviewItem>
      <errorID>02ee1989-527a-45b9-b116-28de03f6b2c3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41EF09FE</paraID>
      <start>0</start>
      <end>2</end>
      <status>modified</status>
      <modifiedWord>3.</modifiedWord>
      <trackRevisions>false</trackRevisions>
    </reviewItem>
    <reviewItem>
      <errorID>d97c44de-8699-4915-a260-6628e486b5ab</errorID>
      <errorWord>应由</errorWord>
      <group>L1_Word</group>
      <groupName>字词问题</groupName>
      <ability>L2_Typo</ability>
      <abilityName>字词错误</abilityName>
      <candidateList>
        <item>应当</item>
      </candidateList>
      <explain/>
      <paraID>41EF09FE</paraID>
      <start>18</start>
      <end>20</end>
      <status>modified</status>
      <modifiedWord>应当</modifiedWord>
      <trackRevisions>false</trackRevisions>
    </reviewItem>
    <reviewItem>
      <errorID>e306883f-8481-41b7-846c-06107a545433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1006C31C</paraID>
      <start>0</start>
      <end>2</end>
      <status>modified</status>
      <modifiedWord>4.</modifiedWord>
      <trackRevisions>false</trackRevisions>
    </reviewItem>
    <reviewItem>
      <errorID>9757ae0e-4a17-425d-a27e-2f9b84b43974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51E69AA4</paraID>
      <start>0</start>
      <end>2</end>
      <status>modified</status>
      <modifiedWord>1.</modifiedWord>
      <trackRevisions>false</trackRevisions>
    </reviewItem>
    <reviewItem>
      <errorID>4e8551e9-889a-413e-9834-201c658f9a48</errorID>
      <errorWord>(</errorWord>
      <group>L1_Format</group>
      <groupName>格式问题</groupName>
      <ability>L2_HalfPunc</ability>
      <abilityName>全半角检查</abilityName>
      <candidateList>
        <item>（</item>
      </candidateList>
      <explain>文本全半角错误。</explain>
      <paraID>51E69AA4</paraID>
      <start>47</start>
      <end>48</end>
      <status>modified</status>
      <modifiedWord>（</modifiedWord>
      <trackRevisions>false</trackRevisions>
    </reviewItem>
    <reviewItem>
      <errorID>058e808c-7ed6-41ee-92ae-fa6159ac47f8</errorID>
      <errorWord>(</errorWord>
      <group>L1_Format</group>
      <groupName>格式问题</groupName>
      <ability>L2_HalfPunc</ability>
      <abilityName>全半角检查</abilityName>
      <candidateList>
        <item>（</item>
      </candidateList>
      <explain>文本全半角错误。</explain>
      <paraID>3D72040D</paraID>
      <start>28</start>
      <end>29</end>
      <status>modified</status>
      <modifiedWord>（</modifiedWord>
      <trackRevisions>false</trackRevisions>
    </reviewItem>
    <reviewItem>
      <errorID>fada9c52-dc49-4ccb-ab7e-cdf8cae2e479</errorID>
      <errorWord>(</errorWord>
      <group>L1_Format</group>
      <groupName>格式问题</groupName>
      <ability>L2_HalfPunc</ability>
      <abilityName>全半角检查</abilityName>
      <candidateList>
        <item>（</item>
      </candidateList>
      <explain>文本全半角错误。</explain>
      <paraID>669F6C5B</paraID>
      <start>23</start>
      <end>24</end>
      <status>modified</status>
      <modifiedWord>（</modifiedWord>
      <trackRevisions>false</trackRevisions>
    </reviewItem>
    <reviewItem>
      <errorID>0094dcb8-8d54-4916-b352-73fd2f8642e6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5A5C50F7</paraID>
      <start>0</start>
      <end>2</end>
      <status>modified</status>
      <modifiedWord>2.</modifiedWord>
      <trackRevisions>false</trackRevisions>
    </reviewItem>
    <reviewItem>
      <errorID>b511f9a5-f969-4a26-8fae-c80257458d89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712C66C7</paraID>
      <start>0</start>
      <end>2</end>
      <status>modified</status>
      <modifiedWord>1.</modifiedWord>
      <trackRevisions>false</trackRevisions>
    </reviewItem>
    <reviewItem>
      <errorID>05c67fb2-7174-468f-8cc8-db7c85b95948</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4F13943B</paraID>
      <start>0</start>
      <end>1</end>
      <status>modified</status>
      <modifiedWord>①</modifiedWord>
      <trackRevisions>false</trackRevisions>
    </reviewItem>
    <reviewItem>
      <errorID>51af83f4-1e4a-4b2f-983e-2ca42b9a3db5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3050FD96</paraID>
      <start>0</start>
      <end>2</end>
      <status>modified</status>
      <modifiedWord>2.</modifiedWord>
      <trackRevisions>false</trackRevisions>
    </reviewItem>
    <reviewItem>
      <errorID>09d9b994-82d4-42ca-b5a3-0eb335495714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6C117FBF</paraID>
      <start>0</start>
      <end>2</end>
      <status>modified</status>
      <modifiedWord>2.</modifiedWord>
      <trackRevisions>false</trackRevisions>
    </reviewItem>
    <reviewItem>
      <errorID>b1bca2e4-ea19-45a8-a633-1eb1162bf769</errorID>
      <errorWord>二位</errorWord>
      <group>L1_Word</group>
      <groupName>字词问题</groupName>
      <ability>L2_Typo</ability>
      <abilityName>字词错误</abilityName>
      <candidateList>
        <item>两位</item>
      </candidateList>
      <explain/>
      <paraID>1ECDC56B</paraID>
      <start>21</start>
      <end>23</end>
      <status>modified</status>
      <modifiedWord>两位</modifiedWord>
      <trackRevisions>false</trackRevisions>
    </reviewItem>
    <reviewItem>
      <errorID>bf09f646-5f96-4fbd-b377-a8d4ff0bb336</errorID>
      <errorWord>－</errorWord>
      <group>L1_Format</group>
      <groupName>格式问题</groupName>
      <ability>L2_HalfPunc</ability>
      <abilityName>全半角检查</abilityName>
      <candidateList>
        <item>-</item>
      </candidateList>
      <explain>文本全半角错误。</explain>
      <paraID>6CE9252C</paraID>
      <start>8</start>
      <end>9</end>
      <status>modified</status>
      <modifiedWord>-</modifiedWord>
      <trackRevisions>false</trackRevisions>
    </reviewItem>
    <reviewItem>
      <errorID>0a36ee36-ba5e-41d5-b328-e0a4a4cc31a2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2C3A8646</paraID>
      <start>13</start>
      <end>15</end>
      <status>modified</status>
      <modifiedWord>》《</modifiedWord>
      <trackRevisions>false</trackRevisions>
    </reviewItem>
    <reviewItem>
      <errorID>07768630-b914-4346-a598-568c698f16dd</errorID>
      <errorWord>(</errorWord>
      <group>L1_Format</group>
      <groupName>格式问题</groupName>
      <ability>L2_HalfPunc</ability>
      <abilityName>全半角检查</abilityName>
      <candidateList>
        <item>（</item>
      </candidateList>
      <explain>文本全半角错误。</explain>
      <paraID> 146464E</paraID>
      <start>18</start>
      <end>19</end>
      <status>modified</status>
      <modifiedWord>（</modifiedWord>
      <trackRevisions>false</trackRevisions>
    </reviewItem>
    <reviewItem>
      <errorID>98b17958-9c7d-4081-b447-2800abe09d3d</errorID>
      <errorWord>委托人的</errorWord>
      <group>L1_Word</group>
      <groupName>字词问题</groupName>
      <ability>L2_Typo</ability>
      <abilityName>字词错误</abilityName>
      <candidateList>
        <item>委托人</item>
      </candidateList>
      <explain/>
      <paraID>77ACE0C1</paraID>
      <start>36</start>
      <end>39</end>
      <status>modified</status>
      <modifiedWord>委托人</modifiedWord>
      <trackRevisions>false</trackRevisions>
    </reviewItem>
    <reviewItem>
      <errorID>6c63e730-9618-4fb4-b434-a16e352cc4d8</errorID>
      <errorWord>(</errorWord>
      <group>L1_Format</group>
      <groupName>格式问题</groupName>
      <ability>L2_HalfPunc</ability>
      <abilityName>全半角检查</abilityName>
      <candidateList>
        <item>（</item>
      </candidateList>
      <explain>文本全半角错误。</explain>
      <paraID>76BB032B</paraID>
      <start>11</start>
      <end>12</end>
      <status>modified</status>
      <modifiedWord>（</modifiedWord>
      <trackRevisions>false</trackRevisions>
    </reviewItem>
    <reviewItem>
      <errorID>b2ccae47-1135-4310-a975-78a524ed5de9</errorID>
      <errorWord>)</errorWord>
      <group>L1_Format</group>
      <groupName>格式问题</groupName>
      <ability>L2_HalfPunc</ability>
      <abilityName>全半角检查</abilityName>
      <candidateList>
        <item>）</item>
      </candidateList>
      <explain>文本全半角错误。</explain>
      <paraID>76BB032B</paraID>
      <start>31</start>
      <end>32</end>
      <status>modified</status>
      <modifiedWord>）</modifiedWord>
      <trackRevisions>false</trackRevisions>
    </reviewItem>
    <reviewItem>
      <errorID>622333ca-c9c6-4b7d-97b9-6204ef1b5031</errorID>
      <errorWord>。</errorWord>
      <group>L1_Punc</group>
      <groupName>标点问题</groupName>
      <ability>L2_Punc</ability>
      <abilityName>标点符号检查</abilityName>
      <candidateList/>
      <explain/>
      <paraID> 3C7B866</paraID>
      <start>50</start>
      <end>51</end>
      <status>ignored</status>
      <modifiedWord/>
      <trackRevisions>false</trackRevisions>
    </reviewItem>
    <reviewItem>
      <errorID>1591b483-aa4e-4371-b686-641e02a49edd</errorID>
      <errorWord>做出决定</errorWord>
      <group>L1_Word</group>
      <groupName>字词问题</groupName>
      <ability>L2_Typo</ability>
      <abilityName>字词错误</abilityName>
      <candidateList>
        <item>作出决定</item>
      </candidateList>
      <explain/>
      <paraID>127FEB25</paraID>
      <start>27</start>
      <end>31</end>
      <status>modified</status>
      <modifiedWord>作出决定</modifiedWord>
      <trackRevisions>false</trackRevisions>
    </reviewItem>
    <reviewItem>
      <errorID>4c60e88e-a4ef-4d83-8061-969744dad6b8</errorID>
      <errorWord>确定为</errorWord>
      <group>L1_Word</group>
      <groupName>字词问题</groupName>
      <ability>L2_Typo</ability>
      <abilityName>字词错误</abilityName>
      <candidateList>
        <item>确定</item>
      </candidateList>
      <explain/>
      <paraID> 3F117F1</paraID>
      <start>15</start>
      <end>17</end>
      <status>modified</status>
      <modifiedWord>确定</modifiedWord>
      <trackRevisions>false</trackRevisions>
    </reviewItem>
    <reviewItem>
      <errorID>5bd2f4ac-621d-47a7-be01-818975dd85a0</errorID>
      <errorWord>中</errorWord>
      <group>L1_Word</group>
      <groupName>字词问题</groupName>
      <ability>L2_Typo</ability>
      <abilityName>字词错误</abilityName>
      <candidateList>
        <item>中必</item>
      </candidateList>
      <explain/>
      <paraID>613B164B</paraID>
      <start>36</start>
      <end>38</end>
      <status>modified</status>
      <modifiedWord>中必</modifiedWord>
      <trackRevisions>false</trackRevisions>
    </reviewItem>
    <reviewItem>
      <errorID>70932a5c-16bd-4c6c-be4c-db0e51cfe9a9</errorID>
      <errorWord>\</errorWord>
      <group>L1_Punc</group>
      <groupName>标点问题</groupName>
      <ability>L2_Punc</ability>
      <abilityName>标点符号检查</abilityName>
      <candidateList/>
      <explain/>
      <paraID>3F1AEAF7</paraID>
      <start>17</start>
      <end>18</end>
      <status>ignored</status>
      <modifiedWord/>
      <trackRevisions>false</trackRevisions>
    </reviewItem>
    <reviewItem>
      <errorID>204ac268-e19b-4ab1-9a17-d1fcc77427aa</errorID>
      <errorWord>\</errorWord>
      <group>L1_Punc</group>
      <groupName>标点问题</groupName>
      <ability>L2_Punc</ability>
      <abilityName>标点符号检查</abilityName>
      <candidateList/>
      <explain/>
      <paraID>5295F6F0</paraID>
      <start>0</start>
      <end>1</end>
      <status>ignored</status>
      <modifiedWord/>
      <trackRevisions>false</trackRevisions>
    </reviewItem>
    <reviewItem>
      <errorID>a89c6461-a7b2-4970-ad37-b8acb5fa6061</errorID>
      <errorWord>\</errorWord>
      <group>L1_Punc</group>
      <groupName>标点问题</groupName>
      <ability>L2_Punc</ability>
      <abilityName>标点符号检查</abilityName>
      <candidateList/>
      <explain/>
      <paraID>59C23C58</paraID>
      <start>0</start>
      <end>1</end>
      <status>ignored</status>
      <modifiedWord/>
      <trackRevisions>false</trackRevisions>
    </reviewItem>
    <reviewItem>
      <errorID>73076263-329a-450f-9f24-096093436770</errorID>
      <errorWord>\</errorWord>
      <group>L1_Punc</group>
      <groupName>标点问题</groupName>
      <ability>L2_Punc</ability>
      <abilityName>标点符号检查</abilityName>
      <candidateList/>
      <explain/>
      <paraID>43D27892</paraID>
      <start>0</start>
      <end>1</end>
      <status>ignored</status>
      <modifiedWord/>
      <trackRevisions>false</trackRevisions>
    </reviewItem>
    <reviewItem>
      <errorID>d319a333-86a4-473a-b779-d28d7475bfbd</errorID>
      <errorWord>\</errorWord>
      <group>L1_Punc</group>
      <groupName>标点问题</groupName>
      <ability>L2_Punc</ability>
      <abilityName>标点符号检查</abilityName>
      <candidateList/>
      <explain/>
      <paraID>633E03A0</paraID>
      <start>0</start>
      <end>1</end>
      <status>ignored</status>
      <modifiedWord/>
      <trackRevisions>false</trackRevisions>
    </reviewItem>
    <reviewItem>
      <errorID>761564ef-5d88-427f-b3a6-423e6a3c36c8</errorID>
      <errorWord>\</errorWord>
      <group>L1_Punc</group>
      <groupName>标点问题</groupName>
      <ability>L2_Punc</ability>
      <abilityName>标点符号检查</abilityName>
      <candidateList/>
      <explain/>
      <paraID> 53B59A7</paraID>
      <start>0</start>
      <end>1</end>
      <status>ignored</status>
      <modifiedWord/>
      <trackRevisions>false</trackRevisions>
    </reviewItem>
    <reviewItem>
      <errorID>46f52319-9e15-41ef-855f-2f44de63ff3b</errorID>
      <errorWord>\</errorWord>
      <group>L1_Punc</group>
      <groupName>标点问题</groupName>
      <ability>L2_Punc</ability>
      <abilityName>标点符号检查</abilityName>
      <candidateList/>
      <explain/>
      <paraID>11866C67</paraID>
      <start>0</start>
      <end>1</end>
      <status>ignored</status>
      <modifiedWord/>
      <trackRevisions>false</trackRevisions>
    </reviewItem>
    <reviewItem>
      <errorID>19152128-1681-4226-b3b1-6f4004526ec5</errorID>
      <errorWord>\</errorWord>
      <group>L1_Punc</group>
      <groupName>标点问题</groupName>
      <ability>L2_Punc</ability>
      <abilityName>标点符号检查</abilityName>
      <candidateList/>
      <explain/>
      <paraID> 4CD5912</paraID>
      <start>0</start>
      <end>1</end>
      <status>ignored</status>
      <modifiedWord/>
      <trackRevisions>false</trackRevisions>
    </reviewItem>
    <reviewItem>
      <errorID>7a06fcd1-93f7-4a51-9eea-f0d9abf08002</errorID>
      <errorWord>\</errorWord>
      <group>L1_Punc</group>
      <groupName>标点问题</groupName>
      <ability>L2_Punc</ability>
      <abilityName>标点符号检查</abilityName>
      <candidateList/>
      <explain/>
      <paraID>1058AD05</paraID>
      <start>0</start>
      <end>1</end>
      <status>ignored</status>
      <modifiedWord/>
      <trackRevisions>false</trackRevisions>
    </reviewItem>
    <reviewItem>
      <errorID>59251ae5-f4af-448f-aabc-5904c806451a</errorID>
      <errorWord>\</errorWord>
      <group>L1_Punc</group>
      <groupName>标点问题</groupName>
      <ability>L2_Punc</ability>
      <abilityName>标点符号检查</abilityName>
      <candidateList/>
      <explain/>
      <paraID>404D6FA1</paraID>
      <start>0</start>
      <end>1</end>
      <status>ignored</status>
      <modifiedWord/>
      <trackRevisions>false</trackRevisions>
    </reviewItem>
    <reviewItem>
      <errorID>dff6b34a-f473-4673-83ed-214f8954179f</errorID>
      <errorWord>\</errorWord>
      <group>L1_Punc</group>
      <groupName>标点问题</groupName>
      <ability>L2_Punc</ability>
      <abilityName>标点符号检查</abilityName>
      <candidateList/>
      <explain/>
      <paraID>3AB14543</paraID>
      <start>0</start>
      <end>1</end>
      <status>ignored</status>
      <modifiedWord/>
      <trackRevisions>false</trackRevisions>
    </reviewItem>
    <reviewItem>
      <errorID>ab027487-d1f5-46bd-ac24-bcd3daff3994</errorID>
      <errorWord>\</errorWord>
      <group>L1_Punc</group>
      <groupName>标点问题</groupName>
      <ability>L2_Punc</ability>
      <abilityName>标点符号检查</abilityName>
      <candidateList/>
      <explain/>
      <paraID>21AF5BB0</paraID>
      <start>0</start>
      <end>1</end>
      <status>ignored</status>
      <modifiedWord/>
      <trackRevisions>false</trackRevisions>
    </reviewItem>
    <reviewItem>
      <errorID>f2f12ec9-298f-4548-8184-fc3862cdf268</errorID>
      <errorWord>\</errorWord>
      <group>L1_Punc</group>
      <groupName>标点问题</groupName>
      <ability>L2_Punc</ability>
      <abilityName>标点符号检查</abilityName>
      <candidateList/>
      <explain/>
      <paraID>2B053B36</paraID>
      <start>0</start>
      <end>1</end>
      <status>ignored</status>
      <modifiedWord/>
      <trackRevisions>false</trackRevisions>
    </reviewItem>
    <reviewItem>
      <errorID>2b3dd65f-3840-4bd8-a844-0e86257849aa</errorID>
      <errorWord>\</errorWord>
      <group>L1_Punc</group>
      <groupName>标点问题</groupName>
      <ability>L2_Punc</ability>
      <abilityName>标点符号检查</abilityName>
      <candidateList/>
      <explain/>
      <paraID>37499189</paraID>
      <start>0</start>
      <end>1</end>
      <status>ignored</status>
      <modifiedWord/>
      <trackRevisions>false</trackRevisions>
    </reviewItem>
    <reviewItem>
      <errorID>89e3e9c2-3ccb-4eff-8222-b2d955420978</errorID>
      <errorWord>\</errorWord>
      <group>L1_Punc</group>
      <groupName>标点问题</groupName>
      <ability>L2_Punc</ability>
      <abilityName>标点符号检查</abilityName>
      <candidateList/>
      <explain/>
      <paraID>1451B577</paraID>
      <start>1</start>
      <end>2</end>
      <status>ignored</status>
      <modifiedWord/>
      <trackRevisions>false</trackRevisions>
    </reviewItem>
    <reviewItem>
      <errorID>142bd686-575c-4bb0-a997-745714a6a981</errorID>
      <errorWord>\</errorWord>
      <group>L1_Punc</group>
      <groupName>标点问题</groupName>
      <ability>L2_Punc</ability>
      <abilityName>标点符号检查</abilityName>
      <candidateList/>
      <explain/>
      <paraID>6A04E770</paraID>
      <start>1</start>
      <end>2</end>
      <status>ignored</status>
      <modifiedWord/>
      <trackRevisions>false</trackRevisions>
    </reviewItem>
    <reviewItem>
      <errorID>07c13d3d-29a4-407c-95bc-5bbdce6118b0</errorID>
      <errorWord>\</errorWord>
      <group>L1_Punc</group>
      <groupName>标点问题</groupName>
      <ability>L2_Punc</ability>
      <abilityName>标点符号检查</abilityName>
      <candidateList/>
      <explain/>
      <paraID>50E7CCB2</paraID>
      <start>0</start>
      <end>1</end>
      <status>ignored</status>
      <modifiedWord/>
      <trackRevisions>false</trackRevisions>
    </reviewItem>
    <reviewItem>
      <errorID>324bd551-1ec1-4508-944c-9016d4712f05</errorID>
      <errorWord>\</errorWord>
      <group>L1_Punc</group>
      <groupName>标点问题</groupName>
      <ability>L2_Punc</ability>
      <abilityName>标点符号检查</abilityName>
      <candidateList/>
      <explain/>
      <paraID>1B553DCC</paraID>
      <start>0</start>
      <end>1</end>
      <status>ignored</status>
      <modifiedWord/>
      <trackRevisions>false</trackRevisions>
    </reviewItem>
    <reviewItem>
      <errorID>4480c34d-84b5-4a32-b5fa-aa4db7ba2f17</errorID>
      <errorWord>\</errorWord>
      <group>L1_Punc</group>
      <groupName>标点问题</groupName>
      <ability>L2_Punc</ability>
      <abilityName>标点符号检查</abilityName>
      <candidateList/>
      <explain/>
      <paraID>7927D925</paraID>
      <start>0</start>
      <end>1</end>
      <status>ignored</status>
      <modifiedWord/>
      <trackRevisions>false</trackRevisions>
    </reviewItem>
    <reviewItem>
      <errorID>2c3d7271-8452-4f51-bae4-63be33acc122</errorID>
      <errorWord>\</errorWord>
      <group>L1_Punc</group>
      <groupName>标点问题</groupName>
      <ability>L2_Punc</ability>
      <abilityName>标点符号检查</abilityName>
      <candidateList/>
      <explain/>
      <paraID>5742181E</paraID>
      <start>0</start>
      <end>1</end>
      <status>ignored</status>
      <modifiedWord/>
      <trackRevisions>false</trackRevisions>
    </reviewItem>
    <reviewItem>
      <errorID>29c114dc-e916-4ed6-b25d-f8b9abadfc84</errorID>
      <errorWord>\</errorWord>
      <group>L1_Punc</group>
      <groupName>标点问题</groupName>
      <ability>L2_Punc</ability>
      <abilityName>标点符号检查</abilityName>
      <candidateList/>
      <explain/>
      <paraID> D2F9862</paraID>
      <start>0</start>
      <end>1</end>
      <status>ignored</status>
      <modifiedWord/>
      <trackRevisions>false</trackRevisions>
    </reviewItem>
    <reviewItem>
      <errorID>f37a0670-7d4b-4e14-b864-cdbdc14986bd</errorID>
      <errorWord>\</errorWord>
      <group>L1_Punc</group>
      <groupName>标点问题</groupName>
      <ability>L2_Punc</ability>
      <abilityName>标点符号检查</abilityName>
      <candidateList/>
      <explain/>
      <paraID>5EF76D9E</paraID>
      <start>0</start>
      <end>1</end>
      <status>ignored</status>
      <modifiedWord/>
      <trackRevisions>false</trackRevisions>
    </reviewItem>
    <reviewItem>
      <errorID>e3faec1b-bd09-429f-8a51-c904ed9355b3</errorID>
      <errorWord>\</errorWord>
      <group>L1_Punc</group>
      <groupName>标点问题</groupName>
      <ability>L2_Punc</ability>
      <abilityName>标点符号检查</abilityName>
      <candidateList/>
      <explain/>
      <paraID> 229DB20</paraID>
      <start>0</start>
      <end>1</end>
      <status>ignored</status>
      <modifiedWord/>
      <trackRevisions>false</trackRevisions>
    </reviewItem>
    <reviewItem>
      <errorID>4b787fdc-b4a1-4a0f-8aa4-b6f704a4d171</errorID>
      <errorWord>\</errorWord>
      <group>L1_Punc</group>
      <groupName>标点问题</groupName>
      <ability>L2_Punc</ability>
      <abilityName>标点符号检查</abilityName>
      <candidateList/>
      <explain/>
      <paraID>5FA77643</paraID>
      <start>0</start>
      <end>1</end>
      <status>ignored</status>
      <modifiedWord/>
      <trackRevisions>false</trackRevisions>
    </reviewItem>
    <reviewItem>
      <errorID>57e661d0-3215-4844-8337-6fa32e618d9c</errorID>
      <errorWord>\</errorWord>
      <group>L1_Punc</group>
      <groupName>标点问题</groupName>
      <ability>L2_Punc</ability>
      <abilityName>标点符号检查</abilityName>
      <candidateList/>
      <explain/>
      <paraID>24E40EEF</paraID>
      <start>0</start>
      <end>1</end>
      <status>ignored</status>
      <modifiedWord/>
      <trackRevisions>false</trackRevisions>
    </reviewItem>
    <reviewItem>
      <errorID>842bcaea-d0ca-4283-a456-367a1288e363</errorID>
      <errorWord>\</errorWord>
      <group>L1_Punc</group>
      <groupName>标点问题</groupName>
      <ability>L2_Punc</ability>
      <abilityName>标点符号检查</abilityName>
      <candidateList/>
      <explain/>
      <paraID>4DB8AAA5</paraID>
      <start>0</start>
      <end>1</end>
      <status>ignored</status>
      <modifiedWord/>
      <trackRevisions>false</trackRevisions>
    </reviewItem>
    <reviewItem>
      <errorID>38654604-9ce5-4042-a6d2-4ed2b332b30f</errorID>
      <errorWord>\</errorWord>
      <group>L1_Punc</group>
      <groupName>标点问题</groupName>
      <ability>L2_Punc</ability>
      <abilityName>标点符号检查</abilityName>
      <candidateList/>
      <explain/>
      <paraID>7E2D9E96</paraID>
      <start>0</start>
      <end>1</end>
      <status>ignored</status>
      <modifiedWord/>
      <trackRevisions>false</trackRevisions>
    </reviewItem>
    <reviewItem>
      <errorID>06e0b82c-f4f4-479c-825a-8d3d5f4bb409</errorID>
      <errorWord>\</errorWord>
      <group>L1_Punc</group>
      <groupName>标点问题</groupName>
      <ability>L2_Punc</ability>
      <abilityName>标点符号检查</abilityName>
      <candidateList/>
      <explain/>
      <paraID>77B8BB2C</paraID>
      <start>0</start>
      <end>1</end>
      <status>ignored</status>
      <modifiedWord/>
      <trackRevisions>false</trackRevisions>
    </reviewItem>
    <reviewItem>
      <errorID>7657830c-eff6-4702-9e59-ac47c78f1c21</errorID>
      <errorWord>\</errorWord>
      <group>L1_Punc</group>
      <groupName>标点问题</groupName>
      <ability>L2_Punc</ability>
      <abilityName>标点符号检查</abilityName>
      <candidateList/>
      <explain/>
      <paraID>42699BDD</paraID>
      <start>0</start>
      <end>1</end>
      <status>ignored</status>
      <modifiedWord/>
      <trackRevisions>false</trackRevisions>
    </reviewItem>
    <reviewItem>
      <errorID>4969abe5-e222-44d8-8cf9-8edcc58f21b0</errorID>
      <errorWord>\</errorWord>
      <group>L1_Punc</group>
      <groupName>标点问题</groupName>
      <ability>L2_Punc</ability>
      <abilityName>标点符号检查</abilityName>
      <candidateList/>
      <explain/>
      <paraID>3ED93017</paraID>
      <start>0</start>
      <end>1</end>
      <status>ignored</status>
      <modifiedWord/>
      <trackRevisions>false</trackRevisions>
    </reviewItem>
    <reviewItem>
      <errorID>fb94ad07-b3f4-4093-8b9c-1be161cbc998</errorID>
      <errorWord>\</errorWord>
      <group>L1_Punc</group>
      <groupName>标点问题</groupName>
      <ability>L2_Punc</ability>
      <abilityName>标点符号检查</abilityName>
      <candidateList/>
      <explain/>
      <paraID>3DF1394B</paraID>
      <start>0</start>
      <end>1</end>
      <status>ignored</status>
      <modifiedWord/>
      <trackRevisions>false</trackRevisions>
    </reviewItem>
    <reviewItem>
      <errorID>5aea240f-6a25-4ac1-8e6f-4986c5dc3cc5</errorID>
      <errorWord>\</errorWord>
      <group>L1_Punc</group>
      <groupName>标点问题</groupName>
      <ability>L2_Punc</ability>
      <abilityName>标点符号检查</abilityName>
      <candidateList/>
      <explain/>
      <paraID>397A0416</paraID>
      <start>0</start>
      <end>1</end>
      <status>ignored</status>
      <modifiedWord/>
      <trackRevisions>false</trackRevisions>
    </reviewItem>
    <reviewItem>
      <errorID>d1bac8ed-fdb6-4bf2-8027-65b4cdc7af91</errorID>
      <errorWord>\</errorWord>
      <group>L1_Punc</group>
      <groupName>标点问题</groupName>
      <ability>L2_Punc</ability>
      <abilityName>标点符号检查</abilityName>
      <candidateList/>
      <explain/>
      <paraID>445DE972</paraID>
      <start>0</start>
      <end>1</end>
      <status>ignored</status>
      <modifiedWord/>
      <trackRevisions>false</trackRevisions>
    </reviewItem>
    <reviewItem>
      <errorID>fb28c2db-c549-49bc-9100-0b4805940222</errorID>
      <errorWord>\</errorWord>
      <group>L1_Punc</group>
      <groupName>标点问题</groupName>
      <ability>L2_Punc</ability>
      <abilityName>标点符号检查</abilityName>
      <candidateList/>
      <explain/>
      <paraID>71DCA956</paraID>
      <start>0</start>
      <end>1</end>
      <status>ignored</status>
      <modifiedWord/>
      <trackRevisions>false</trackRevisions>
    </reviewItem>
    <reviewItem>
      <errorID>ebbbb173-6832-4938-a424-4d51f8e24e25</errorID>
      <errorWord>\</errorWord>
      <group>L1_Punc</group>
      <groupName>标点问题</groupName>
      <ability>L2_Punc</ability>
      <abilityName>标点符号检查</abilityName>
      <candidateList/>
      <explain/>
      <paraID>669CFFF6</paraID>
      <start>0</start>
      <end>1</end>
      <status>ignored</status>
      <modifiedWord/>
      <trackRevisions>false</trackRevisions>
    </reviewItem>
    <reviewItem>
      <errorID>59d0a4eb-bbaa-42fc-bd44-878aa154c24d</errorID>
      <errorWord>\</errorWord>
      <group>L1_Punc</group>
      <groupName>标点问题</groupName>
      <ability>L2_Punc</ability>
      <abilityName>标点符号检查</abilityName>
      <candidateList/>
      <explain/>
      <paraID> 5D6DD7F</paraID>
      <start>0</start>
      <end>1</end>
      <status>ignored</status>
      <modifiedWord/>
      <trackRevisions>false</trackRevisions>
    </reviewItem>
    <reviewItem>
      <errorID>b7552dc6-621b-4200-8841-e4b05df42208</errorID>
      <errorWord>\</errorWord>
      <group>L1_Punc</group>
      <groupName>标点问题</groupName>
      <ability>L2_Punc</ability>
      <abilityName>标点符号检查</abilityName>
      <candidateList/>
      <explain/>
      <paraID>20B196E4</paraID>
      <start>0</start>
      <end>1</end>
      <status>ignored</status>
      <modifiedWord/>
      <trackRevisions>false</trackRevisions>
    </reviewItem>
    <reviewItem>
      <errorID>cc9d8e88-ed0c-4472-bce8-1f86272cadd5</errorID>
      <errorWord>\</errorWord>
      <group>L1_Punc</group>
      <groupName>标点问题</groupName>
      <ability>L2_Punc</ability>
      <abilityName>标点符号检查</abilityName>
      <candidateList/>
      <explain/>
      <paraID>269F868A</paraID>
      <start>0</start>
      <end>1</end>
      <status>ignored</status>
      <modifiedWord/>
      <trackRevisions>false</trackRevisions>
    </reviewItem>
    <reviewItem>
      <errorID>19b183ce-f180-40d9-9d12-34c12086fae9</errorID>
      <errorWord>\</errorWord>
      <group>L1_Punc</group>
      <groupName>标点问题</groupName>
      <ability>L2_Punc</ability>
      <abilityName>标点符号检查</abilityName>
      <candidateList/>
      <explain/>
      <paraID> CA18244</paraID>
      <start>0</start>
      <end>1</end>
      <status>ignored</status>
      <modifiedWord/>
      <trackRevisions>false</trackRevisions>
    </reviewItem>
    <reviewItem>
      <errorID>1b449838-239a-49a6-99b1-b7e083177ce6</errorID>
      <errorWord>\</errorWord>
      <group>L1_Punc</group>
      <groupName>标点问题</groupName>
      <ability>L2_Punc</ability>
      <abilityName>标点符号检查</abilityName>
      <candidateList/>
      <explain/>
      <paraID>52D83E47</paraID>
      <start>0</start>
      <end>1</end>
      <status>ignored</status>
      <modifiedWord/>
      <trackRevisions>false</trackRevisions>
    </reviewItem>
    <reviewItem>
      <errorID>31d7eb28-12ca-4c3b-ae48-bdf767a7cc77</errorID>
      <errorWord>\</errorWord>
      <group>L1_Punc</group>
      <groupName>标点问题</groupName>
      <ability>L2_Punc</ability>
      <abilityName>标点符号检查</abilityName>
      <candidateList/>
      <explain/>
      <paraID>1AF55D32</paraID>
      <start>0</start>
      <end>1</end>
      <status>ignored</status>
      <modifiedWord/>
      <trackRevisions>false</trackRevisions>
    </reviewItem>
    <reviewItem>
      <errorID>30c0283e-b3e4-43dc-9598-ee3ba128d03b</errorID>
      <errorWord>\</errorWord>
      <group>L1_Punc</group>
      <groupName>标点问题</groupName>
      <ability>L2_Punc</ability>
      <abilityName>标点符号检查</abilityName>
      <candidateList/>
      <explain/>
      <paraID>3E872309</paraID>
      <start>0</start>
      <end>1</end>
      <status>ignored</status>
      <modifiedWord/>
      <trackRevisions>false</trackRevisions>
    </reviewItem>
    <reviewItem>
      <errorID>9ff91739-fcbc-49e1-89d4-887e2ac2de16</errorID>
      <errorWord>\</errorWord>
      <group>L1_Punc</group>
      <groupName>标点问题</groupName>
      <ability>L2_Punc</ability>
      <abilityName>标点符号检查</abilityName>
      <candidateList/>
      <explain/>
      <paraID>55C0850B</paraID>
      <start>0</start>
      <end>1</end>
      <status>ignored</status>
      <modifiedWord/>
      <trackRevisions>false</trackRevisions>
    </reviewItem>
    <reviewItem>
      <errorID>3dec17db-4a85-433e-bff4-e063c4da46fa</errorID>
      <errorWord>\</errorWord>
      <group>L1_Punc</group>
      <groupName>标点问题</groupName>
      <ability>L2_Punc</ability>
      <abilityName>标点符号检查</abilityName>
      <candidateList/>
      <explain/>
      <paraID>1E6A6625</paraID>
      <start>0</start>
      <end>1</end>
      <status>ignored</status>
      <modifiedWord/>
      <trackRevisions>false</trackRevisions>
    </reviewItem>
    <reviewItem>
      <errorID>faefe6ff-f0c5-45c9-bb32-78c1cc8a04c8</errorID>
      <errorWord>\</errorWord>
      <group>L1_Punc</group>
      <groupName>标点问题</groupName>
      <ability>L2_Punc</ability>
      <abilityName>标点符号检查</abilityName>
      <candidateList/>
      <explain/>
      <paraID>3195DC1F</paraID>
      <start>0</start>
      <end>1</end>
      <status>ignored</status>
      <modifiedWord/>
      <trackRevisions>false</trackRevisions>
    </reviewItem>
    <reviewItem>
      <errorID>13ae97f0-bb38-4145-b4a0-3ca889f12ad9</errorID>
      <errorWord>\</errorWord>
      <group>L1_Punc</group>
      <groupName>标点问题</groupName>
      <ability>L2_Punc</ability>
      <abilityName>标点符号检查</abilityName>
      <candidateList/>
      <explain/>
      <paraID>131239A9</paraID>
      <start>0</start>
      <end>1</end>
      <status>ignored</status>
      <modifiedWord/>
      <trackRevisions>false</trackRevisions>
    </reviewItem>
    <reviewItem>
      <errorID>18405f35-d99f-47e0-a9b8-d58eaf12712a</errorID>
      <errorWord>\</errorWord>
      <group>L1_Punc</group>
      <groupName>标点问题</groupName>
      <ability>L2_Punc</ability>
      <abilityName>标点符号检查</abilityName>
      <candidateList/>
      <explain/>
      <paraID>1C45AC93</paraID>
      <start>0</start>
      <end>1</end>
      <status>ignored</status>
      <modifiedWord/>
      <trackRevisions>false</trackRevisions>
    </reviewItem>
    <reviewItem>
      <errorID>16a47afb-1d65-40d5-8a16-169f5eea3fa9</errorID>
      <errorWord>\</errorWord>
      <group>L1_Punc</group>
      <groupName>标点问题</groupName>
      <ability>L2_Punc</ability>
      <abilityName>标点符号检查</abilityName>
      <candidateList/>
      <explain/>
      <paraID>2AB48670</paraID>
      <start>0</start>
      <end>1</end>
      <status>ignored</status>
      <modifiedWord/>
      <trackRevisions>false</trackRevisions>
    </reviewItem>
    <reviewItem>
      <errorID>b6e3a288-d546-4502-8782-0ec78c57223f</errorID>
      <errorWord>\</errorWord>
      <group>L1_Punc</group>
      <groupName>标点问题</groupName>
      <ability>L2_Punc</ability>
      <abilityName>标点符号检查</abilityName>
      <candidateList/>
      <explain/>
      <paraID>573AF98A</paraID>
      <start>0</start>
      <end>1</end>
      <status>ignored</status>
      <modifiedWord/>
      <trackRevisions>false</trackRevisions>
    </reviewItem>
    <reviewItem>
      <errorID>f457ddf7-5f94-4d3f-8e25-d128d13ca53c</errorID>
      <errorWord>\</errorWord>
      <group>L1_Punc</group>
      <groupName>标点问题</groupName>
      <ability>L2_Punc</ability>
      <abilityName>标点符号检查</abilityName>
      <candidateList/>
      <explain/>
      <paraID>7915F864</paraID>
      <start>0</start>
      <end>1</end>
      <status>ignored</status>
      <modifiedWord/>
      <trackRevisions>false</trackRevisions>
    </reviewItem>
    <reviewItem>
      <errorID>c180eb29-8b8d-48a5-a491-8d2ed8e8e2c8</errorID>
      <errorWord>\</errorWord>
      <group>L1_Punc</group>
      <groupName>标点问题</groupName>
      <ability>L2_Punc</ability>
      <abilityName>标点符号检查</abilityName>
      <candidateList/>
      <explain/>
      <paraID>1AB7E7E4</paraID>
      <start>0</start>
      <end>1</end>
      <status>ignored</status>
      <modifiedWord/>
      <trackRevisions>false</trackRevisions>
    </reviewItem>
    <reviewItem>
      <errorID>6f272edc-7593-4278-8a1b-e38cd366a5ab</errorID>
      <errorWord>\</errorWord>
      <group>L1_Punc</group>
      <groupName>标点问题</groupName>
      <ability>L2_Punc</ability>
      <abilityName>标点符号检查</abilityName>
      <candidateList/>
      <explain/>
      <paraID>6B739AC9</paraID>
      <start>0</start>
      <end>1</end>
      <status>ignored</status>
      <modifiedWord/>
      <trackRevisions>false</trackRevisions>
    </reviewItem>
    <reviewItem>
      <errorID>b249b013-5a56-48b1-b6c3-5dbbd3d4e912</errorID>
      <errorWord>\</errorWord>
      <group>L1_Punc</group>
      <groupName>标点问题</groupName>
      <ability>L2_Punc</ability>
      <abilityName>标点符号检查</abilityName>
      <candidateList/>
      <explain/>
      <paraID>5AC7B223</paraID>
      <start>0</start>
      <end>1</end>
      <status>ignored</status>
      <modifiedWord/>
      <trackRevisions>false</trackRevisions>
    </reviewItem>
    <reviewItem>
      <errorID>59166612-77f8-495e-9731-c77bb28d318b</errorID>
      <errorWord>\</errorWord>
      <group>L1_Punc</group>
      <groupName>标点问题</groupName>
      <ability>L2_Punc</ability>
      <abilityName>标点符号检查</abilityName>
      <candidateList/>
      <explain/>
      <paraID>5672BE72</paraID>
      <start>0</start>
      <end>1</end>
      <status>ignored</status>
      <modifiedWord/>
      <trackRevisions>false</trackRevisions>
    </reviewItem>
    <reviewItem>
      <errorID>8f94e5a2-0914-4696-a4d3-a0e85843cf71</errorID>
      <errorWord>\</errorWord>
      <group>L1_Punc</group>
      <groupName>标点问题</groupName>
      <ability>L2_Punc</ability>
      <abilityName>标点符号检查</abilityName>
      <candidateList/>
      <explain/>
      <paraID>22730AA0</paraID>
      <start>0</start>
      <end>1</end>
      <status>ignored</status>
      <modifiedWord/>
      <trackRevisions>false</trackRevisions>
    </reviewItem>
    <reviewItem>
      <errorID>46ce4cd3-445e-456e-b657-b78603ff352d</errorID>
      <errorWord>\</errorWord>
      <group>L1_Punc</group>
      <groupName>标点问题</groupName>
      <ability>L2_Punc</ability>
      <abilityName>标点符号检查</abilityName>
      <candidateList/>
      <explain/>
      <paraID>5A664F9D</paraID>
      <start>0</start>
      <end>1</end>
      <status>ignored</status>
      <modifiedWord/>
      <trackRevisions>false</trackRevisions>
    </reviewItem>
    <reviewItem>
      <errorID>df58cec3-0255-464f-b6a3-49db721d4c70</errorID>
      <errorWord>\</errorWord>
      <group>L1_Punc</group>
      <groupName>标点问题</groupName>
      <ability>L2_Punc</ability>
      <abilityName>标点符号检查</abilityName>
      <candidateList/>
      <explain/>
      <paraID>162CD10B</paraID>
      <start>0</start>
      <end>1</end>
      <status>ignored</status>
      <modifiedWord/>
      <trackRevisions>false</trackRevisions>
    </reviewItem>
    <reviewItem>
      <errorID>3b29fcf3-c810-4476-b76a-1d9161722972</errorID>
      <errorWord>\</errorWord>
      <group>L1_Punc</group>
      <groupName>标点问题</groupName>
      <ability>L2_Punc</ability>
      <abilityName>标点符号检查</abilityName>
      <candidateList/>
      <explain/>
      <paraID>73BD6880</paraID>
      <start>0</start>
      <end>1</end>
      <status>ignored</status>
      <modifiedWord/>
      <trackRevisions>false</trackRevisions>
    </reviewItem>
    <reviewItem>
      <errorID>9b865f36-bb30-4c8e-9cd4-24ee3a0fe6c3</errorID>
      <errorWord>\</errorWord>
      <group>L1_Punc</group>
      <groupName>标点问题</groupName>
      <ability>L2_Punc</ability>
      <abilityName>标点符号检查</abilityName>
      <candidateList/>
      <explain/>
      <paraID>79533E7D</paraID>
      <start>0</start>
      <end>1</end>
      <status>ignored</status>
      <modifiedWord/>
      <trackRevisions>false</trackRevisions>
    </reviewItem>
    <reviewItem>
      <errorID>66986603-dfeb-4056-a890-477179a3e34c</errorID>
      <errorWord>\</errorWord>
      <group>L1_Punc</group>
      <groupName>标点问题</groupName>
      <ability>L2_Punc</ability>
      <abilityName>标点符号检查</abilityName>
      <candidateList/>
      <explain/>
      <paraID>5784FCE8</paraID>
      <start>0</start>
      <end>1</end>
      <status>ignored</status>
      <modifiedWord/>
      <trackRevisions>false</trackRevisions>
    </reviewItem>
    <reviewItem>
      <errorID>15de96cf-473b-457c-82d3-0a1702c12720</errorID>
      <errorWord>\</errorWord>
      <group>L1_Punc</group>
      <groupName>标点问题</groupName>
      <ability>L2_Punc</ability>
      <abilityName>标点符号检查</abilityName>
      <candidateList/>
      <explain/>
      <paraID>736A880B</paraID>
      <start>0</start>
      <end>1</end>
      <status>ignored</status>
      <modifiedWord/>
      <trackRevisions>false</trackRevisions>
    </reviewItem>
    <reviewItem>
      <errorID>a8cebf36-a09c-4e56-997d-2de641de6641</errorID>
      <errorWord>\</errorWord>
      <group>L1_Punc</group>
      <groupName>标点问题</groupName>
      <ability>L2_Punc</ability>
      <abilityName>标点符号检查</abilityName>
      <candidateList/>
      <explain/>
      <paraID>1C1EDF90</paraID>
      <start>0</start>
      <end>1</end>
      <status>ignored</status>
      <modifiedWord/>
      <trackRevisions>false</trackRevisions>
    </reviewItem>
    <reviewItem>
      <errorID>83394bca-e012-4a0f-ac55-4f579b76c764</errorID>
      <errorWord>\</errorWord>
      <group>L1_Punc</group>
      <groupName>标点问题</groupName>
      <ability>L2_Punc</ability>
      <abilityName>标点符号检查</abilityName>
      <candidateList/>
      <explain/>
      <paraID>2509AE29</paraID>
      <start>0</start>
      <end>1</end>
      <status>ignored</status>
      <modifiedWord/>
      <trackRevisions>false</trackRevisions>
    </reviewItem>
    <reviewItem>
      <errorID>37fe9e94-a6e7-4cd2-8570-490e2233266e</errorID>
      <errorWord>\</errorWord>
      <group>L1_Punc</group>
      <groupName>标点问题</groupName>
      <ability>L2_Punc</ability>
      <abilityName>标点符号检查</abilityName>
      <candidateList/>
      <explain/>
      <paraID>2D925970</paraID>
      <start>0</start>
      <end>1</end>
      <status>ignored</status>
      <modifiedWord/>
      <trackRevisions>false</trackRevisions>
    </reviewItem>
    <reviewItem>
      <errorID>4992c668-c397-4928-a76b-4a5cc895dfed</errorID>
      <errorWord>\</errorWord>
      <group>L1_Punc</group>
      <groupName>标点问题</groupName>
      <ability>L2_Punc</ability>
      <abilityName>标点符号检查</abilityName>
      <candidateList/>
      <explain/>
      <paraID>704D65FF</paraID>
      <start>0</start>
      <end>1</end>
      <status>ignored</status>
      <modifiedWord/>
      <trackRevisions>false</trackRevisions>
    </reviewItem>
    <reviewItem>
      <errorID>419c6e4e-f117-4a2c-85ec-19da5f19b64d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81C4681</paraID>
      <start>0</start>
      <end>2</end>
      <status>modified</status>
      <modifiedWord>1.</modifiedWord>
      <trackRevisions>false</trackRevisions>
    </reviewItem>
    <reviewItem>
      <errorID>1ed9fd02-b978-4906-8e49-2a4fa7772a10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489E791F</paraID>
      <start>0</start>
      <end>2</end>
      <status>modified</status>
      <modifiedWord>2.</modifiedWord>
      <trackRevisions>false</trackRevisions>
    </reviewItem>
    <reviewItem>
      <errorID>09e4606c-c814-43a9-8267-5cada701c2d4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1B2A158E</paraID>
      <start>0</start>
      <end>2</end>
      <status>modified</status>
      <modifiedWord>3.</modifiedWord>
      <trackRevisions>false</trackRevisions>
    </reviewItem>
    <reviewItem>
      <errorID>91d82a27-89f4-46e4-912b-1b9068b1a44a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283679DC</paraID>
      <start>0</start>
      <end>2</end>
      <status>modified</status>
      <modifiedWord>4.</modifiedWord>
      <trackRevisions>false</trackRevisions>
    </reviewItem>
    <reviewItem>
      <errorID>72113a61-208f-4cb2-bcdf-b67d50dbe880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33A0629D</paraID>
      <start>0</start>
      <end>2</end>
      <status>modified</status>
      <modifiedWord>5.</modifiedWord>
      <trackRevisions>false</trackRevisions>
    </reviewItem>
    <reviewItem>
      <errorID>542188b6-ccf3-4d4a-96d8-b674f3246db8</errorID>
      <errorWord>(</errorWord>
      <group>L1_Format</group>
      <groupName>格式问题</groupName>
      <ability>L2_HalfPunc</ability>
      <abilityName>全半角检查</abilityName>
      <candidateList>
        <item>（</item>
      </candidateList>
      <explain>文本全半角错误。</explain>
      <paraID>  EBAE2A</paraID>
      <start>82</start>
      <end>83</end>
      <status>modified</status>
      <modifiedWord>（</modifiedWord>
      <trackRevisions>false</trackRevisions>
    </reviewItem>
    <reviewItem>
      <errorID>e67214e1-df28-4961-b247-38c55462e803</errorID>
      <errorWord>)</errorWord>
      <group>L1_Format</group>
      <groupName>格式问题</groupName>
      <ability>L2_HalfPunc</ability>
      <abilityName>全半角检查</abilityName>
      <candidateList>
        <item>）</item>
      </candidateList>
      <explain>文本全半角错误。</explain>
      <paraID>  EBAE2A</paraID>
      <start>87</start>
      <end>88</end>
      <status>modified</status>
      <modifiedWord>）</modifiedWord>
      <trackRevisions>false</trackRevisions>
    </reviewItem>
    <reviewItem>
      <errorID>8793ad3c-ebc0-4ebc-bf82-c97facb66465</errorID>
      <errorWord>(</errorWord>
      <group>L1_Format</group>
      <groupName>格式问题</groupName>
      <ability>L2_HalfPunc</ability>
      <abilityName>全半角检查</abilityName>
      <candidateList>
        <item>（</item>
      </candidateList>
      <explain>文本全半角错误。</explain>
      <paraID>115595A1</paraID>
      <start>6</start>
      <end>7</end>
      <status>modified</status>
      <modifiedWord>（</modifiedWord>
      <trackRevisions>false</trackRevisions>
    </reviewItem>
    <reviewItem>
      <errorID>5ada6c8e-e5b5-4b1f-87cd-b81e390e420f</errorID>
      <errorWord>)</errorWord>
      <group>L1_Format</group>
      <groupName>格式问题</groupName>
      <ability>L2_HalfPunc</ability>
      <abilityName>全半角检查</abilityName>
      <candidateList>
        <item>）</item>
      </candidateList>
      <explain>文本全半角错误。</explain>
      <paraID>115595A1</paraID>
      <start>12</start>
      <end>13</end>
      <status>modified</status>
      <modifiedWord>）</modifiedWord>
      <trackRevisions>false</trackRevisions>
    </reviewItem>
    <reviewItem>
      <errorID>d8900bfa-2b5a-4fa5-8f41-21c78c4473b3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6FC8541F</paraID>
      <start>0</start>
      <end>2</end>
      <status>modified</status>
      <modifiedWord>1.</modifiedWord>
      <trackRevisions>false</trackRevisions>
    </reviewItem>
    <reviewItem>
      <errorID>b699d6ed-5199-4a2d-a4db-d34b7c1f0e29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7E4855B</paraID>
      <start>63</start>
      <end>65</end>
      <status>modified</status>
      <modifiedWord>》《</modifiedWord>
      <trackRevisions>false</trackRevisions>
    </reviewItem>
    <reviewItem>
      <errorID>2e268af2-00b3-40ce-b0ec-cceada6a5ca7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75263499</paraID>
      <start>0</start>
      <end>2</end>
      <status>modified</status>
      <modifiedWord>3.</modifiedWord>
      <trackRevisions>false</trackRevisions>
    </reviewItem>
    <reviewItem>
      <errorID>65bcc00e-5733-4800-ac82-e4c86abf55db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10FB4243</paraID>
      <start>0</start>
      <end>2</end>
      <status>modified</status>
      <modifiedWord>4.</modifiedWord>
      <trackRevisions>false</trackRevisions>
    </reviewItem>
    <reviewItem>
      <errorID>271f21f9-eb55-4d48-9046-cc4a2b789a69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501CA441</paraID>
      <start>0</start>
      <end>2</end>
      <status>modified</status>
      <modifiedWord>1.</modifiedWord>
      <trackRevisions>false</trackRevisions>
    </reviewItem>
    <reviewItem>
      <errorID>c04f75e8-32b4-4887-8861-76ac38dd730b</errorID>
      <errorWord>(</errorWord>
      <group>L1_Format</group>
      <groupName>格式问题</groupName>
      <ability>L2_HalfPunc</ability>
      <abilityName>全半角检查</abilityName>
      <candidateList>
        <item>（</item>
      </candidateList>
      <explain>文本全半角错误。</explain>
      <paraID>3D80ED77</paraID>
      <start>28</start>
      <end>29</end>
      <status>modified</status>
      <modifiedWord>（</modifiedWord>
      <trackRevisions>false</trackRevisions>
    </reviewItem>
    <reviewItem>
      <errorID>6475db14-aa1a-4207-8ec2-00e000e50ae0</errorID>
      <errorWord>)</errorWord>
      <group>L1_Format</group>
      <groupName>格式问题</groupName>
      <ability>L2_HalfPunc</ability>
      <abilityName>全半角检查</abilityName>
      <candidateList>
        <item>）</item>
      </candidateList>
      <explain>文本全半角错误。</explain>
      <paraID>3D80ED77</paraID>
      <start>31</start>
      <end>32</end>
      <status>modified</status>
      <modifiedWord>）</modifiedWord>
      <trackRevisions>false</trackRevisions>
    </reviewItem>
    <reviewItem>
      <errorID>83efc09f-450f-47d3-95fe-d38b6fece5eb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60D2FA11</paraID>
      <start>0</start>
      <end>3</end>
      <status>modified</status>
      <modifiedWord>（1）</modifiedWord>
      <trackRevisions>false</trackRevisions>
    </reviewItem>
    <reviewItem>
      <errorID>f25d30ae-99d0-4cc8-bb12-6a4ccea56a42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1717F1F</paraID>
      <start>0</start>
      <end>3</end>
      <status>modified</status>
      <modifiedWord>（2）</modifiedWord>
      <trackRevisions>false</trackRevisions>
    </reviewItem>
    <reviewItem>
      <errorID>bfe3c1f0-f222-4695-99db-d5a686b342c5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3B6F4CA1</paraID>
      <start>0</start>
      <end>3</end>
      <status>modified</status>
      <modifiedWord>（3）</modifiedWord>
      <trackRevisions>false</trackRevisions>
    </reviewItem>
    <reviewItem>
      <errorID>b313f4fd-5c81-4d43-a514-8134e66b7441</errorID>
      <errorWord>“</errorWord>
      <group>L1_Punc</group>
      <groupName>标点问题</groupName>
      <ability>L2_Punc</ability>
      <abilityName>标点符号检查</abilityName>
      <candidateList/>
      <explain/>
      <paraID>5018A6D8</paraID>
      <start>26</start>
      <end>27</end>
      <status>ignored</status>
      <modifiedWord/>
      <trackRevisions>false</trackRevisions>
    </reviewItem>
    <reviewItem>
      <errorID>c6bc5e00-ebc1-4967-8b0d-cd0a8a30c0f9</errorID>
      <errorWord>数量为</errorWord>
      <group>L1_Word</group>
      <groupName>字词问题</groupName>
      <ability>L2_Typo</ability>
      <abilityName>字词错误</abilityName>
      <candidateList>
        <item>数量</item>
      </candidateList>
      <explain/>
      <paraID>77A04381</paraID>
      <start>33</start>
      <end>35</end>
      <status>modified</status>
      <modifiedWord>数量</modifiedWord>
      <trackRevisions>false</trackRevisions>
    </reviewItem>
    <reviewItem>
      <errorID>7f5c456f-0238-4008-9d09-d2f2484d1df6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2CEDF8D0</paraID>
      <start>0</start>
      <end>3</end>
      <status>modified</status>
      <modifiedWord>（1）</modifiedWord>
      <trackRevisions>false</trackRevisions>
    </reviewItem>
    <reviewItem>
      <errorID>0772c23c-d1eb-41e3-8b4b-156492e75244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65B061ED</paraID>
      <start>0</start>
      <end>3</end>
      <status>modified</status>
      <modifiedWord>（2）</modifiedWord>
      <trackRevisions>false</trackRevisions>
    </reviewItem>
    <reviewItem>
      <errorID>01240fd2-620f-4a1a-aff8-f062cabf5c22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65B061ED</paraID>
      <start>30</start>
      <end>32</end>
      <status>ignored</status>
      <modifiedWord/>
      <trackRevisions>false</trackRevisions>
    </reviewItem>
    <reviewItem>
      <errorID>fc1d4abe-f027-4c44-bc87-0f7445b51421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64AFFE0F</paraID>
      <start>0</start>
      <end>3</end>
      <status>modified</status>
      <modifiedWord>（3）</modifiedWord>
      <trackRevisions>false</trackRevisions>
    </reviewItem>
    <reviewItem>
      <errorID>6aeb4475-69f7-4e80-bf04-bb2cabe562a4</errorID>
      <errorWord>程</errorWord>
      <group>L1_Word</group>
      <groupName>字词问题</groupName>
      <ability>L2_Typo</ability>
      <abilityName>字词错误</abilityName>
      <candidateList>
        <item>程中</item>
      </candidateList>
      <explain/>
      <paraID>64AFFE0F</paraID>
      <start>6</start>
      <end>7</end>
      <status>ignored</status>
      <modifiedWord/>
      <trackRevisions>false</trackRevisions>
    </reviewItem>
    <reviewItem>
      <errorID>6baeb6f3-deea-4644-8dc7-5527cf9138bd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37C77C76</paraID>
      <start>0</start>
      <end>3</end>
      <status>modified</status>
      <modifiedWord>（4）</modifiedWord>
      <trackRevisions>false</trackRevisions>
    </reviewItem>
    <reviewItem>
      <errorID>9909f628-5e46-4465-a150-c2304d7d547d</errorID>
      <errorWord>(</errorWord>
      <group>L1_Format</group>
      <groupName>格式问题</groupName>
      <ability>L2_HalfPunc</ability>
      <abilityName>全半角检查</abilityName>
      <candidateList>
        <item>（</item>
      </candidateList>
      <explain>文本全半角错误。</explain>
      <paraID>11DBB650</paraID>
      <start>40</start>
      <end>41</end>
      <status>modified</status>
      <modifiedWord>（</modifiedWord>
      <trackRevisions>false</trackRevisions>
    </reviewItem>
    <reviewItem>
      <errorID>abb71ef1-e5c5-48ab-afaf-0d8255978f45</errorID>
      <errorWord>)</errorWord>
      <group>L1_Format</group>
      <groupName>格式问题</groupName>
      <ability>L2_HalfPunc</ability>
      <abilityName>全半角检查</abilityName>
      <candidateList>
        <item>）</item>
      </candidateList>
      <explain>文本全半角错误。</explain>
      <paraID>11DBB650</paraID>
      <start>45</start>
      <end>46</end>
      <status>modified</status>
      <modifiedWord>）</modifiedWord>
      <trackRevisions>false</trackRevisions>
    </reviewItem>
    <reviewItem>
      <errorID>005edb8a-78f5-43d6-b468-61dfa32a3c1f</errorID>
      <errorWord>,</errorWord>
      <group>L1_Format</group>
      <groupName>格式问题</groupName>
      <ability>L2_HalfPunc</ability>
      <abilityName>全半角检查</abilityName>
      <candidateList>
        <item>，</item>
      </candidateList>
      <explain>文本全半角错误。</explain>
      <paraID>11DBB650</paraID>
      <start>59</start>
      <end>60</end>
      <status>modified</status>
      <modifiedWord>，</modifiedWord>
      <trackRevisions>false</trackRevisions>
    </reviewItem>
    <reviewItem>
      <errorID>39dc2457-d502-4679-bdee-ea4063063898</errorID>
      <errorWord>;</errorWord>
      <group>L1_Format</group>
      <groupName>格式问题</groupName>
      <ability>L2_HalfPunc</ability>
      <abilityName>全半角检查</abilityName>
      <candidateList>
        <item>；</item>
      </candidateList>
      <explain>文本全半角错误。</explain>
      <paraID>11DBB650</paraID>
      <start>78</start>
      <end>79</end>
      <status>modified</status>
      <modifiedWord>；</modifiedWord>
      <trackRevisions>false</trackRevisions>
    </reviewItem>
    <reviewItem>
      <errorID>bd85e20b-bd00-4765-b96e-ec1a1bffee1a</errorID>
      <errorWord>,</errorWord>
      <group>L1_Format</group>
      <groupName>格式问题</groupName>
      <ability>L2_HalfPunc</ability>
      <abilityName>全半角检查</abilityName>
      <candidateList>
        <item>，</item>
      </candidateList>
      <explain>文本全半角错误。</explain>
      <paraID>11DBB650</paraID>
      <start>93</start>
      <end>94</end>
      <status>modified</status>
      <modifiedWord>，</modifiedWord>
      <trackRevisions>false</trackRevisions>
    </reviewItem>
    <reviewItem>
      <errorID>8006b9cf-2a1d-46cf-97f8-beb37548e70e</errorID>
      <errorWord>(</errorWord>
      <group>L1_Format</group>
      <groupName>格式问题</groupName>
      <ability>L2_HalfPunc</ability>
      <abilityName>全半角检查</abilityName>
      <candidateList>
        <item>（</item>
      </candidateList>
      <explain>文本全半角错误。</explain>
      <paraID>34216830</paraID>
      <start>28</start>
      <end>29</end>
      <status>modified</status>
      <modifiedWord>（</modifiedWord>
      <trackRevisions>false</trackRevisions>
    </reviewItem>
    <reviewItem>
      <errorID>f98659ad-12bc-4592-b992-e3ed25d76611</errorID>
      <errorWord>)</errorWord>
      <group>L1_Format</group>
      <groupName>格式问题</groupName>
      <ability>L2_HalfPunc</ability>
      <abilityName>全半角检查</abilityName>
      <candidateList>
        <item>）</item>
      </candidateList>
      <explain>文本全半角错误。</explain>
      <paraID>34216830</paraID>
      <start>31</start>
      <end>32</end>
      <status>modified</status>
      <modifiedWord>）</modifiedWord>
      <trackRevisions>false</trackRevisions>
    </reviewItem>
    <reviewItem>
      <errorID>60ffb324-976f-4df7-8c34-473535cfb39b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28A1A848</paraID>
      <start>0</start>
      <end>2</end>
      <status>modified</status>
      <modifiedWord>8.</modifiedWord>
      <trackRevisions>false</trackRevisions>
    </reviewItem>
    <reviewItem>
      <errorID>a01a3034-2d20-499e-9cdf-787c7dea5a72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6B81E9E0</paraID>
      <start>0</start>
      <end>3</end>
      <status>modified</status>
      <modifiedWord>（一）</modifiedWord>
      <trackRevisions>false</trackRevisions>
    </reviewItem>
    <reviewItem>
      <errorID>0327d97f-89c2-487c-9040-ce396f8a25ef</errorID>
      <errorWord>(</errorWord>
      <group>L1_Format</group>
      <groupName>格式问题</groupName>
      <ability>L2_HalfPunc</ability>
      <abilityName>全半角检查</abilityName>
      <candidateList>
        <item>（</item>
      </candidateList>
      <explain>文本全半角错误。</explain>
      <paraID>6B81E9E0</paraID>
      <start>36</start>
      <end>37</end>
      <status>modified</status>
      <modifiedWord>（</modifiedWord>
      <trackRevisions>false</trackRevisions>
    </reviewItem>
    <reviewItem>
      <errorID>90c892e4-bc2d-4f01-9350-f84df418fb37</errorID>
      <errorWord>)</errorWord>
      <group>L1_Format</group>
      <groupName>格式问题</groupName>
      <ability>L2_HalfPunc</ability>
      <abilityName>全半角检查</abilityName>
      <candidateList>
        <item>）</item>
      </candidateList>
      <explain>文本全半角错误。</explain>
      <paraID>6B81E9E0</paraID>
      <start>42</start>
      <end>43</end>
      <status>modified</status>
      <modifiedWord>）</modifiedWord>
      <trackRevisions>false</trackRevisions>
    </reviewItem>
    <reviewItem>
      <errorID>7faf8c3d-c563-4dec-bc71-cbf482b8d78f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4547A6A3</paraID>
      <start>0</start>
      <end>3</end>
      <status>modified</status>
      <modifiedWord>（二）</modifiedWord>
      <trackRevisions>false</trackRevisions>
    </reviewItem>
    <reviewItem>
      <errorID>ceb3cb10-67c8-4acd-baa2-7f886684e5ca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6F897E8C</paraID>
      <start>0</start>
      <end>3</end>
      <status>modified</status>
      <modifiedWord>（三）</modifiedWord>
      <trackRevisions>false</trackRevisions>
    </reviewItem>
    <reviewItem>
      <errorID>1c2c9157-157c-4306-a057-4971294332eb</errorID>
      <errorWord>法规</errorWord>
      <group>L1_Word</group>
      <groupName>字词问题</groupName>
      <ability>L2_Typo</ability>
      <abilityName>字词错误</abilityName>
      <candidateList>
        <item>法</item>
      </candidateList>
      <explain>〈量〉法拉的简称。一个电容器，充以1库电量时，电势升高1伏，电容就是1法。</explain>
      <paraID>37A6296B</paraID>
      <start>55</start>
      <end>56</end>
      <status>modified</status>
      <modifiedWord>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0c52e-df48-46c2-b01e-f8d428d7c7f7}">
  <ds:schemaRefs/>
</ds:datastoreItem>
</file>

<file path=docProps/app.xml><?xml version="1.0" encoding="utf-8"?>
<Properties xmlns="http://schemas.openxmlformats.org/officeDocument/2006/extended-properties" xmlns:vt="http://schemas.openxmlformats.org/officeDocument/2006/docPropsVTypes">
  <Template>Normal</Template>
  <Pages>60</Pages>
  <Words>2859</Words>
  <Characters>3349</Characters>
  <Lines>196</Lines>
  <Paragraphs>55</Paragraphs>
  <TotalTime>0</TotalTime>
  <ScaleCrop>false</ScaleCrop>
  <LinksUpToDate>false</LinksUpToDate>
  <CharactersWithSpaces>3446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2017-07-29T02:11:00Z</dcterms:created>
  <dc:creator>Administrator</dc:creator>
  <cp:lastModifiedBy>lenovo</cp:lastModifiedBy>
  <cp:lastPrinted>2023-01-10T01:26:00Z</cp:lastPrinted>
  <dcterms:modified xsi:type="dcterms:W3CDTF">2025-12-17T07:45:32Z</dcterms:modified>
  <dc:title>遂平县投资评审中心选聘工程造价咨询机构建立备选库项目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4457DAD51279457F8D01541BE90CA11A_13</vt:lpwstr>
  </property>
  <property fmtid="{D5CDD505-2E9C-101B-9397-08002B2CF9AE}" pid="4" name="KSOTemplateDocerSaveRecord">
    <vt:lpwstr>eyJoZGlkIjoiMGJmZGNhNzBiZDQ5NjI5NThjYTRlMWJlMTNmYjU3M2IiLCJ1c2VySWQiOiIyODQyMjAxMzMifQ==</vt:lpwstr>
  </property>
</Properties>
</file>